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xmlns:wp14="http://schemas.microsoft.com/office/word/2010/wordml" w:rsidRPr="00395A91" w:rsidR="00AB728A" w:rsidRDefault="00AB728A" w14:paraId="672A6659" wp14:textId="77777777">
      <w:pPr>
        <w:spacing w:after="0"/>
        <w:ind w:left="-1440" w:right="70"/>
        <w:rPr>
          <w:rFonts w:ascii="Times New Roman" w:hAnsi="Times New Roman" w:cs="Times New Roman"/>
        </w:rPr>
      </w:pPr>
      <w:bookmarkStart w:name="_Hlk23844971" w:id="0"/>
      <w:bookmarkEnd w:id="0"/>
    </w:p>
    <w:tbl>
      <w:tblPr>
        <w:tblW w:w="93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11"/>
        <w:gridCol w:w="1748"/>
        <w:gridCol w:w="1064"/>
        <w:gridCol w:w="2354"/>
        <w:gridCol w:w="706"/>
        <w:gridCol w:w="1158"/>
        <w:gridCol w:w="1138"/>
      </w:tblGrid>
      <w:tr xmlns:wp14="http://schemas.microsoft.com/office/word/2010/wordml" w:rsidRPr="00395A91" w:rsidR="00AB728A" w:rsidTr="52F45C29" w14:paraId="3A736EC6" wp14:textId="77777777">
        <w:trPr>
          <w:trHeight w:val="346"/>
        </w:trPr>
        <w:tc>
          <w:tcPr>
            <w:tcW w:w="9379" w:type="dxa"/>
            <w:gridSpan w:val="7"/>
            <w:shd w:val="clear" w:color="auto" w:fill="auto"/>
            <w:tcMar/>
          </w:tcPr>
          <w:p w:rsidRPr="003E2C44" w:rsidR="00AB728A" w:rsidP="52F45C29" w:rsidRDefault="004736E3" w14:paraId="670AC68F" wp14:textId="26A6F90F">
            <w:pPr>
              <w:spacing w:before="0" w:beforeAutospacing="off" w:after="200" w:afterAutospacing="off" w:line="276" w:lineRule="auto"/>
              <w:ind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52F45C29" w:rsidR="06F42DD0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52F45C29" w:rsidR="06F42DD0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Pr="003E2C44" w:rsidR="00AB728A" w:rsidP="52F45C29" w:rsidRDefault="004736E3" w14:paraId="16D35FB9" wp14:textId="024004F1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</w:p>
        </w:tc>
      </w:tr>
      <w:tr xmlns:wp14="http://schemas.microsoft.com/office/word/2010/wordml" w:rsidRPr="00395A91" w:rsidR="00AB728A" w:rsidTr="52F45C29" w14:paraId="67D8B81D" wp14:textId="77777777">
        <w:trPr>
          <w:trHeight w:val="821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2949CB6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 xml:space="preserve">Nazwa programu kształcenia </w:t>
            </w:r>
          </w:p>
          <w:p w:rsidRPr="003E2C44" w:rsidR="00AB728A" w:rsidP="003E2C44" w:rsidRDefault="00E0612B" w14:paraId="02238350" wp14:textId="77777777">
            <w:pPr>
              <w:spacing w:after="0" w:line="240" w:lineRule="auto"/>
              <w:ind w:right="23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>(kierunku)</w:t>
            </w:r>
          </w:p>
        </w:tc>
        <w:tc>
          <w:tcPr>
            <w:tcW w:w="2812" w:type="dxa"/>
            <w:gridSpan w:val="2"/>
            <w:shd w:val="clear" w:color="auto" w:fill="auto"/>
            <w:tcMar/>
          </w:tcPr>
          <w:p w:rsidRPr="003E2C44" w:rsidR="00AB728A" w:rsidP="003E2C44" w:rsidRDefault="00E0612B" w14:paraId="04D0F5A7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4"/>
              </w:rPr>
              <w:t xml:space="preserve">Logistyka </w:t>
            </w:r>
          </w:p>
        </w:tc>
        <w:tc>
          <w:tcPr>
            <w:tcW w:w="5356" w:type="dxa"/>
            <w:gridSpan w:val="4"/>
            <w:shd w:val="clear" w:color="auto" w:fill="auto"/>
            <w:tcMar/>
          </w:tcPr>
          <w:p w:rsidRPr="003E2C44" w:rsidR="00AB728A" w:rsidP="003E2C44" w:rsidRDefault="00E0612B" w14:paraId="24A36E8E" wp14:textId="77777777">
            <w:pPr>
              <w:tabs>
                <w:tab w:val="center" w:pos="1169"/>
                <w:tab w:val="center" w:pos="38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  <w:sz w:val="16"/>
              </w:rPr>
              <w:t>Poziom i forma studiów</w:t>
            </w:r>
            <w:r w:rsidRPr="003E2C44">
              <w:rPr>
                <w:rFonts w:ascii="Times New Roman" w:hAnsi="Times New Roman" w:eastAsia="Arial" w:cs="Times New Roman"/>
                <w:sz w:val="16"/>
              </w:rPr>
              <w:tab/>
            </w:r>
            <w:r w:rsidRPr="003E2C44">
              <w:rPr>
                <w:rFonts w:ascii="Times New Roman" w:hAnsi="Times New Roman" w:eastAsia="Arial" w:cs="Times New Roman"/>
              </w:rPr>
              <w:t xml:space="preserve"> studia I stopnia stacjonarne</w:t>
            </w:r>
          </w:p>
        </w:tc>
      </w:tr>
      <w:tr xmlns:wp14="http://schemas.microsoft.com/office/word/2010/wordml" w:rsidRPr="00395A91" w:rsidR="00AB728A" w:rsidTr="52F45C29" w14:paraId="012B1B9B" wp14:textId="77777777">
        <w:trPr>
          <w:trHeight w:val="379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5F1D6DE1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2812" w:type="dxa"/>
            <w:gridSpan w:val="2"/>
            <w:shd w:val="clear" w:color="auto" w:fill="auto"/>
            <w:tcMar/>
          </w:tcPr>
          <w:p w:rsidRPr="003E2C44" w:rsidR="00AB728A" w:rsidP="003E2C44" w:rsidRDefault="00E0612B" w14:paraId="6A09E912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-</w:t>
            </w:r>
          </w:p>
        </w:tc>
        <w:tc>
          <w:tcPr>
            <w:tcW w:w="5356" w:type="dxa"/>
            <w:gridSpan w:val="4"/>
            <w:shd w:val="clear" w:color="auto" w:fill="auto"/>
            <w:tcMar/>
          </w:tcPr>
          <w:p w:rsidRPr="003E2C44" w:rsidR="00AB728A" w:rsidP="003E2C44" w:rsidRDefault="00E0612B" w14:paraId="210290F1" wp14:textId="77777777">
            <w:pPr>
              <w:spacing w:after="0" w:line="240" w:lineRule="auto"/>
              <w:ind w:left="314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395A91" w:rsidR="00AB728A" w:rsidTr="52F45C29" w14:paraId="4C4340BD" wp14:textId="77777777">
        <w:trPr>
          <w:trHeight w:val="994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2812" w:type="dxa"/>
            <w:gridSpan w:val="2"/>
            <w:shd w:val="clear" w:color="auto" w:fill="auto"/>
            <w:tcMar/>
          </w:tcPr>
          <w:p w:rsidRPr="003E2C44" w:rsidR="00AB728A" w:rsidP="003E2C44" w:rsidRDefault="00E0612B" w14:paraId="543E5D1C" wp14:textId="77777777">
            <w:pPr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Zarządzanie zasobami ludzkimi</w:t>
            </w:r>
          </w:p>
        </w:tc>
        <w:tc>
          <w:tcPr>
            <w:tcW w:w="5356" w:type="dxa"/>
            <w:gridSpan w:val="4"/>
            <w:shd w:val="clear" w:color="auto" w:fill="auto"/>
            <w:tcMar/>
          </w:tcPr>
          <w:p w:rsidRPr="003E2C44" w:rsidR="00AB728A" w:rsidP="003E2C44" w:rsidRDefault="00E0612B" w14:paraId="7185F763" wp14:textId="77777777">
            <w:pPr>
              <w:tabs>
                <w:tab w:val="center" w:pos="1168"/>
                <w:tab w:val="center" w:pos="38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</w:rPr>
              <w:t>Kod przedmiotu:</w:t>
            </w:r>
            <w:r w:rsidRPr="003E2C44">
              <w:rPr>
                <w:rFonts w:ascii="Times New Roman" w:hAnsi="Times New Roman" w:eastAsia="Arial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</w:rPr>
              <w:t>LS01250</w:t>
            </w:r>
          </w:p>
        </w:tc>
      </w:tr>
      <w:tr xmlns:wp14="http://schemas.microsoft.com/office/word/2010/wordml" w:rsidRPr="00395A91" w:rsidR="00AB728A" w:rsidTr="52F45C29" w14:paraId="62CAF2E9" wp14:textId="77777777">
        <w:trPr>
          <w:trHeight w:val="590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5374432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8"/>
              </w:rPr>
              <w:t xml:space="preserve">Rodzaj przedmiotu: </w:t>
            </w:r>
          </w:p>
        </w:tc>
        <w:tc>
          <w:tcPr>
            <w:tcW w:w="1748" w:type="dxa"/>
            <w:shd w:val="clear" w:color="auto" w:fill="auto"/>
            <w:tcMar/>
          </w:tcPr>
          <w:p w:rsidRPr="003E2C44" w:rsidR="00AB728A" w:rsidP="003E2C44" w:rsidRDefault="00E0612B" w14:paraId="08EE4E00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obowiązkowy</w:t>
            </w:r>
          </w:p>
        </w:tc>
        <w:tc>
          <w:tcPr>
            <w:tcW w:w="1064" w:type="dxa"/>
            <w:shd w:val="clear" w:color="auto" w:fill="auto"/>
            <w:tcMar/>
          </w:tcPr>
          <w:p w:rsidRPr="003E2C44" w:rsidR="00AB728A" w:rsidP="003E2C44" w:rsidRDefault="00E0612B" w14:paraId="760462C6" wp14:textId="77777777">
            <w:pPr>
              <w:tabs>
                <w:tab w:val="center" w:pos="335"/>
                <w:tab w:val="center" w:pos="8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  <w:sz w:val="18"/>
              </w:rPr>
              <w:t>Semestr:</w:t>
            </w:r>
            <w:r w:rsidRPr="003E2C44">
              <w:rPr>
                <w:rFonts w:ascii="Times New Roman" w:hAnsi="Times New Roman" w:eastAsia="Arial" w:cs="Times New Roman"/>
                <w:sz w:val="18"/>
              </w:rPr>
              <w:tab/>
            </w:r>
            <w:r w:rsidRPr="003E2C44">
              <w:rPr>
                <w:rFonts w:ascii="Times New Roman" w:hAnsi="Times New Roman" w:eastAsia="Arial" w:cs="Times New Roman"/>
                <w:b/>
              </w:rPr>
              <w:t>5</w:t>
            </w:r>
          </w:p>
        </w:tc>
        <w:tc>
          <w:tcPr>
            <w:tcW w:w="5356" w:type="dxa"/>
            <w:gridSpan w:val="4"/>
            <w:shd w:val="clear" w:color="auto" w:fill="auto"/>
            <w:tcMar/>
          </w:tcPr>
          <w:p w:rsidRPr="003E2C44" w:rsidR="00AB728A" w:rsidP="003E2C44" w:rsidRDefault="00E0612B" w14:paraId="79ED6C37" wp14:textId="77777777">
            <w:pPr>
              <w:tabs>
                <w:tab w:val="center" w:pos="1169"/>
                <w:tab w:val="center" w:pos="277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</w:rPr>
              <w:t xml:space="preserve">Punkty ECTS </w:t>
            </w:r>
            <w:r w:rsidRPr="003E2C44">
              <w:rPr>
                <w:rFonts w:ascii="Times New Roman" w:hAnsi="Times New Roman" w:eastAsia="Arial" w:cs="Times New Roman"/>
                <w:vertAlign w:val="superscript"/>
              </w:rPr>
              <w:t>1)</w:t>
            </w:r>
            <w:r w:rsidRPr="003E2C44">
              <w:rPr>
                <w:rFonts w:ascii="Times New Roman" w:hAnsi="Times New Roman" w:eastAsia="Arial" w:cs="Times New Roman"/>
                <w:vertAlign w:val="superscript"/>
              </w:rPr>
              <w:tab/>
            </w:r>
            <w:r w:rsidRPr="003E2C44">
              <w:rPr>
                <w:rFonts w:ascii="Times New Roman" w:hAnsi="Times New Roman" w:eastAsia="Arial" w:cs="Times New Roman"/>
                <w:b/>
              </w:rPr>
              <w:t>2</w:t>
            </w:r>
          </w:p>
        </w:tc>
      </w:tr>
      <w:tr xmlns:wp14="http://schemas.microsoft.com/office/word/2010/wordml" w:rsidRPr="00395A91" w:rsidR="00AB728A" w:rsidTr="52F45C29" w14:paraId="36BE5464" wp14:textId="77777777">
        <w:trPr>
          <w:trHeight w:val="504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>Liczba godzin w semestrze:</w:t>
            </w:r>
          </w:p>
        </w:tc>
        <w:tc>
          <w:tcPr>
            <w:tcW w:w="8168" w:type="dxa"/>
            <w:gridSpan w:val="6"/>
            <w:shd w:val="clear" w:color="auto" w:fill="auto"/>
            <w:tcMar/>
          </w:tcPr>
          <w:p w:rsidRPr="003E2C44" w:rsidR="00AB728A" w:rsidP="003E2C44" w:rsidRDefault="00E0612B" w14:paraId="7DC275B6" wp14:textId="77777777">
            <w:pPr>
              <w:tabs>
                <w:tab w:val="center" w:pos="1321"/>
                <w:tab w:val="center" w:pos="2020"/>
                <w:tab w:val="center" w:pos="2769"/>
                <w:tab w:val="center" w:pos="3585"/>
                <w:tab w:val="center" w:pos="4351"/>
                <w:tab w:val="center" w:pos="563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</w:rPr>
              <w:t xml:space="preserve">W - </w:t>
            </w:r>
            <w:r w:rsidRPr="003E2C44" w:rsidR="00D567D0">
              <w:rPr>
                <w:rFonts w:ascii="Times New Roman" w:hAnsi="Times New Roman" w:eastAsia="Arial" w:cs="Times New Roman"/>
              </w:rPr>
              <w:t>15</w:t>
            </w:r>
            <w:r w:rsidRPr="003E2C44">
              <w:rPr>
                <w:rFonts w:ascii="Times New Roman" w:hAnsi="Times New Roman" w:eastAsia="Arial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</w:rPr>
              <w:t>C-</w:t>
            </w:r>
            <w:r w:rsidRPr="003E2C44" w:rsidR="00D567D0">
              <w:rPr>
                <w:rFonts w:ascii="Times New Roman" w:hAnsi="Times New Roman" w:eastAsia="Arial" w:cs="Times New Roman"/>
              </w:rPr>
              <w:t>15</w:t>
            </w:r>
            <w:r w:rsidRPr="003E2C44">
              <w:rPr>
                <w:rFonts w:ascii="Times New Roman" w:hAnsi="Times New Roman" w:eastAsia="Arial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</w:rPr>
              <w:t>L- 0</w:t>
            </w:r>
            <w:r w:rsidRPr="003E2C44">
              <w:rPr>
                <w:rFonts w:ascii="Times New Roman" w:hAnsi="Times New Roman" w:eastAsia="Arial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</w:rPr>
              <w:t>P- 0</w:t>
            </w:r>
            <w:r w:rsidRPr="003E2C44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3E2C44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3E2C44">
              <w:rPr>
                <w:rFonts w:ascii="Times New Roman" w:hAnsi="Times New Roman" w:eastAsia="Arial" w:cs="Times New Roman"/>
              </w:rPr>
              <w:t>- 0</w:t>
            </w:r>
            <w:r w:rsidRPr="003E2C44" w:rsidR="00D567D0">
              <w:rPr>
                <w:rFonts w:ascii="Times New Roman" w:hAnsi="Times New Roman" w:eastAsia="Arial" w:cs="Times New Roman"/>
              </w:rPr>
              <w:t xml:space="preserve">    K-10</w:t>
            </w:r>
            <w:r w:rsidRPr="003E2C44">
              <w:rPr>
                <w:rFonts w:ascii="Times New Roman" w:hAnsi="Times New Roman" w:eastAsia="Arial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</w:rPr>
              <w:t xml:space="preserve">S- </w:t>
            </w:r>
            <w:r w:rsidRPr="003E2C44" w:rsidR="00D567D0">
              <w:rPr>
                <w:rFonts w:ascii="Times New Roman" w:hAnsi="Times New Roman" w:eastAsia="Arial" w:cs="Times New Roman"/>
              </w:rPr>
              <w:t>1</w:t>
            </w:r>
            <w:r w:rsidRPr="003E2C44">
              <w:rPr>
                <w:rFonts w:ascii="Times New Roman" w:hAnsi="Times New Roman" w:eastAsia="Arial" w:cs="Times New Roman"/>
              </w:rPr>
              <w:t>0</w:t>
            </w:r>
          </w:p>
        </w:tc>
      </w:tr>
      <w:tr xmlns:wp14="http://schemas.microsoft.com/office/word/2010/wordml" w:rsidRPr="00395A91" w:rsidR="00AB728A" w:rsidTr="52F45C29" w14:paraId="2CE25AAC" wp14:textId="77777777">
        <w:trPr>
          <w:trHeight w:val="548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8168" w:type="dxa"/>
            <w:gridSpan w:val="6"/>
            <w:shd w:val="clear" w:color="auto" w:fill="auto"/>
            <w:tcMar/>
          </w:tcPr>
          <w:p w:rsidRPr="003E2C44" w:rsidR="00AB728A" w:rsidP="003E2C44" w:rsidRDefault="00E0612B" w14:paraId="7493E7CF" wp14:textId="77777777">
            <w:pPr>
              <w:tabs>
                <w:tab w:val="center" w:pos="998"/>
                <w:tab w:val="center" w:pos="514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  <w:i/>
                <w:sz w:val="20"/>
              </w:rPr>
              <w:t>Wpisz przedmioty lub "-"</w:t>
            </w:r>
            <w:r w:rsidRPr="003E2C44" w:rsidR="00F42F0B">
              <w:rPr>
                <w:rFonts w:ascii="Times New Roman" w:hAnsi="Times New Roman" w:eastAsia="Arial" w:cs="Times New Roman"/>
                <w:i/>
                <w:sz w:val="20"/>
              </w:rPr>
              <w:t xml:space="preserve"> </w:t>
            </w:r>
            <w:r w:rsidRPr="003E2C44">
              <w:rPr>
                <w:rFonts w:ascii="Times New Roman" w:hAnsi="Times New Roman" w:eastAsia="Arial" w:cs="Times New Roman"/>
                <w:sz w:val="20"/>
              </w:rPr>
              <w:t>Podstawy zarządzania</w:t>
            </w:r>
          </w:p>
        </w:tc>
      </w:tr>
      <w:tr xmlns:wp14="http://schemas.microsoft.com/office/word/2010/wordml" w:rsidRPr="00395A91" w:rsidR="00AB728A" w:rsidTr="52F45C29" w14:paraId="1E45237A" wp14:textId="77777777">
        <w:trPr>
          <w:trHeight w:val="2275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8"/>
              </w:rPr>
              <w:t>Założenia i cele przedmiotu:</w:t>
            </w:r>
          </w:p>
        </w:tc>
        <w:tc>
          <w:tcPr>
            <w:tcW w:w="8168" w:type="dxa"/>
            <w:gridSpan w:val="6"/>
            <w:shd w:val="clear" w:color="auto" w:fill="auto"/>
            <w:tcMar/>
          </w:tcPr>
          <w:p w:rsidRPr="003E2C44" w:rsidR="00AB728A" w:rsidP="003E2C44" w:rsidRDefault="00E0612B" w14:paraId="7FED4181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Zapoznanie studentów z istotą zarządzania zasobami ludzkimi; ukazanie kluczowej roli i znaczenia zasobów ludzkich w funkcjonowaniu organizacji. Zapoznanie studentów z istotą procesu zarządzania zasobami ludzkimi w organizacji oraz jego uwarunkowań, a także podstawowymi działaniami w tym zakresie: planowanie zatrudnienia, dobór pracowników oraz ich utrzymanie i rozwój poprzez motywację, szkolenia i ocenę pracowników. Przedstawienie najważniejszych zasad, metod i technik zarządzania ludźmi w organizacji. Przygotowanie studentów do kształtowania w przyszłości własnej kariery </w:t>
            </w:r>
            <w:r w:rsidRPr="003E2C44" w:rsidR="00395A91">
              <w:rPr>
                <w:rFonts w:ascii="Times New Roman" w:hAnsi="Times New Roman" w:eastAsia="Arial" w:cs="Times New Roman"/>
              </w:rPr>
              <w:t>zawodowej</w:t>
            </w:r>
            <w:r w:rsidRPr="003E2C44">
              <w:rPr>
                <w:rFonts w:ascii="Times New Roman" w:hAnsi="Times New Roman" w:eastAsia="Arial" w:cs="Times New Roman"/>
              </w:rPr>
              <w:t>.</w:t>
            </w:r>
          </w:p>
        </w:tc>
      </w:tr>
      <w:tr xmlns:wp14="http://schemas.microsoft.com/office/word/2010/wordml" w:rsidRPr="00395A91" w:rsidR="00AB728A" w:rsidTr="52F45C29" w14:paraId="0F812209" wp14:textId="77777777">
        <w:trPr>
          <w:trHeight w:val="433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8168" w:type="dxa"/>
            <w:gridSpan w:val="6"/>
            <w:shd w:val="clear" w:color="auto" w:fill="auto"/>
            <w:tcMar/>
          </w:tcPr>
          <w:p w:rsidRPr="003E2C44" w:rsidR="00AB728A" w:rsidP="003E2C44" w:rsidRDefault="00E0612B" w14:paraId="55684C24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Wykład - egzamin pisemny; </w:t>
            </w:r>
          </w:p>
        </w:tc>
      </w:tr>
      <w:tr xmlns:wp14="http://schemas.microsoft.com/office/word/2010/wordml" w:rsidRPr="00395A91" w:rsidR="00AB728A" w:rsidTr="52F45C29" w14:paraId="5DA57BD2" wp14:textId="77777777">
        <w:trPr>
          <w:trHeight w:val="1545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8168" w:type="dxa"/>
            <w:gridSpan w:val="6"/>
            <w:shd w:val="clear" w:color="auto" w:fill="auto"/>
            <w:tcMar/>
          </w:tcPr>
          <w:p w:rsidR="00AB728A" w:rsidP="00EC6290" w:rsidRDefault="00E0612B" w14:paraId="2F9EAA22" wp14:textId="77777777">
            <w:pPr>
              <w:spacing w:after="0" w:line="240" w:lineRule="auto"/>
              <w:ind w:left="2"/>
              <w:rPr>
                <w:rFonts w:ascii="Times New Roman" w:hAnsi="Times New Roman" w:eastAsia="Arial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Istota ZZL/HRM, rozwój koncepcji dotyczących zarządzania ludźmi; kapitał ludzki i jego pomiar; rola działów HR; planowanie zatrudnienia, rekrutacja i selekcja kandydatów; proces adaptacji społeczno-zawodowej, okresowe oceny pracowników – proces oceniania, zasady, metody i błędy; szkolenia i rozwój personelu, wynagradzanie pracowników – formy i systemy; motywowanie personelu - teorie i </w:t>
            </w:r>
            <w:r w:rsidRPr="003E2C44" w:rsidR="00395A91">
              <w:rPr>
                <w:rFonts w:ascii="Times New Roman" w:hAnsi="Times New Roman" w:eastAsia="Arial" w:cs="Times New Roman"/>
              </w:rPr>
              <w:t>narzędzia</w:t>
            </w:r>
            <w:r w:rsidRPr="003E2C44">
              <w:rPr>
                <w:rFonts w:ascii="Times New Roman" w:hAnsi="Times New Roman" w:eastAsia="Arial" w:cs="Times New Roman"/>
              </w:rPr>
              <w:t xml:space="preserve"> motywowania; zarzadzanie talentami, kształtowanie ścieżki kariery zawodowej</w:t>
            </w:r>
            <w:r w:rsidR="00EC6290">
              <w:rPr>
                <w:rFonts w:ascii="Times New Roman" w:hAnsi="Times New Roman" w:eastAsia="Arial" w:cs="Times New Roman"/>
              </w:rPr>
              <w:t>.</w:t>
            </w:r>
          </w:p>
          <w:p w:rsidRPr="0056034A" w:rsidR="00EC6290" w:rsidP="00EC6290" w:rsidRDefault="00EC6290" w14:paraId="57813855" wp14:textId="77777777">
            <w:pPr>
              <w:spacing w:after="0" w:line="240" w:lineRule="auto"/>
              <w:ind w:left="2"/>
              <w:rPr>
                <w:rFonts w:ascii="Times New Roman" w:hAnsi="Times New Roman" w:eastAsia="Times New Roman" w:cs="Times New Roman"/>
                <w:color w:val="FF0000"/>
                <w:lang w:eastAsia="pl-PL"/>
              </w:rPr>
            </w:pPr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 xml:space="preserve">Zarządzanie kadrami w logistyce zwrotnej: Planowanie, organizacja pracy i szkolenia pracowników zajmujących się zwrotem produktów, recyklingiem oraz ponownym wykorzystaniem surowców. </w:t>
            </w:r>
          </w:p>
          <w:p w:rsidRPr="0056034A" w:rsidR="00EC6290" w:rsidP="00EC6290" w:rsidRDefault="00EC6290" w14:paraId="45959C21" wp14:textId="77777777">
            <w:pPr>
              <w:spacing w:after="0" w:line="240" w:lineRule="auto"/>
              <w:ind w:left="2"/>
              <w:rPr>
                <w:rFonts w:ascii="Times New Roman" w:hAnsi="Times New Roman" w:eastAsia="Times New Roman" w:cs="Times New Roman"/>
                <w:color w:val="FF0000"/>
                <w:lang w:eastAsia="pl-PL"/>
              </w:rPr>
            </w:pPr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 xml:space="preserve">ZZL a logistyka w obiegu zamkniętym: Umiejętności miękkie i techniczne wymagane od personelu wdrażającego zasady gospodarki o obiegu zamkniętym. </w:t>
            </w:r>
          </w:p>
          <w:p w:rsidRPr="0056034A" w:rsidR="00EC6290" w:rsidP="00EC6290" w:rsidRDefault="00EC6290" w14:paraId="042996F1" wp14:textId="77777777">
            <w:pPr>
              <w:spacing w:after="0" w:line="240" w:lineRule="auto"/>
              <w:ind w:left="2"/>
              <w:rPr>
                <w:rFonts w:ascii="Times New Roman" w:hAnsi="Times New Roman" w:eastAsia="Times New Roman" w:cs="Times New Roman"/>
                <w:color w:val="FF0000"/>
                <w:lang w:eastAsia="pl-PL"/>
              </w:rPr>
            </w:pPr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>Floty zeroemisyjne a zarządzanie personelem: Zagadnienia szkolenia pracowników w zakresie korzystania z technologii ekologicznych, optymalizacji tras oraz zarządzania infrastrukturą dla pojazdów zeroemisyjnych.</w:t>
            </w:r>
          </w:p>
          <w:p w:rsidRPr="0056034A" w:rsidR="00EC6290" w:rsidP="00EC6290" w:rsidRDefault="00EC6290" w14:paraId="5DEF7037" wp14:textId="77777777">
            <w:pPr>
              <w:spacing w:after="0" w:line="240" w:lineRule="auto"/>
              <w:ind w:left="2"/>
              <w:rPr>
                <w:rFonts w:ascii="Times New Roman" w:hAnsi="Times New Roman" w:eastAsia="Times New Roman" w:cs="Times New Roman"/>
                <w:color w:val="FF0000"/>
                <w:lang w:eastAsia="pl-PL"/>
              </w:rPr>
            </w:pPr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>Motywacja i zaangażowanie pracowników w projekty ekologiczne: Strategie zachęcające pracowników do realizacji celów środowiskowych.</w:t>
            </w:r>
          </w:p>
          <w:p w:rsidRPr="003E2C44" w:rsidR="00EC6290" w:rsidP="00EC6290" w:rsidRDefault="00EC6290" w14:paraId="7896984B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>Rola HR w integracji zasad ESG (</w:t>
            </w:r>
            <w:proofErr w:type="spellStart"/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>Environmental</w:t>
            </w:r>
            <w:proofErr w:type="spellEnd"/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 xml:space="preserve">, </w:t>
            </w:r>
            <w:proofErr w:type="spellStart"/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>Social</w:t>
            </w:r>
            <w:proofErr w:type="spellEnd"/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 xml:space="preserve">, </w:t>
            </w:r>
            <w:proofErr w:type="spellStart"/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>Governance</w:t>
            </w:r>
            <w:proofErr w:type="spellEnd"/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>): Jak HR wspiera cele środowiskowe firmy, w tym przez rekrutację i rozwój personelu.</w:t>
            </w:r>
          </w:p>
        </w:tc>
      </w:tr>
      <w:tr xmlns:wp14="http://schemas.microsoft.com/office/word/2010/wordml" w:rsidRPr="00395A91" w:rsidR="00AB728A" w:rsidTr="52F45C29" w14:paraId="0D194479" wp14:textId="77777777">
        <w:trPr>
          <w:trHeight w:val="825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44A509E2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8"/>
              </w:rPr>
              <w:t xml:space="preserve">Efekty </w:t>
            </w:r>
            <w:r w:rsidRPr="003E2C44" w:rsidR="00F42F0B">
              <w:rPr>
                <w:rFonts w:ascii="Times New Roman" w:hAnsi="Times New Roman" w:eastAsia="Arial" w:cs="Times New Roman"/>
                <w:sz w:val="18"/>
              </w:rPr>
              <w:t>uczenia się</w:t>
            </w:r>
          </w:p>
        </w:tc>
        <w:tc>
          <w:tcPr>
            <w:tcW w:w="5166" w:type="dxa"/>
            <w:gridSpan w:val="3"/>
            <w:shd w:val="clear" w:color="auto" w:fill="auto"/>
            <w:tcMar/>
          </w:tcPr>
          <w:p w:rsidRPr="003E2C44" w:rsidR="00AB728A" w:rsidP="003E2C44" w:rsidRDefault="00E0612B" w14:paraId="67EA2B5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i/>
              </w:rPr>
              <w:t xml:space="preserve">Zapisać minimum 4, maksimum 8 efektów kształcenia zachowując kolejność: wiedza-umiejętności-kompetencje. </w:t>
            </w:r>
          </w:p>
        </w:tc>
        <w:tc>
          <w:tcPr>
            <w:tcW w:w="3002" w:type="dxa"/>
            <w:gridSpan w:val="3"/>
            <w:shd w:val="clear" w:color="auto" w:fill="auto"/>
            <w:tcMar/>
          </w:tcPr>
          <w:p w:rsidRPr="003E2C44" w:rsidR="00AB728A" w:rsidP="003E2C44" w:rsidRDefault="00F42F0B" w14:paraId="30D8FAE9" wp14:textId="77777777">
            <w:pPr>
              <w:spacing w:after="0" w:line="240" w:lineRule="auto"/>
              <w:ind w:left="675" w:hanging="394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i/>
              </w:rPr>
              <w:t xml:space="preserve">        </w:t>
            </w:r>
            <w:r w:rsidRPr="003E2C44" w:rsidR="00E0612B">
              <w:rPr>
                <w:rFonts w:ascii="Times New Roman" w:hAnsi="Times New Roman" w:eastAsia="Arial" w:cs="Times New Roman"/>
                <w:i/>
              </w:rPr>
              <w:t>Odniesienie do</w:t>
            </w:r>
            <w:r w:rsidRPr="003E2C44">
              <w:rPr>
                <w:rFonts w:ascii="Times New Roman" w:hAnsi="Times New Roman" w:eastAsia="Arial" w:cs="Times New Roman"/>
                <w:i/>
              </w:rPr>
              <w:t xml:space="preserve"> </w:t>
            </w:r>
            <w:r w:rsidRPr="003E2C44" w:rsidR="00E0612B">
              <w:rPr>
                <w:rFonts w:ascii="Times New Roman" w:hAnsi="Times New Roman" w:eastAsia="Arial" w:cs="Times New Roman"/>
                <w:i/>
              </w:rPr>
              <w:t>kierunkowych efektów</w:t>
            </w:r>
            <w:r w:rsidRPr="003E2C44">
              <w:rPr>
                <w:rFonts w:ascii="Times New Roman" w:hAnsi="Times New Roman" w:eastAsia="Arial" w:cs="Times New Roman"/>
                <w:i/>
              </w:rPr>
              <w:t xml:space="preserve"> uczenia się</w:t>
            </w:r>
          </w:p>
        </w:tc>
      </w:tr>
      <w:tr xmlns:wp14="http://schemas.microsoft.com/office/word/2010/wordml" w:rsidRPr="00395A91" w:rsidR="00AB728A" w:rsidTr="52F45C29" w14:paraId="0DECF93D" wp14:textId="77777777">
        <w:trPr>
          <w:trHeight w:val="893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7AC96B2B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5166" w:type="dxa"/>
            <w:gridSpan w:val="3"/>
            <w:shd w:val="clear" w:color="auto" w:fill="auto"/>
            <w:tcMar/>
          </w:tcPr>
          <w:p w:rsidRPr="003E2C44" w:rsidR="00AB728A" w:rsidP="003E2C44" w:rsidRDefault="00E0612B" w14:paraId="0EE2F45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 xml:space="preserve">student wskazuje </w:t>
            </w:r>
            <w:r w:rsidRPr="003E2C44" w:rsidR="00395A91">
              <w:rPr>
                <w:rFonts w:ascii="Times New Roman" w:hAnsi="Times New Roman" w:eastAsia="Arial" w:cs="Times New Roman"/>
                <w:sz w:val="20"/>
              </w:rPr>
              <w:t>najważniejsze</w:t>
            </w:r>
            <w:r w:rsidRPr="003E2C44">
              <w:rPr>
                <w:rFonts w:ascii="Times New Roman" w:hAnsi="Times New Roman" w:eastAsia="Arial" w:cs="Times New Roman"/>
                <w:sz w:val="20"/>
              </w:rPr>
              <w:t xml:space="preserve"> aspekty i istotę koncepcji ZZL oraz wyzwania ZZL</w:t>
            </w:r>
          </w:p>
        </w:tc>
        <w:tc>
          <w:tcPr>
            <w:tcW w:w="3002" w:type="dxa"/>
            <w:gridSpan w:val="3"/>
            <w:shd w:val="clear" w:color="auto" w:fill="auto"/>
            <w:tcMar/>
          </w:tcPr>
          <w:p w:rsidRPr="003E2C44" w:rsidR="00F42F0B" w:rsidP="003E2C44" w:rsidRDefault="00F42F0B" w14:paraId="73776958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KL1</w:t>
            </w:r>
            <w:r w:rsidRPr="003E2C44" w:rsidR="00E0612B">
              <w:rPr>
                <w:rFonts w:ascii="Times New Roman" w:hAnsi="Times New Roman" w:eastAsia="Arial" w:cs="Times New Roman"/>
                <w:sz w:val="20"/>
                <w:szCs w:val="20"/>
              </w:rPr>
              <w:t>_W0</w:t>
            </w: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6</w:t>
            </w:r>
          </w:p>
          <w:p w:rsidRPr="003E2C44" w:rsidR="00F42F0B" w:rsidP="003E2C44" w:rsidRDefault="00F42F0B" w14:paraId="49A502B7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KL1</w:t>
            </w:r>
            <w:r w:rsidRPr="003E2C44" w:rsidR="00E0612B">
              <w:rPr>
                <w:rFonts w:ascii="Times New Roman" w:hAnsi="Times New Roman" w:eastAsia="Arial" w:cs="Times New Roman"/>
                <w:sz w:val="20"/>
                <w:szCs w:val="20"/>
              </w:rPr>
              <w:t>_U</w:t>
            </w: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0</w:t>
            </w:r>
            <w:r w:rsidRPr="003E2C44" w:rsidR="00E0612B">
              <w:rPr>
                <w:rFonts w:ascii="Times New Roman" w:hAnsi="Times New Roman" w:eastAsia="Arial" w:cs="Times New Roman"/>
                <w:sz w:val="20"/>
                <w:szCs w:val="20"/>
              </w:rPr>
              <w:t>8</w:t>
            </w:r>
          </w:p>
          <w:p w:rsidRPr="003E2C44" w:rsidR="00AB728A" w:rsidP="003E2C44" w:rsidRDefault="0084007F" w14:paraId="3EFFCA43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KL1_K06</w:t>
            </w:r>
          </w:p>
        </w:tc>
      </w:tr>
      <w:tr xmlns:wp14="http://schemas.microsoft.com/office/word/2010/wordml" w:rsidRPr="00395A91" w:rsidR="00AB728A" w:rsidTr="52F45C29" w14:paraId="1A45918F" wp14:textId="77777777">
        <w:trPr>
          <w:trHeight w:val="634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1DE04382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5166" w:type="dxa"/>
            <w:gridSpan w:val="3"/>
            <w:shd w:val="clear" w:color="auto" w:fill="auto"/>
            <w:tcMar/>
          </w:tcPr>
          <w:p w:rsidRPr="003E2C44" w:rsidR="00AB728A" w:rsidP="003E2C44" w:rsidRDefault="00E0612B" w14:paraId="1007B52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potrafi scharakteryzować przebieg wybranych etapów procesu kadrowego</w:t>
            </w:r>
          </w:p>
        </w:tc>
        <w:tc>
          <w:tcPr>
            <w:tcW w:w="3002" w:type="dxa"/>
            <w:gridSpan w:val="3"/>
            <w:shd w:val="clear" w:color="auto" w:fill="auto"/>
            <w:tcMar/>
          </w:tcPr>
          <w:p w:rsidRPr="003E2C44" w:rsidR="00F42F0B" w:rsidP="003E2C44" w:rsidRDefault="00F42F0B" w14:paraId="762B72EF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KL1_W08</w:t>
            </w:r>
          </w:p>
          <w:p w:rsidRPr="003E2C44" w:rsidR="00F42F0B" w:rsidP="003E2C44" w:rsidRDefault="00F42F0B" w14:paraId="118CCCB6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KL1_U13</w:t>
            </w:r>
          </w:p>
          <w:p w:rsidRPr="003E2C44" w:rsidR="00AB728A" w:rsidP="003E2C44" w:rsidRDefault="000E71CC" w14:paraId="3FC055FB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KL1</w:t>
            </w:r>
            <w:r w:rsidRPr="003E2C44" w:rsidR="00E0612B">
              <w:rPr>
                <w:rFonts w:ascii="Times New Roman" w:hAnsi="Times New Roman" w:eastAsia="Arial" w:cs="Times New Roman"/>
                <w:sz w:val="20"/>
                <w:szCs w:val="20"/>
              </w:rPr>
              <w:t>_K0</w:t>
            </w: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4</w:t>
            </w:r>
          </w:p>
        </w:tc>
      </w:tr>
      <w:tr xmlns:wp14="http://schemas.microsoft.com/office/word/2010/wordml" w:rsidRPr="00395A91" w:rsidR="00AB728A" w:rsidTr="52F45C29" w14:paraId="15FD9C70" wp14:textId="77777777">
        <w:trPr>
          <w:trHeight w:val="562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432FD13B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5166" w:type="dxa"/>
            <w:gridSpan w:val="3"/>
            <w:shd w:val="clear" w:color="auto" w:fill="auto"/>
            <w:tcMar/>
          </w:tcPr>
          <w:p w:rsidRPr="003E2C44" w:rsidR="00AB728A" w:rsidP="003E2C44" w:rsidRDefault="00E0612B" w14:paraId="75AEED8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poprawnie interpretuje rolę działu HR</w:t>
            </w:r>
          </w:p>
        </w:tc>
        <w:tc>
          <w:tcPr>
            <w:tcW w:w="3002" w:type="dxa"/>
            <w:gridSpan w:val="3"/>
            <w:shd w:val="clear" w:color="auto" w:fill="auto"/>
            <w:tcMar/>
          </w:tcPr>
          <w:p w:rsidRPr="003E2C44" w:rsidR="00F42F0B" w:rsidP="003E2C44" w:rsidRDefault="00F42F0B" w14:paraId="512C87F4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KL1_W08</w:t>
            </w:r>
          </w:p>
          <w:p w:rsidRPr="003E2C44" w:rsidR="00F42F0B" w:rsidP="003E2C44" w:rsidRDefault="00F42F0B" w14:paraId="269551C9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KL1_U19</w:t>
            </w:r>
          </w:p>
          <w:p w:rsidRPr="003E2C44" w:rsidR="00AB728A" w:rsidP="003E2C44" w:rsidRDefault="000E71CC" w14:paraId="72B0C3F2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KL1</w:t>
            </w:r>
            <w:r w:rsidRPr="003E2C44" w:rsidR="00E0612B">
              <w:rPr>
                <w:rFonts w:ascii="Times New Roman" w:hAnsi="Times New Roman" w:eastAsia="Arial" w:cs="Times New Roman"/>
                <w:sz w:val="20"/>
                <w:szCs w:val="20"/>
              </w:rPr>
              <w:t>_</w:t>
            </w: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K02</w:t>
            </w:r>
          </w:p>
        </w:tc>
      </w:tr>
      <w:tr xmlns:wp14="http://schemas.microsoft.com/office/word/2010/wordml" w:rsidRPr="00395A91" w:rsidR="00744A12" w:rsidTr="52F45C29" w14:paraId="7B59EF7B" wp14:textId="77777777">
        <w:trPr>
          <w:trHeight w:val="562"/>
        </w:trPr>
        <w:tc>
          <w:tcPr>
            <w:tcW w:w="1211" w:type="dxa"/>
            <w:shd w:val="clear" w:color="auto" w:fill="auto"/>
            <w:tcMar/>
          </w:tcPr>
          <w:p w:rsidRPr="00744A12" w:rsidR="00744A12" w:rsidP="003E2C44" w:rsidRDefault="00744A12" w14:paraId="4EFCAAFB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744A12">
              <w:rPr>
                <w:rFonts w:ascii="Times New Roman" w:hAnsi="Times New Roman" w:eastAsia="Arial" w:cs="Times New Roman"/>
                <w:color w:val="FF0000"/>
                <w:sz w:val="20"/>
              </w:rPr>
              <w:t>EK4</w:t>
            </w:r>
          </w:p>
        </w:tc>
        <w:tc>
          <w:tcPr>
            <w:tcW w:w="5166" w:type="dxa"/>
            <w:gridSpan w:val="3"/>
            <w:shd w:val="clear" w:color="auto" w:fill="auto"/>
            <w:tcMar/>
          </w:tcPr>
          <w:p w:rsidRPr="00744A12" w:rsidR="00744A12" w:rsidP="003E2C44" w:rsidRDefault="00744A12" w14:paraId="74B16D4F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744A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Student rozumie znaczenie zarządzania kadrami w kontekście logistyki zwrotnej, obiegu zamkniętego i flot zeroemisyjnych</w:t>
            </w:r>
          </w:p>
        </w:tc>
        <w:tc>
          <w:tcPr>
            <w:tcW w:w="3002" w:type="dxa"/>
            <w:gridSpan w:val="3"/>
            <w:shd w:val="clear" w:color="auto" w:fill="auto"/>
            <w:tcMar/>
          </w:tcPr>
          <w:p w:rsidRPr="00744A12" w:rsidR="00744A12" w:rsidP="003E2C44" w:rsidRDefault="00744A12" w14:paraId="5628D6BC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744A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KL1_W19, KL1_W20, KL1_W21, KL1_K07, KL1_K08</w:t>
            </w:r>
          </w:p>
        </w:tc>
      </w:tr>
      <w:tr xmlns:wp14="http://schemas.microsoft.com/office/word/2010/wordml" w:rsidRPr="00395A91" w:rsidR="00744A12" w:rsidTr="52F45C29" w14:paraId="26330AC4" wp14:textId="77777777">
        <w:trPr>
          <w:trHeight w:val="562"/>
        </w:trPr>
        <w:tc>
          <w:tcPr>
            <w:tcW w:w="1211" w:type="dxa"/>
            <w:shd w:val="clear" w:color="auto" w:fill="auto"/>
            <w:tcMar/>
          </w:tcPr>
          <w:p w:rsidRPr="00744A12" w:rsidR="00744A12" w:rsidP="003E2C44" w:rsidRDefault="00744A12" w14:paraId="463132FA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744A12">
              <w:rPr>
                <w:rFonts w:ascii="Times New Roman" w:hAnsi="Times New Roman" w:eastAsia="Arial" w:cs="Times New Roman"/>
                <w:color w:val="FF0000"/>
                <w:sz w:val="20"/>
              </w:rPr>
              <w:t>EK5</w:t>
            </w:r>
          </w:p>
        </w:tc>
        <w:tc>
          <w:tcPr>
            <w:tcW w:w="5166" w:type="dxa"/>
            <w:gridSpan w:val="3"/>
            <w:shd w:val="clear" w:color="auto" w:fill="auto"/>
            <w:tcMar/>
          </w:tcPr>
          <w:p w:rsidRPr="00744A12" w:rsidR="00744A12" w:rsidP="003E2C44" w:rsidRDefault="00744A12" w14:paraId="203198D2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744A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Student potrafi analizować potrzeby kadrowe i planować szkolenia dla pracowników w zakresie technologii ekologicznych</w:t>
            </w:r>
          </w:p>
        </w:tc>
        <w:tc>
          <w:tcPr>
            <w:tcW w:w="3002" w:type="dxa"/>
            <w:gridSpan w:val="3"/>
            <w:shd w:val="clear" w:color="auto" w:fill="auto"/>
            <w:tcMar/>
          </w:tcPr>
          <w:p w:rsidRPr="00744A12" w:rsidR="00744A12" w:rsidP="003E2C44" w:rsidRDefault="00744A12" w14:paraId="38D0698B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744A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KL1_U07, KL1_U10, KL1_U12, KL1_K07, KL1_K08</w:t>
            </w:r>
          </w:p>
        </w:tc>
      </w:tr>
      <w:tr xmlns:wp14="http://schemas.microsoft.com/office/word/2010/wordml" w:rsidRPr="00395A91" w:rsidR="00AB728A" w:rsidTr="52F45C29" w14:paraId="06886EDD" wp14:textId="77777777">
        <w:trPr>
          <w:trHeight w:val="403"/>
        </w:trPr>
        <w:tc>
          <w:tcPr>
            <w:tcW w:w="1211" w:type="dxa"/>
            <w:vMerge w:val="restart"/>
            <w:shd w:val="clear" w:color="auto" w:fill="auto"/>
            <w:tcMar/>
          </w:tcPr>
          <w:p w:rsidRPr="003E2C44" w:rsidR="00AB728A" w:rsidP="003E2C44" w:rsidRDefault="00395A91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cs="Times New Roman"/>
                <w:sz w:val="18"/>
              </w:rPr>
              <w:t>Bilans nakładu pracy studenta (w godzinach)</w:t>
            </w:r>
          </w:p>
        </w:tc>
        <w:tc>
          <w:tcPr>
            <w:tcW w:w="5872" w:type="dxa"/>
            <w:gridSpan w:val="4"/>
            <w:shd w:val="clear" w:color="auto" w:fill="auto"/>
            <w:tcMar/>
          </w:tcPr>
          <w:p w:rsidRPr="003E2C44" w:rsidR="00AB728A" w:rsidP="003E2C44" w:rsidRDefault="00E0612B" w14:paraId="60A9C8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Udział w wykładach</w:t>
            </w:r>
          </w:p>
        </w:tc>
        <w:tc>
          <w:tcPr>
            <w:tcW w:w="1158" w:type="dxa"/>
            <w:shd w:val="clear" w:color="auto" w:fill="auto"/>
            <w:tcMar/>
          </w:tcPr>
          <w:p w:rsidRPr="003E2C44" w:rsidR="00AB728A" w:rsidP="003E2C44" w:rsidRDefault="00E0612B" w14:paraId="33CFEC6B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15</w:t>
            </w:r>
          </w:p>
        </w:tc>
        <w:tc>
          <w:tcPr>
            <w:tcW w:w="1138" w:type="dxa"/>
            <w:shd w:val="clear" w:color="auto" w:fill="auto"/>
            <w:tcMar/>
          </w:tcPr>
          <w:p w:rsidRPr="003E2C44" w:rsidR="00AB728A" w:rsidP="003E2C44" w:rsidRDefault="00D567D0" w14:paraId="423D4B9D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395A91" w:rsidR="00AB728A" w:rsidTr="52F45C29" w14:paraId="721E3FEF" wp14:textId="77777777">
        <w:trPr>
          <w:trHeight w:val="403"/>
        </w:trPr>
        <w:tc>
          <w:tcPr>
            <w:tcW w:w="0" w:type="auto"/>
            <w:vMerge/>
            <w:tcMar/>
          </w:tcPr>
          <w:p w:rsidRPr="003E2C44" w:rsidR="00AB728A" w:rsidP="003E2C44" w:rsidRDefault="00AB728A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72" w:type="dxa"/>
            <w:gridSpan w:val="4"/>
            <w:shd w:val="clear" w:color="auto" w:fill="auto"/>
            <w:tcMar/>
          </w:tcPr>
          <w:p w:rsidRPr="003E2C44" w:rsidR="00AB728A" w:rsidP="003E2C44" w:rsidRDefault="00D567D0" w14:paraId="6F4D768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Udział w ćwiczeniach</w:t>
            </w:r>
          </w:p>
        </w:tc>
        <w:tc>
          <w:tcPr>
            <w:tcW w:w="1158" w:type="dxa"/>
            <w:shd w:val="clear" w:color="auto" w:fill="auto"/>
            <w:tcMar/>
          </w:tcPr>
          <w:p w:rsidRPr="003E2C44" w:rsidR="00AB728A" w:rsidP="003E2C44" w:rsidRDefault="00E0612B" w14:paraId="6C07B67D" wp14:textId="7777777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15 x 1h</w:t>
            </w:r>
          </w:p>
        </w:tc>
        <w:tc>
          <w:tcPr>
            <w:tcW w:w="1138" w:type="dxa"/>
            <w:shd w:val="clear" w:color="auto" w:fill="auto"/>
            <w:tcMar/>
          </w:tcPr>
          <w:p w:rsidRPr="003E2C44" w:rsidR="00AB728A" w:rsidP="003E2C44" w:rsidRDefault="00E0612B" w14:paraId="4C2A823A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1</w:t>
            </w:r>
            <w:r w:rsidRPr="003E2C44" w:rsidR="00D567D0">
              <w:rPr>
                <w:rFonts w:ascii="Times New Roman" w:hAnsi="Times New Roman" w:eastAsia="Arial" w:cs="Times New Roman"/>
              </w:rPr>
              <w:t>5</w:t>
            </w:r>
          </w:p>
        </w:tc>
      </w:tr>
    </w:tbl>
    <w:p xmlns:wp14="http://schemas.microsoft.com/office/word/2010/wordml" w:rsidRPr="00395A91" w:rsidR="00AB728A" w:rsidRDefault="00AB728A" w14:paraId="5DAB6C7B" wp14:textId="77777777">
      <w:pPr>
        <w:spacing w:after="0"/>
        <w:ind w:left="-1440" w:right="70"/>
        <w:jc w:val="both"/>
        <w:rPr>
          <w:rFonts w:ascii="Times New Roman" w:hAnsi="Times New Roman" w:cs="Times New Roman"/>
        </w:rPr>
      </w:pPr>
    </w:p>
    <w:tbl>
      <w:tblPr>
        <w:tblW w:w="93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67"/>
        <w:gridCol w:w="2329"/>
        <w:gridCol w:w="1921"/>
        <w:gridCol w:w="1488"/>
        <w:gridCol w:w="1248"/>
        <w:gridCol w:w="1126"/>
      </w:tblGrid>
      <w:tr xmlns:wp14="http://schemas.microsoft.com/office/word/2010/wordml" w:rsidRPr="00395A91" w:rsidR="00AB728A" w:rsidTr="003E2C44" w14:paraId="5F6BA47E" wp14:textId="77777777">
        <w:trPr>
          <w:trHeight w:val="403"/>
        </w:trPr>
        <w:tc>
          <w:tcPr>
            <w:tcW w:w="1267" w:type="dxa"/>
            <w:vMerge w:val="restart"/>
            <w:shd w:val="clear" w:color="auto" w:fill="auto"/>
          </w:tcPr>
          <w:p w:rsidRPr="003E2C44" w:rsidR="00AB728A" w:rsidP="003E2C44" w:rsidRDefault="00AB728A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8" w:type="dxa"/>
            <w:gridSpan w:val="3"/>
            <w:shd w:val="clear" w:color="auto" w:fill="auto"/>
          </w:tcPr>
          <w:p w:rsidRPr="003E2C44" w:rsidR="00AB728A" w:rsidP="003E2C44" w:rsidRDefault="00E0612B" w14:paraId="040B8E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Udział w konsultacjach</w:t>
            </w:r>
          </w:p>
        </w:tc>
        <w:tc>
          <w:tcPr>
            <w:tcW w:w="1248" w:type="dxa"/>
            <w:shd w:val="clear" w:color="auto" w:fill="auto"/>
          </w:tcPr>
          <w:p w:rsidRPr="003E2C44" w:rsidR="00AB728A" w:rsidP="003E2C44" w:rsidRDefault="00D567D0" w14:paraId="5D369756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10</w:t>
            </w:r>
          </w:p>
        </w:tc>
        <w:tc>
          <w:tcPr>
            <w:tcW w:w="1126" w:type="dxa"/>
            <w:shd w:val="clear" w:color="auto" w:fill="auto"/>
          </w:tcPr>
          <w:p w:rsidRPr="003E2C44" w:rsidR="00AB728A" w:rsidP="003E2C44" w:rsidRDefault="00D567D0" w14:paraId="446DE71A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10</w:t>
            </w:r>
          </w:p>
        </w:tc>
      </w:tr>
      <w:tr xmlns:wp14="http://schemas.microsoft.com/office/word/2010/wordml" w:rsidRPr="00395A91" w:rsidR="00D567D0" w:rsidTr="003E2C44" w14:paraId="0D35A83D" wp14:textId="77777777">
        <w:trPr>
          <w:trHeight w:val="403"/>
        </w:trPr>
        <w:tc>
          <w:tcPr>
            <w:tcW w:w="1267" w:type="dxa"/>
            <w:vMerge/>
            <w:shd w:val="clear" w:color="auto" w:fill="auto"/>
          </w:tcPr>
          <w:p w:rsidRPr="003E2C44" w:rsidR="00D567D0" w:rsidP="003E2C44" w:rsidRDefault="00D567D0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8" w:type="dxa"/>
            <w:gridSpan w:val="3"/>
            <w:shd w:val="clear" w:color="auto" w:fill="auto"/>
          </w:tcPr>
          <w:p w:rsidRPr="003E2C44" w:rsidR="00D567D0" w:rsidP="003E2C44" w:rsidRDefault="00D567D0" w14:paraId="24F552CC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Przygotowanie do zajęć</w:t>
            </w:r>
          </w:p>
        </w:tc>
        <w:tc>
          <w:tcPr>
            <w:tcW w:w="1248" w:type="dxa"/>
            <w:shd w:val="clear" w:color="auto" w:fill="auto"/>
          </w:tcPr>
          <w:p w:rsidRPr="003E2C44" w:rsidR="00D567D0" w:rsidP="003E2C44" w:rsidRDefault="00D567D0" w14:paraId="5A39BBE3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eastAsia="Arial" w:cs="Times New Roman"/>
              </w:rPr>
            </w:pPr>
          </w:p>
        </w:tc>
        <w:tc>
          <w:tcPr>
            <w:tcW w:w="1126" w:type="dxa"/>
            <w:shd w:val="clear" w:color="auto" w:fill="auto"/>
          </w:tcPr>
          <w:p w:rsidRPr="003E2C44" w:rsidR="00D567D0" w:rsidP="003E2C44" w:rsidRDefault="00D567D0" w14:paraId="3E1FE5D4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eastAsia="Arial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10</w:t>
            </w:r>
          </w:p>
        </w:tc>
      </w:tr>
      <w:tr xmlns:wp14="http://schemas.microsoft.com/office/word/2010/wordml" w:rsidRPr="00395A91" w:rsidR="00AB728A" w:rsidTr="003E2C44" w14:paraId="359BBE64" wp14:textId="77777777">
        <w:trPr>
          <w:trHeight w:val="346"/>
        </w:trPr>
        <w:tc>
          <w:tcPr>
            <w:tcW w:w="1267" w:type="dxa"/>
            <w:vMerge/>
            <w:shd w:val="clear" w:color="auto" w:fill="auto"/>
          </w:tcPr>
          <w:p w:rsidRPr="003E2C44" w:rsidR="00AB728A" w:rsidP="003E2C44" w:rsidRDefault="00AB728A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8" w:type="dxa"/>
            <w:gridSpan w:val="3"/>
            <w:shd w:val="clear" w:color="auto" w:fill="auto"/>
          </w:tcPr>
          <w:p w:rsidRPr="003E2C44" w:rsidR="00AB728A" w:rsidP="003E2C44" w:rsidRDefault="00AB728A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shd w:val="clear" w:color="auto" w:fill="auto"/>
          </w:tcPr>
          <w:p w:rsidRPr="003E2C44" w:rsidR="00AB728A" w:rsidP="003E2C44" w:rsidRDefault="00E0612B" w14:paraId="2D757480" wp14:textId="77777777">
            <w:pPr>
              <w:spacing w:after="0" w:line="240" w:lineRule="auto"/>
              <w:ind w:left="84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RAZEM:</w:t>
            </w:r>
            <w:r w:rsidRPr="003E2C44">
              <w:rPr>
                <w:rFonts w:ascii="Times New Roman" w:hAnsi="Times New Roman" w:eastAsia="Arial" w:cs="Times New Roman"/>
                <w:vertAlign w:val="superscript"/>
              </w:rPr>
              <w:t>1)</w:t>
            </w:r>
          </w:p>
        </w:tc>
        <w:tc>
          <w:tcPr>
            <w:tcW w:w="1126" w:type="dxa"/>
            <w:shd w:val="clear" w:color="auto" w:fill="auto"/>
          </w:tcPr>
          <w:p w:rsidRPr="003E2C44" w:rsidR="00AB728A" w:rsidP="003E2C44" w:rsidRDefault="00E0612B" w14:paraId="68861898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50</w:t>
            </w:r>
          </w:p>
        </w:tc>
      </w:tr>
      <w:tr xmlns:wp14="http://schemas.microsoft.com/office/word/2010/wordml" w:rsidRPr="00395A91" w:rsidR="00AB728A" w:rsidTr="003E2C44" w14:paraId="3D7F96C3" wp14:textId="77777777">
        <w:trPr>
          <w:trHeight w:val="346"/>
        </w:trPr>
        <w:tc>
          <w:tcPr>
            <w:tcW w:w="1267" w:type="dxa"/>
            <w:vMerge w:val="restart"/>
            <w:shd w:val="clear" w:color="auto" w:fill="auto"/>
          </w:tcPr>
          <w:p w:rsidRPr="003E2C44" w:rsidR="00AB728A" w:rsidP="003E2C44" w:rsidRDefault="00E0612B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5738" w:type="dxa"/>
            <w:gridSpan w:val="3"/>
            <w:vMerge w:val="restart"/>
            <w:shd w:val="clear" w:color="auto" w:fill="auto"/>
          </w:tcPr>
          <w:p w:rsidRPr="003E2C44" w:rsidR="00AB728A" w:rsidP="003E2C44" w:rsidRDefault="00E0612B" w14:paraId="1DF83B3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Nakład pracy studenta związany z zajęciami wymagającymi bezpośredniego udziału nauczyciela </w:t>
            </w:r>
            <w:r w:rsidRPr="003E2C44" w:rsidR="00D567D0">
              <w:rPr>
                <w:rFonts w:ascii="Times New Roman" w:hAnsi="Times New Roman" w:eastAsia="Arial" w:cs="Times New Roman"/>
              </w:rPr>
              <w:t>15</w:t>
            </w:r>
            <w:r w:rsidRPr="003E2C44">
              <w:rPr>
                <w:rFonts w:ascii="Times New Roman" w:hAnsi="Times New Roman" w:eastAsia="Arial" w:cs="Times New Roman"/>
              </w:rPr>
              <w:t>h+1</w:t>
            </w:r>
            <w:r w:rsidRPr="003E2C44" w:rsidR="00D567D0">
              <w:rPr>
                <w:rFonts w:ascii="Times New Roman" w:hAnsi="Times New Roman" w:eastAsia="Arial" w:cs="Times New Roman"/>
              </w:rPr>
              <w:t>5</w:t>
            </w:r>
            <w:r w:rsidRPr="003E2C44">
              <w:rPr>
                <w:rFonts w:ascii="Times New Roman" w:hAnsi="Times New Roman" w:eastAsia="Arial" w:cs="Times New Roman"/>
              </w:rPr>
              <w:t>h+</w:t>
            </w:r>
            <w:r w:rsidRPr="003E2C44" w:rsidR="00D567D0">
              <w:rPr>
                <w:rFonts w:ascii="Times New Roman" w:hAnsi="Times New Roman" w:eastAsia="Arial" w:cs="Times New Roman"/>
              </w:rPr>
              <w:t>10</w:t>
            </w:r>
            <w:r w:rsidRPr="003E2C44">
              <w:rPr>
                <w:rFonts w:ascii="Times New Roman" w:hAnsi="Times New Roman" w:eastAsia="Arial" w:cs="Times New Roman"/>
              </w:rPr>
              <w:t>h=</w:t>
            </w:r>
            <w:r w:rsidRPr="003E2C44" w:rsidR="00D567D0">
              <w:rPr>
                <w:rFonts w:ascii="Times New Roman" w:hAnsi="Times New Roman" w:eastAsia="Arial" w:cs="Times New Roman"/>
              </w:rPr>
              <w:t>4</w:t>
            </w:r>
            <w:r w:rsidRPr="003E2C44">
              <w:rPr>
                <w:rFonts w:ascii="Times New Roman" w:hAnsi="Times New Roman" w:eastAsia="Arial" w:cs="Times New Roman"/>
              </w:rPr>
              <w:t>0h</w:t>
            </w:r>
          </w:p>
        </w:tc>
        <w:tc>
          <w:tcPr>
            <w:tcW w:w="1248" w:type="dxa"/>
            <w:vMerge w:val="restart"/>
            <w:shd w:val="clear" w:color="auto" w:fill="auto"/>
          </w:tcPr>
          <w:p w:rsidRPr="003E2C44" w:rsidR="00AB728A" w:rsidP="003E2C44" w:rsidRDefault="00D567D0" w14:paraId="7FF68DF7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4</w:t>
            </w:r>
            <w:r w:rsidRPr="003E2C44" w:rsidR="00E0612B">
              <w:rPr>
                <w:rFonts w:ascii="Times New Roman" w:hAnsi="Times New Roman" w:eastAsia="Arial" w:cs="Times New Roman"/>
              </w:rPr>
              <w:t>0h</w:t>
            </w:r>
          </w:p>
        </w:tc>
        <w:tc>
          <w:tcPr>
            <w:tcW w:w="1126" w:type="dxa"/>
            <w:shd w:val="clear" w:color="auto" w:fill="auto"/>
          </w:tcPr>
          <w:p w:rsidRPr="003E2C44" w:rsidR="00AB728A" w:rsidP="003E2C44" w:rsidRDefault="00E0612B" w14:paraId="3925AF48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ECTS</w:t>
            </w:r>
          </w:p>
        </w:tc>
      </w:tr>
      <w:tr xmlns:wp14="http://schemas.microsoft.com/office/word/2010/wordml" w:rsidRPr="00395A91" w:rsidR="00AB728A" w:rsidTr="003E2C44" w14:paraId="0BEAC357" wp14:textId="77777777">
        <w:trPr>
          <w:trHeight w:val="619"/>
        </w:trPr>
        <w:tc>
          <w:tcPr>
            <w:tcW w:w="1267" w:type="dxa"/>
            <w:vMerge/>
            <w:shd w:val="clear" w:color="auto" w:fill="auto"/>
          </w:tcPr>
          <w:p w:rsidRPr="003E2C44" w:rsidR="00AB728A" w:rsidP="003E2C44" w:rsidRDefault="00AB728A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8" w:type="dxa"/>
            <w:gridSpan w:val="3"/>
            <w:vMerge/>
            <w:shd w:val="clear" w:color="auto" w:fill="auto"/>
          </w:tcPr>
          <w:p w:rsidRPr="003E2C44" w:rsidR="00AB728A" w:rsidP="003E2C44" w:rsidRDefault="00AB728A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Pr="003E2C44" w:rsidR="00AB728A" w:rsidP="003E2C44" w:rsidRDefault="00AB728A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shd w:val="clear" w:color="auto" w:fill="auto"/>
          </w:tcPr>
          <w:p w:rsidRPr="003E2C44" w:rsidR="00AB728A" w:rsidP="003E2C44" w:rsidRDefault="00D567D0" w14:paraId="44031544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1,6</w:t>
            </w:r>
          </w:p>
        </w:tc>
      </w:tr>
      <w:tr xmlns:wp14="http://schemas.microsoft.com/office/word/2010/wordml" w:rsidRPr="00395A91" w:rsidR="00AB728A" w:rsidTr="003E2C44" w14:paraId="2D811650" wp14:textId="77777777">
        <w:trPr>
          <w:trHeight w:val="639"/>
        </w:trPr>
        <w:tc>
          <w:tcPr>
            <w:tcW w:w="1267" w:type="dxa"/>
            <w:vMerge/>
            <w:shd w:val="clear" w:color="auto" w:fill="auto"/>
          </w:tcPr>
          <w:p w:rsidRPr="003E2C44" w:rsidR="00AB728A" w:rsidP="003E2C44" w:rsidRDefault="00AB728A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8" w:type="dxa"/>
            <w:gridSpan w:val="3"/>
            <w:shd w:val="clear" w:color="auto" w:fill="auto"/>
          </w:tcPr>
          <w:p w:rsidRPr="003E2C44" w:rsidR="00AB728A" w:rsidP="003E2C44" w:rsidRDefault="00E0612B" w14:paraId="7B43E25E" wp14:textId="77777777">
            <w:pPr>
              <w:spacing w:after="0" w:line="240" w:lineRule="auto"/>
              <w:ind w:left="103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Nakład pracy studenta związany z zajęciami o charakterze praktycznym </w:t>
            </w:r>
          </w:p>
        </w:tc>
        <w:tc>
          <w:tcPr>
            <w:tcW w:w="1248" w:type="dxa"/>
            <w:shd w:val="clear" w:color="auto" w:fill="auto"/>
          </w:tcPr>
          <w:p w:rsidRPr="003E2C44" w:rsidR="00AB728A" w:rsidP="003E2C44" w:rsidRDefault="00E84502" w14:paraId="3D5C510C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26" w:type="dxa"/>
            <w:shd w:val="clear" w:color="auto" w:fill="auto"/>
          </w:tcPr>
          <w:p w:rsidRPr="003E2C44" w:rsidR="00AB728A" w:rsidP="003E2C44" w:rsidRDefault="00E84502" w14:paraId="47B5A6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cs="Times New Roman"/>
              </w:rPr>
              <w:t>1,4</w:t>
            </w:r>
          </w:p>
        </w:tc>
      </w:tr>
      <w:tr xmlns:wp14="http://schemas.microsoft.com/office/word/2010/wordml" w:rsidRPr="00395A91" w:rsidR="00AB728A" w:rsidTr="003E2C44" w14:paraId="0340C3C7" wp14:textId="77777777">
        <w:trPr>
          <w:trHeight w:val="1671"/>
        </w:trPr>
        <w:tc>
          <w:tcPr>
            <w:tcW w:w="1267" w:type="dxa"/>
            <w:shd w:val="clear" w:color="auto" w:fill="auto"/>
          </w:tcPr>
          <w:p w:rsidRPr="003E2C44" w:rsidR="00AB728A" w:rsidP="003E2C44" w:rsidRDefault="00E0612B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>Literatura podstawowa:</w:t>
            </w:r>
          </w:p>
        </w:tc>
        <w:tc>
          <w:tcPr>
            <w:tcW w:w="8112" w:type="dxa"/>
            <w:gridSpan w:val="5"/>
            <w:shd w:val="clear" w:color="auto" w:fill="auto"/>
          </w:tcPr>
          <w:p w:rsidRPr="003E2C44" w:rsidR="00AB728A" w:rsidP="003E2C44" w:rsidRDefault="00E0612B" w14:paraId="2D07DAD0" wp14:textId="77777777">
            <w:pPr>
              <w:numPr>
                <w:ilvl w:val="0"/>
                <w:numId w:val="1"/>
              </w:numPr>
              <w:spacing w:after="4" w:line="240" w:lineRule="auto"/>
              <w:ind w:left="203" w:hanging="201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Armstrong M. Zarządzanie zasobami ludzkimi, Oficyna Wydawnicza Kraków 2011</w:t>
            </w:r>
          </w:p>
          <w:p w:rsidRPr="003E2C44" w:rsidR="00AB728A" w:rsidP="003E2C44" w:rsidRDefault="00E0612B" w14:paraId="000EE313" wp14:textId="77777777">
            <w:pPr>
              <w:numPr>
                <w:ilvl w:val="0"/>
                <w:numId w:val="1"/>
              </w:numPr>
              <w:spacing w:after="4" w:line="240" w:lineRule="auto"/>
              <w:ind w:left="203" w:hanging="201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Pocztowski A., Zarządzanie zasobami ludzkimi: strategie, procesy, metody Warszawa 2016</w:t>
            </w:r>
          </w:p>
          <w:p w:rsidRPr="003E2C44" w:rsidR="00AB728A" w:rsidP="003E2C44" w:rsidRDefault="00E0612B" w14:paraId="18016D66" wp14:textId="77777777">
            <w:pPr>
              <w:numPr>
                <w:ilvl w:val="0"/>
                <w:numId w:val="1"/>
              </w:numPr>
              <w:spacing w:after="4" w:line="240" w:lineRule="auto"/>
              <w:ind w:left="203" w:hanging="201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Zarządzanie kadrami.  Red. Listwan T., Wydawnictwo C.H. Beck Warszawa 2011</w:t>
            </w:r>
          </w:p>
          <w:p w:rsidRPr="003E2C44" w:rsidR="00AB728A" w:rsidP="003E2C44" w:rsidRDefault="00E0612B" w14:paraId="08878B2F" wp14:textId="77777777">
            <w:pPr>
              <w:numPr>
                <w:ilvl w:val="0"/>
                <w:numId w:val="1"/>
              </w:numPr>
              <w:spacing w:after="4" w:line="240" w:lineRule="auto"/>
              <w:ind w:left="203" w:hanging="201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Zarządzanie zasobami ludzkimi Tworzenie kapitału ludzkiego organizacji, Red </w:t>
            </w:r>
            <w:proofErr w:type="spellStart"/>
            <w:r w:rsidRPr="003E2C44">
              <w:rPr>
                <w:rFonts w:ascii="Times New Roman" w:hAnsi="Times New Roman" w:eastAsia="Arial" w:cs="Times New Roman"/>
              </w:rPr>
              <w:t>nauk.H</w:t>
            </w:r>
            <w:proofErr w:type="spellEnd"/>
            <w:r w:rsidRPr="003E2C44">
              <w:rPr>
                <w:rFonts w:ascii="Times New Roman" w:hAnsi="Times New Roman" w:eastAsia="Arial" w:cs="Times New Roman"/>
              </w:rPr>
              <w:t xml:space="preserve">. Król, A. </w:t>
            </w:r>
          </w:p>
          <w:p w:rsidRPr="003E2C44" w:rsidR="00AB728A" w:rsidP="003E2C44" w:rsidRDefault="00E0612B" w14:paraId="45AD43F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3E2C44">
              <w:rPr>
                <w:rFonts w:ascii="Times New Roman" w:hAnsi="Times New Roman" w:eastAsia="Arial" w:cs="Times New Roman"/>
              </w:rPr>
              <w:t>Ludwiczański</w:t>
            </w:r>
            <w:proofErr w:type="spellEnd"/>
            <w:r w:rsidRPr="003E2C44">
              <w:rPr>
                <w:rFonts w:ascii="Times New Roman" w:hAnsi="Times New Roman" w:eastAsia="Arial" w:cs="Times New Roman"/>
              </w:rPr>
              <w:t>, Wydawnictwo Naukowe PWN, Warszawa 2017</w:t>
            </w:r>
          </w:p>
        </w:tc>
      </w:tr>
      <w:tr xmlns:wp14="http://schemas.microsoft.com/office/word/2010/wordml" w:rsidRPr="00395A91" w:rsidR="00AB728A" w:rsidTr="003E2C44" w14:paraId="5DB2EA23" wp14:textId="77777777">
        <w:trPr>
          <w:trHeight w:val="1973"/>
        </w:trPr>
        <w:tc>
          <w:tcPr>
            <w:tcW w:w="1267" w:type="dxa"/>
            <w:shd w:val="clear" w:color="auto" w:fill="auto"/>
          </w:tcPr>
          <w:p w:rsidRPr="003E2C44" w:rsidR="00AB728A" w:rsidP="003E2C44" w:rsidRDefault="00E0612B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>Literatura uzupełniająca:</w:t>
            </w:r>
          </w:p>
        </w:tc>
        <w:tc>
          <w:tcPr>
            <w:tcW w:w="8112" w:type="dxa"/>
            <w:gridSpan w:val="5"/>
            <w:shd w:val="clear" w:color="auto" w:fill="auto"/>
          </w:tcPr>
          <w:p w:rsidRPr="003E2C44" w:rsidR="00AB728A" w:rsidP="003E2C44" w:rsidRDefault="00E0612B" w14:paraId="34EDA24E" wp14:textId="77777777">
            <w:pPr>
              <w:numPr>
                <w:ilvl w:val="0"/>
                <w:numId w:val="2"/>
              </w:numPr>
              <w:spacing w:after="4" w:line="240" w:lineRule="auto"/>
              <w:ind w:hanging="2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Król H., </w:t>
            </w:r>
            <w:proofErr w:type="spellStart"/>
            <w:r w:rsidRPr="003E2C44">
              <w:rPr>
                <w:rFonts w:ascii="Times New Roman" w:hAnsi="Times New Roman" w:eastAsia="Arial" w:cs="Times New Roman"/>
              </w:rPr>
              <w:t>Ludwiczyński</w:t>
            </w:r>
            <w:proofErr w:type="spellEnd"/>
            <w:r w:rsidRPr="003E2C44">
              <w:rPr>
                <w:rFonts w:ascii="Times New Roman" w:hAnsi="Times New Roman" w:eastAsia="Arial" w:cs="Times New Roman"/>
              </w:rPr>
              <w:t xml:space="preserve"> A., Najlepsze praktyki zarządzania zasobami ludzkimi w małych i średnich   </w:t>
            </w:r>
          </w:p>
          <w:p w:rsidRPr="003E2C44" w:rsidR="00AB728A" w:rsidP="003E2C44" w:rsidRDefault="00E0612B" w14:paraId="08CCEC6E" wp14:textId="77777777">
            <w:pPr>
              <w:spacing w:after="4" w:line="240" w:lineRule="auto"/>
              <w:ind w:left="2" w:hanging="2"/>
              <w:jc w:val="both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przedsiębiorstwach, </w:t>
            </w:r>
            <w:proofErr w:type="spellStart"/>
            <w:r w:rsidRPr="003E2C44">
              <w:rPr>
                <w:rFonts w:ascii="Times New Roman" w:hAnsi="Times New Roman" w:eastAsia="Arial" w:cs="Times New Roman"/>
              </w:rPr>
              <w:t>WSPiZ</w:t>
            </w:r>
            <w:proofErr w:type="spellEnd"/>
            <w:r w:rsidRPr="003E2C44">
              <w:rPr>
                <w:rFonts w:ascii="Times New Roman" w:hAnsi="Times New Roman" w:eastAsia="Arial" w:cs="Times New Roman"/>
              </w:rPr>
              <w:t xml:space="preserve"> Warszawa 2004                                                                                            </w:t>
            </w:r>
          </w:p>
          <w:p w:rsidRPr="003E2C44" w:rsidR="00AB728A" w:rsidP="003E2C44" w:rsidRDefault="00E0612B" w14:paraId="0A26E421" wp14:textId="77777777">
            <w:pPr>
              <w:numPr>
                <w:ilvl w:val="0"/>
                <w:numId w:val="2"/>
              </w:numPr>
              <w:spacing w:after="4" w:line="240" w:lineRule="auto"/>
              <w:ind w:hanging="2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Pocztowski A., Kapitał intelektualny. Dylematy i wyzwania, Wyższa Szkoła Biznesu, Nowy Sącz </w:t>
            </w:r>
          </w:p>
          <w:p w:rsidRPr="003E2C44" w:rsidR="00AB728A" w:rsidP="003E2C44" w:rsidRDefault="00E0612B" w14:paraId="4FBD19C1" wp14:textId="77777777">
            <w:pPr>
              <w:spacing w:after="4" w:line="240" w:lineRule="auto"/>
              <w:ind w:left="2" w:hanging="2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2001                                                    </w:t>
            </w:r>
          </w:p>
          <w:p w:rsidRPr="00EC6290" w:rsidR="00AB728A" w:rsidP="003E2C44" w:rsidRDefault="00E0612B" w14:paraId="1B765348" wp14:textId="77777777">
            <w:pPr>
              <w:numPr>
                <w:ilvl w:val="0"/>
                <w:numId w:val="2"/>
              </w:num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Jurkowski R. Prawne i ekonomiczne aspekty zarządzania ludźmi w firmie Dom Wydawniczy ABC Warszawa 2002</w:t>
            </w:r>
          </w:p>
          <w:p w:rsidRPr="0056034A" w:rsidR="00EC6290" w:rsidP="003E2C44" w:rsidRDefault="00EC6290" w14:paraId="468647EC" wp14:textId="77777777">
            <w:pPr>
              <w:numPr>
                <w:ilvl w:val="0"/>
                <w:numId w:val="2"/>
              </w:num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6034A">
              <w:rPr>
                <w:rFonts w:ascii="Times New Roman" w:hAnsi="Times New Roman" w:eastAsia="Times New Roman" w:cs="Times New Roman"/>
                <w:color w:val="FF0000"/>
                <w:lang w:val="en-US" w:eastAsia="pl-PL"/>
              </w:rPr>
              <w:t>Sroufe, R., &amp; Sarkis, J. (2017). Strategic Sustainability: A Natural Environmental Lens on Organizations and Management. Routledge.</w:t>
            </w:r>
          </w:p>
          <w:p w:rsidRPr="0056034A" w:rsidR="0056034A" w:rsidP="003E2C44" w:rsidRDefault="0056034A" w14:paraId="0E36DB6B" wp14:textId="77777777">
            <w:pPr>
              <w:numPr>
                <w:ilvl w:val="0"/>
                <w:numId w:val="2"/>
              </w:num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6034A">
              <w:rPr>
                <w:rFonts w:ascii="Times New Roman" w:hAnsi="Times New Roman" w:eastAsia="Times New Roman" w:cs="Times New Roman"/>
                <w:color w:val="FF0000"/>
                <w:lang w:val="en-US" w:eastAsia="pl-PL"/>
              </w:rPr>
              <w:t xml:space="preserve">Geng, Y., Sarkis, J., &amp; </w:t>
            </w:r>
            <w:proofErr w:type="spellStart"/>
            <w:r w:rsidRPr="0056034A">
              <w:rPr>
                <w:rFonts w:ascii="Times New Roman" w:hAnsi="Times New Roman" w:eastAsia="Times New Roman" w:cs="Times New Roman"/>
                <w:color w:val="FF0000"/>
                <w:lang w:val="en-US" w:eastAsia="pl-PL"/>
              </w:rPr>
              <w:t>Ulgiati</w:t>
            </w:r>
            <w:proofErr w:type="spellEnd"/>
            <w:r w:rsidRPr="0056034A">
              <w:rPr>
                <w:rFonts w:ascii="Times New Roman" w:hAnsi="Times New Roman" w:eastAsia="Times New Roman" w:cs="Times New Roman"/>
                <w:color w:val="FF0000"/>
                <w:lang w:val="en-US" w:eastAsia="pl-PL"/>
              </w:rPr>
              <w:t>, S. (2019). Circular Economy: A Management Perspective. Springer.</w:t>
            </w:r>
          </w:p>
          <w:p w:rsidRPr="0056034A" w:rsidR="0056034A" w:rsidP="003E2C44" w:rsidRDefault="0056034A" w14:paraId="2747C633" wp14:textId="77777777">
            <w:pPr>
              <w:numPr>
                <w:ilvl w:val="0"/>
                <w:numId w:val="2"/>
              </w:num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6034A">
              <w:rPr>
                <w:rFonts w:ascii="Times New Roman" w:hAnsi="Times New Roman" w:eastAsia="Times New Roman" w:cs="Times New Roman"/>
                <w:color w:val="FF0000"/>
                <w:lang w:val="en-US" w:eastAsia="pl-PL"/>
              </w:rPr>
              <w:t>McKinnon, A. (2015). Decarbonizing Logistics: Distributing Goods in a Low Carbon World. Kogan Page.</w:t>
            </w:r>
          </w:p>
          <w:p w:rsidRPr="0056034A" w:rsidR="0056034A" w:rsidP="003E2C44" w:rsidRDefault="0056034A" w14:paraId="02B5EC18" wp14:textId="77777777">
            <w:pPr>
              <w:numPr>
                <w:ilvl w:val="0"/>
                <w:numId w:val="2"/>
              </w:num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>Cichosz, M. (2020). Logistyka zwrotna w praktyce. PWE.</w:t>
            </w:r>
          </w:p>
        </w:tc>
      </w:tr>
      <w:tr xmlns:wp14="http://schemas.microsoft.com/office/word/2010/wordml" w:rsidRPr="00395A91" w:rsidR="00AB728A" w:rsidTr="003E2C44" w14:paraId="71649756" wp14:textId="77777777">
        <w:trPr>
          <w:trHeight w:val="907"/>
        </w:trPr>
        <w:tc>
          <w:tcPr>
            <w:tcW w:w="1267" w:type="dxa"/>
            <w:shd w:val="clear" w:color="auto" w:fill="auto"/>
          </w:tcPr>
          <w:p w:rsidRPr="003E2C44" w:rsidR="00AB728A" w:rsidP="003E2C44" w:rsidRDefault="00E0612B" w14:paraId="58C7A70D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nr efektu a</w:t>
            </w:r>
          </w:p>
        </w:tc>
        <w:tc>
          <w:tcPr>
            <w:tcW w:w="5738" w:type="dxa"/>
            <w:gridSpan w:val="3"/>
            <w:shd w:val="clear" w:color="auto" w:fill="auto"/>
          </w:tcPr>
          <w:p w:rsidRPr="003E2C44" w:rsidR="00AB728A" w:rsidP="003E2C44" w:rsidRDefault="00E0612B" w14:paraId="71139039" wp14:textId="77777777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i/>
                <w:sz w:val="24"/>
              </w:rPr>
              <w:t xml:space="preserve">metoda weryfikacji efektu </w:t>
            </w:r>
            <w:r w:rsidRPr="003E2C44" w:rsidR="00F42F0B">
              <w:rPr>
                <w:rFonts w:ascii="Times New Roman" w:hAnsi="Times New Roman" w:eastAsia="Arial" w:cs="Times New Roman"/>
                <w:i/>
                <w:sz w:val="24"/>
              </w:rPr>
              <w:t>uczenia się</w:t>
            </w:r>
          </w:p>
        </w:tc>
        <w:tc>
          <w:tcPr>
            <w:tcW w:w="2374" w:type="dxa"/>
            <w:gridSpan w:val="2"/>
            <w:shd w:val="clear" w:color="auto" w:fill="auto"/>
          </w:tcPr>
          <w:p w:rsidRPr="003E2C44" w:rsidR="00AB728A" w:rsidP="003E2C44" w:rsidRDefault="00E0612B" w14:paraId="211EE3B9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8"/>
              </w:rPr>
              <w:t xml:space="preserve">forma zajęć (jeśli jest więcej niż jedna), na której zachodzi </w:t>
            </w:r>
          </w:p>
          <w:p w:rsidRPr="003E2C44" w:rsidR="00AB728A" w:rsidP="003E2C44" w:rsidRDefault="00E0612B" w14:paraId="423CE99E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8"/>
              </w:rPr>
              <w:t>weryfikacja</w:t>
            </w:r>
          </w:p>
        </w:tc>
      </w:tr>
      <w:tr xmlns:wp14="http://schemas.microsoft.com/office/word/2010/wordml" w:rsidRPr="00395A91" w:rsidR="00AB728A" w:rsidTr="003E2C44" w14:paraId="61F3C946" wp14:textId="77777777">
        <w:trPr>
          <w:trHeight w:val="504"/>
        </w:trPr>
        <w:tc>
          <w:tcPr>
            <w:tcW w:w="1267" w:type="dxa"/>
            <w:shd w:val="clear" w:color="auto" w:fill="auto"/>
          </w:tcPr>
          <w:p w:rsidRPr="003E2C44" w:rsidR="00AB728A" w:rsidP="003E2C44" w:rsidRDefault="00E0612B" w14:paraId="6D1BE31C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EK1</w:t>
            </w:r>
          </w:p>
        </w:tc>
        <w:tc>
          <w:tcPr>
            <w:tcW w:w="5738" w:type="dxa"/>
            <w:gridSpan w:val="3"/>
            <w:shd w:val="clear" w:color="auto" w:fill="auto"/>
          </w:tcPr>
          <w:p w:rsidRPr="003E2C44" w:rsidR="00AB728A" w:rsidP="003E2C44" w:rsidRDefault="00E0612B" w14:paraId="3E4CC0B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 xml:space="preserve">egzamin  </w:t>
            </w:r>
          </w:p>
        </w:tc>
        <w:tc>
          <w:tcPr>
            <w:tcW w:w="2374" w:type="dxa"/>
            <w:gridSpan w:val="2"/>
            <w:shd w:val="clear" w:color="auto" w:fill="auto"/>
          </w:tcPr>
          <w:p w:rsidRPr="003E2C44" w:rsidR="00AB728A" w:rsidP="003E2C44" w:rsidRDefault="00E0612B" w14:paraId="7D778777" wp14:textId="77777777">
            <w:pPr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w </w:t>
            </w:r>
          </w:p>
        </w:tc>
      </w:tr>
      <w:tr xmlns:wp14="http://schemas.microsoft.com/office/word/2010/wordml" w:rsidRPr="00395A91" w:rsidR="00AB728A" w:rsidTr="003E2C44" w14:paraId="633D1722" wp14:textId="77777777">
        <w:trPr>
          <w:trHeight w:val="548"/>
        </w:trPr>
        <w:tc>
          <w:tcPr>
            <w:tcW w:w="1267" w:type="dxa"/>
            <w:shd w:val="clear" w:color="auto" w:fill="auto"/>
          </w:tcPr>
          <w:p w:rsidRPr="003E2C44" w:rsidR="00AB728A" w:rsidP="003E2C44" w:rsidRDefault="00E0612B" w14:paraId="2EDC9D63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EK2</w:t>
            </w:r>
          </w:p>
        </w:tc>
        <w:tc>
          <w:tcPr>
            <w:tcW w:w="5738" w:type="dxa"/>
            <w:gridSpan w:val="3"/>
            <w:shd w:val="clear" w:color="auto" w:fill="auto"/>
          </w:tcPr>
          <w:p w:rsidRPr="003E2C44" w:rsidR="00AB728A" w:rsidP="003E2C44" w:rsidRDefault="00E0612B" w14:paraId="49A51F5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 xml:space="preserve">egzamin </w:t>
            </w:r>
          </w:p>
        </w:tc>
        <w:tc>
          <w:tcPr>
            <w:tcW w:w="2374" w:type="dxa"/>
            <w:gridSpan w:val="2"/>
            <w:shd w:val="clear" w:color="auto" w:fill="auto"/>
          </w:tcPr>
          <w:p w:rsidRPr="003E2C44" w:rsidR="00AB728A" w:rsidP="003E2C44" w:rsidRDefault="00E0612B" w14:paraId="356CA9C6" wp14:textId="77777777">
            <w:pPr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w </w:t>
            </w:r>
          </w:p>
        </w:tc>
      </w:tr>
      <w:tr xmlns:wp14="http://schemas.microsoft.com/office/word/2010/wordml" w:rsidRPr="00395A91" w:rsidR="00AB728A" w:rsidTr="003E2C44" w14:paraId="60691848" wp14:textId="77777777">
        <w:trPr>
          <w:trHeight w:val="475"/>
        </w:trPr>
        <w:tc>
          <w:tcPr>
            <w:tcW w:w="1267" w:type="dxa"/>
            <w:shd w:val="clear" w:color="auto" w:fill="auto"/>
          </w:tcPr>
          <w:p w:rsidRPr="003E2C44" w:rsidR="00AB728A" w:rsidP="003E2C44" w:rsidRDefault="00E0612B" w14:paraId="1452AD01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EK3</w:t>
            </w:r>
          </w:p>
        </w:tc>
        <w:tc>
          <w:tcPr>
            <w:tcW w:w="5738" w:type="dxa"/>
            <w:gridSpan w:val="3"/>
            <w:shd w:val="clear" w:color="auto" w:fill="auto"/>
          </w:tcPr>
          <w:p w:rsidRPr="003E2C44" w:rsidR="00AB728A" w:rsidP="003E2C44" w:rsidRDefault="00744A12" w14:paraId="543CA6E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>e</w:t>
            </w:r>
            <w:r w:rsidRPr="003E2C44" w:rsidR="00E0612B">
              <w:rPr>
                <w:rFonts w:ascii="Times New Roman" w:hAnsi="Times New Roman" w:eastAsia="Arial" w:cs="Times New Roman"/>
                <w:sz w:val="20"/>
              </w:rPr>
              <w:t>gzamin</w:t>
            </w:r>
          </w:p>
        </w:tc>
        <w:tc>
          <w:tcPr>
            <w:tcW w:w="2374" w:type="dxa"/>
            <w:gridSpan w:val="2"/>
            <w:shd w:val="clear" w:color="auto" w:fill="auto"/>
          </w:tcPr>
          <w:p w:rsidRPr="003E2C44" w:rsidR="00AB728A" w:rsidP="003E2C44" w:rsidRDefault="00E0612B" w14:paraId="4DDDAC21" wp14:textId="77777777">
            <w:pPr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w </w:t>
            </w:r>
          </w:p>
        </w:tc>
      </w:tr>
      <w:tr xmlns:wp14="http://schemas.microsoft.com/office/word/2010/wordml" w:rsidRPr="00395A91" w:rsidR="00744A12" w:rsidTr="003E2C44" w14:paraId="274A5E37" wp14:textId="77777777">
        <w:trPr>
          <w:trHeight w:val="475"/>
        </w:trPr>
        <w:tc>
          <w:tcPr>
            <w:tcW w:w="1267" w:type="dxa"/>
            <w:shd w:val="clear" w:color="auto" w:fill="auto"/>
          </w:tcPr>
          <w:p w:rsidRPr="00744A12" w:rsidR="00744A12" w:rsidP="003E2C44" w:rsidRDefault="00744A12" w14:paraId="5ABED49D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744A12">
              <w:rPr>
                <w:rFonts w:ascii="Times New Roman" w:hAnsi="Times New Roman" w:eastAsia="Arial" w:cs="Times New Roman"/>
                <w:color w:val="FF0000"/>
              </w:rPr>
              <w:t>EK4</w:t>
            </w:r>
          </w:p>
        </w:tc>
        <w:tc>
          <w:tcPr>
            <w:tcW w:w="5738" w:type="dxa"/>
            <w:gridSpan w:val="3"/>
            <w:shd w:val="clear" w:color="auto" w:fill="auto"/>
          </w:tcPr>
          <w:p w:rsidRPr="00744A12" w:rsidR="00744A12" w:rsidP="003E2C44" w:rsidRDefault="009C767A" w14:paraId="192BA2F4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>
              <w:rPr>
                <w:rFonts w:ascii="Times New Roman" w:hAnsi="Times New Roman" w:eastAsia="Arial" w:cs="Times New Roman"/>
                <w:color w:val="FF0000"/>
                <w:sz w:val="20"/>
              </w:rPr>
              <w:t>Rozmowy panelowe. Studium przypadków</w:t>
            </w:r>
          </w:p>
        </w:tc>
        <w:tc>
          <w:tcPr>
            <w:tcW w:w="2374" w:type="dxa"/>
            <w:gridSpan w:val="2"/>
            <w:shd w:val="clear" w:color="auto" w:fill="auto"/>
          </w:tcPr>
          <w:p w:rsidRPr="00744A12" w:rsidR="00744A12" w:rsidP="003E2C44" w:rsidRDefault="009C767A" w14:paraId="00276226" wp14:textId="77777777">
            <w:pPr>
              <w:spacing w:after="0" w:line="240" w:lineRule="auto"/>
              <w:ind w:right="65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>
              <w:rPr>
                <w:rFonts w:ascii="Times New Roman" w:hAnsi="Times New Roman" w:eastAsia="Arial" w:cs="Times New Roman"/>
                <w:color w:val="FF0000"/>
              </w:rPr>
              <w:t>w</w:t>
            </w:r>
          </w:p>
        </w:tc>
      </w:tr>
      <w:tr xmlns:wp14="http://schemas.microsoft.com/office/word/2010/wordml" w:rsidRPr="00395A91" w:rsidR="00744A12" w:rsidTr="003E2C44" w14:paraId="0292D036" wp14:textId="77777777">
        <w:trPr>
          <w:trHeight w:val="475"/>
        </w:trPr>
        <w:tc>
          <w:tcPr>
            <w:tcW w:w="1267" w:type="dxa"/>
            <w:shd w:val="clear" w:color="auto" w:fill="auto"/>
          </w:tcPr>
          <w:p w:rsidRPr="00744A12" w:rsidR="00744A12" w:rsidP="003E2C44" w:rsidRDefault="00744A12" w14:paraId="4884E782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744A12">
              <w:rPr>
                <w:rFonts w:ascii="Times New Roman" w:hAnsi="Times New Roman" w:eastAsia="Arial" w:cs="Times New Roman"/>
                <w:color w:val="FF0000"/>
              </w:rPr>
              <w:t>EK5</w:t>
            </w:r>
          </w:p>
        </w:tc>
        <w:tc>
          <w:tcPr>
            <w:tcW w:w="5738" w:type="dxa"/>
            <w:gridSpan w:val="3"/>
            <w:shd w:val="clear" w:color="auto" w:fill="auto"/>
          </w:tcPr>
          <w:p w:rsidRPr="00744A12" w:rsidR="00744A12" w:rsidP="003E2C44" w:rsidRDefault="009C767A" w14:paraId="369A4EBF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>
              <w:rPr>
                <w:rFonts w:ascii="Times New Roman" w:hAnsi="Times New Roman" w:eastAsia="Arial" w:cs="Times New Roman"/>
                <w:color w:val="FF0000"/>
                <w:sz w:val="20"/>
              </w:rPr>
              <w:t>Rozmowy panelowe. Studium przypadków</w:t>
            </w:r>
          </w:p>
        </w:tc>
        <w:tc>
          <w:tcPr>
            <w:tcW w:w="2374" w:type="dxa"/>
            <w:gridSpan w:val="2"/>
            <w:shd w:val="clear" w:color="auto" w:fill="auto"/>
          </w:tcPr>
          <w:p w:rsidRPr="00744A12" w:rsidR="00744A12" w:rsidP="003E2C44" w:rsidRDefault="009C767A" w14:paraId="31983E7E" wp14:textId="77777777">
            <w:pPr>
              <w:spacing w:after="0" w:line="240" w:lineRule="auto"/>
              <w:ind w:right="65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>
              <w:rPr>
                <w:rFonts w:ascii="Times New Roman" w:hAnsi="Times New Roman" w:eastAsia="Arial" w:cs="Times New Roman"/>
                <w:color w:val="FF0000"/>
              </w:rPr>
              <w:t>w</w:t>
            </w:r>
          </w:p>
        </w:tc>
      </w:tr>
      <w:tr xmlns:wp14="http://schemas.microsoft.com/office/word/2010/wordml" w:rsidRPr="00395A91" w:rsidR="00AB728A" w:rsidTr="003E2C44" w14:paraId="7CE0E052" wp14:textId="77777777">
        <w:trPr>
          <w:trHeight w:val="518"/>
        </w:trPr>
        <w:tc>
          <w:tcPr>
            <w:tcW w:w="1267" w:type="dxa"/>
            <w:shd w:val="clear" w:color="auto" w:fill="auto"/>
          </w:tcPr>
          <w:p w:rsidRPr="003E2C44" w:rsidR="00AB728A" w:rsidP="003E2C44" w:rsidRDefault="00E0612B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>Jednostka realizująca:</w:t>
            </w:r>
          </w:p>
        </w:tc>
        <w:tc>
          <w:tcPr>
            <w:tcW w:w="2329" w:type="dxa"/>
            <w:shd w:val="clear" w:color="auto" w:fill="auto"/>
          </w:tcPr>
          <w:p w:rsidRPr="003E2C44" w:rsidR="00AB728A" w:rsidP="003E2C44" w:rsidRDefault="00D338B9" w14:paraId="70BE38CC" wp14:textId="77777777">
            <w:pPr>
              <w:spacing w:after="0" w:line="240" w:lineRule="auto"/>
              <w:ind w:left="479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WSA</w:t>
            </w:r>
          </w:p>
        </w:tc>
        <w:tc>
          <w:tcPr>
            <w:tcW w:w="1921" w:type="dxa"/>
            <w:shd w:val="clear" w:color="auto" w:fill="auto"/>
          </w:tcPr>
          <w:p w:rsidRPr="003E2C44" w:rsidR="00AB728A" w:rsidP="003E2C44" w:rsidRDefault="00E0612B" w14:paraId="3EE2FC30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>Osoby prowadzące:</w:t>
            </w:r>
          </w:p>
        </w:tc>
        <w:tc>
          <w:tcPr>
            <w:tcW w:w="3862" w:type="dxa"/>
            <w:gridSpan w:val="3"/>
            <w:shd w:val="clear" w:color="auto" w:fill="auto"/>
          </w:tcPr>
          <w:p w:rsidRPr="003E2C44" w:rsidR="00AB728A" w:rsidP="003E2C44" w:rsidRDefault="00E84502" w14:paraId="13579982" wp14:textId="77777777">
            <w:pPr>
              <w:spacing w:after="0" w:line="240" w:lineRule="auto"/>
              <w:ind w:right="74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Dr Żuchowski Ireneusz</w:t>
            </w:r>
          </w:p>
          <w:p w:rsidRPr="003E2C44" w:rsidR="00E84502" w:rsidP="003E2C44" w:rsidRDefault="00E84502" w14:paraId="3452ED28" wp14:textId="77777777">
            <w:pPr>
              <w:spacing w:after="0" w:line="240" w:lineRule="auto"/>
              <w:ind w:right="74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proofErr w:type="spellStart"/>
            <w:r w:rsidRPr="003E2C44" w:rsidR="00F42F0B">
              <w:rPr>
                <w:rFonts w:ascii="Times New Roman" w:hAnsi="Times New Roman" w:cs="Times New Roman"/>
                <w:sz w:val="20"/>
                <w:szCs w:val="20"/>
              </w:rPr>
              <w:t>Oliferuk</w:t>
            </w:r>
            <w:proofErr w:type="spellEnd"/>
            <w:r w:rsidRPr="003E2C44" w:rsidR="00F42F0B">
              <w:rPr>
                <w:rFonts w:ascii="Times New Roman" w:hAnsi="Times New Roman" w:cs="Times New Roman"/>
                <w:sz w:val="20"/>
                <w:szCs w:val="20"/>
              </w:rPr>
              <w:t xml:space="preserve"> Mirosław</w:t>
            </w:r>
          </w:p>
        </w:tc>
      </w:tr>
    </w:tbl>
    <w:p xmlns:wp14="http://schemas.microsoft.com/office/word/2010/wordml" w:rsidRPr="00395A91" w:rsidR="00E0612B" w:rsidRDefault="00394152" w14:paraId="4B94D5A5" wp14:textId="77777777">
      <w:pPr>
        <w:rPr>
          <w:rFonts w:ascii="Times New Roman" w:hAnsi="Times New Roman" w:cs="Times New Roman"/>
        </w:rPr>
      </w:pPr>
      <w:r w:rsidRPr="003E2C44">
        <w:rPr>
          <w:rFonts w:ascii="Times New Roman" w:hAnsi="Times New Roman" w:cs="Times New Roman"/>
          <w:noProof/>
          <w:lang w:eastAsia="pl-PL"/>
        </w:rPr>
        <w:drawing>
          <wp:inline xmlns:wp14="http://schemas.microsoft.com/office/word/2010/wordprocessingDrawing" distT="0" distB="0" distL="0" distR="0" wp14:anchorId="0E11FCC7" wp14:editId="7777777">
            <wp:extent cx="6286500" cy="29337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395A91" w:rsidR="00395A91" w:rsidRDefault="00395A91" w14:paraId="3DEEC669" wp14:textId="77777777">
      <w:pPr>
        <w:rPr>
          <w:rFonts w:ascii="Times New Roman" w:hAnsi="Times New Roman" w:cs="Times New Roman"/>
        </w:rPr>
      </w:pPr>
    </w:p>
    <w:sectPr w:rsidRPr="00395A91" w:rsidR="00395A91">
      <w:pgSz w:w="11906" w:h="16838" w:orient="portrait"/>
      <w:pgMar w:top="1090" w:right="1440" w:bottom="1088" w:left="1440" w:header="720" w:footer="720" w:gutter="0"/>
      <w:cols w:space="720"/>
      <w:headerReference w:type="default" r:id="R55bd00cb257044f4"/>
      <w:footerReference w:type="default" r:id="R4ba360551d3c48fd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2F45C29" w:rsidP="52F45C29" w:rsidRDefault="52F45C29" w14:paraId="74C5ECE2" w14:textId="42A3A0E8">
    <w:pPr>
      <w:bidi w:val="0"/>
      <w:spacing w:before="0" w:beforeAutospacing="off" w:after="0" w:afterAutospacing="off"/>
      <w:jc w:val="center"/>
    </w:pPr>
    <w:r w:rsidRPr="52F45C29" w:rsidR="52F45C29">
      <w:rPr>
        <w:noProof w:val="0"/>
        <w:sz w:val="20"/>
        <w:szCs w:val="20"/>
        <w:lang w:val="de-DE"/>
      </w:rPr>
      <w:t xml:space="preserve">„UPSKILLING - </w:t>
    </w:r>
    <w:r w:rsidRPr="52F45C29" w:rsidR="52F45C29">
      <w:rPr>
        <w:noProof w:val="0"/>
        <w:sz w:val="20"/>
        <w:szCs w:val="20"/>
        <w:lang w:val="de-DE"/>
      </w:rPr>
      <w:t>wsparcie</w:t>
    </w:r>
    <w:r w:rsidRPr="52F45C29" w:rsidR="52F45C29">
      <w:rPr>
        <w:noProof w:val="0"/>
        <w:sz w:val="20"/>
        <w:szCs w:val="20"/>
        <w:lang w:val="de-DE"/>
      </w:rPr>
      <w:t xml:space="preserve"> </w:t>
    </w:r>
    <w:r w:rsidRPr="52F45C29" w:rsidR="52F45C29">
      <w:rPr>
        <w:noProof w:val="0"/>
        <w:sz w:val="20"/>
        <w:szCs w:val="20"/>
        <w:lang w:val="de-DE"/>
      </w:rPr>
      <w:t>studentów</w:t>
    </w:r>
    <w:r w:rsidRPr="52F45C29" w:rsidR="52F45C29">
      <w:rPr>
        <w:noProof w:val="0"/>
        <w:sz w:val="20"/>
        <w:szCs w:val="20"/>
        <w:lang w:val="de-DE"/>
      </w:rPr>
      <w:t xml:space="preserve"> i </w:t>
    </w:r>
    <w:r w:rsidRPr="52F45C29" w:rsidR="52F45C29">
      <w:rPr>
        <w:noProof w:val="0"/>
        <w:sz w:val="20"/>
        <w:szCs w:val="20"/>
        <w:lang w:val="de-DE"/>
      </w:rPr>
      <w:t>pracowników</w:t>
    </w:r>
    <w:r w:rsidRPr="52F45C29" w:rsidR="52F45C29">
      <w:rPr>
        <w:noProof w:val="0"/>
        <w:sz w:val="20"/>
        <w:szCs w:val="20"/>
        <w:lang w:val="de-DE"/>
      </w:rPr>
      <w:t xml:space="preserve"> </w:t>
    </w:r>
    <w:r w:rsidRPr="52F45C29" w:rsidR="52F45C29">
      <w:rPr>
        <w:noProof w:val="0"/>
        <w:sz w:val="20"/>
        <w:szCs w:val="20"/>
        <w:lang w:val="de-DE"/>
      </w:rPr>
      <w:t>prowadzących</w:t>
    </w:r>
    <w:r w:rsidRPr="52F45C29" w:rsidR="52F45C29">
      <w:rPr>
        <w:noProof w:val="0"/>
        <w:sz w:val="20"/>
        <w:szCs w:val="20"/>
        <w:lang w:val="de-DE"/>
      </w:rPr>
      <w:t xml:space="preserve"> </w:t>
    </w:r>
    <w:r w:rsidRPr="52F45C29" w:rsidR="52F45C29">
      <w:rPr>
        <w:noProof w:val="0"/>
        <w:sz w:val="20"/>
        <w:szCs w:val="20"/>
        <w:lang w:val="de-DE"/>
      </w:rPr>
      <w:t>kształcenie</w:t>
    </w:r>
    <w:r w:rsidRPr="52F45C29" w:rsidR="52F45C29">
      <w:rPr>
        <w:noProof w:val="0"/>
        <w:sz w:val="20"/>
        <w:szCs w:val="20"/>
        <w:lang w:val="de-DE"/>
      </w:rPr>
      <w:t xml:space="preserve"> na </w:t>
    </w:r>
    <w:r w:rsidRPr="52F45C29" w:rsidR="52F45C29">
      <w:rPr>
        <w:noProof w:val="0"/>
        <w:sz w:val="20"/>
        <w:szCs w:val="20"/>
        <w:lang w:val="de-DE"/>
      </w:rPr>
      <w:t>wybranych</w:t>
    </w:r>
    <w:r w:rsidRPr="52F45C29" w:rsidR="52F45C29">
      <w:rPr>
        <w:noProof w:val="0"/>
        <w:sz w:val="20"/>
        <w:szCs w:val="20"/>
        <w:lang w:val="de-DE"/>
      </w:rPr>
      <w:t xml:space="preserve"> </w:t>
    </w:r>
    <w:r w:rsidRPr="52F45C29" w:rsidR="52F45C29">
      <w:rPr>
        <w:noProof w:val="0"/>
        <w:sz w:val="20"/>
        <w:szCs w:val="20"/>
        <w:lang w:val="de-DE"/>
      </w:rPr>
      <w:t>kierunkach</w:t>
    </w:r>
    <w:r w:rsidRPr="52F45C29" w:rsidR="52F45C29">
      <w:rPr>
        <w:noProof w:val="0"/>
        <w:sz w:val="20"/>
        <w:szCs w:val="20"/>
        <w:lang w:val="de-DE"/>
      </w:rPr>
      <w:t xml:space="preserve"> </w:t>
    </w:r>
    <w:r w:rsidRPr="52F45C29" w:rsidR="52F45C29">
      <w:rPr>
        <w:noProof w:val="0"/>
        <w:sz w:val="20"/>
        <w:szCs w:val="20"/>
        <w:lang w:val="de-DE"/>
      </w:rPr>
      <w:t>studiów</w:t>
    </w:r>
    <w:r w:rsidRPr="52F45C29" w:rsidR="52F45C29">
      <w:rPr>
        <w:noProof w:val="0"/>
        <w:sz w:val="20"/>
        <w:szCs w:val="20"/>
        <w:lang w:val="de-DE"/>
      </w:rPr>
      <w:t xml:space="preserve"> w </w:t>
    </w:r>
    <w:r w:rsidRPr="52F45C29" w:rsidR="52F45C29">
      <w:rPr>
        <w:noProof w:val="0"/>
        <w:sz w:val="20"/>
        <w:szCs w:val="20"/>
        <w:lang w:val="de-DE"/>
      </w:rPr>
      <w:t>Międzynarodowej</w:t>
    </w:r>
    <w:r w:rsidRPr="52F45C29" w:rsidR="52F45C29">
      <w:rPr>
        <w:noProof w:val="0"/>
        <w:sz w:val="20"/>
        <w:szCs w:val="20"/>
        <w:lang w:val="de-DE"/>
      </w:rPr>
      <w:t xml:space="preserve"> </w:t>
    </w:r>
    <w:r w:rsidRPr="52F45C29" w:rsidR="52F45C29">
      <w:rPr>
        <w:noProof w:val="0"/>
        <w:sz w:val="20"/>
        <w:szCs w:val="20"/>
        <w:lang w:val="de-DE"/>
      </w:rPr>
      <w:t>Akademii</w:t>
    </w:r>
    <w:r w:rsidRPr="52F45C29" w:rsidR="52F45C29">
      <w:rPr>
        <w:noProof w:val="0"/>
        <w:sz w:val="20"/>
        <w:szCs w:val="20"/>
        <w:lang w:val="de-DE"/>
      </w:rPr>
      <w:t xml:space="preserve"> </w:t>
    </w:r>
    <w:r w:rsidRPr="52F45C29" w:rsidR="52F45C29">
      <w:rPr>
        <w:noProof w:val="0"/>
        <w:sz w:val="20"/>
        <w:szCs w:val="20"/>
        <w:lang w:val="de-DE"/>
      </w:rPr>
      <w:t>Nauk</w:t>
    </w:r>
    <w:r w:rsidRPr="52F45C29" w:rsidR="52F45C29">
      <w:rPr>
        <w:noProof w:val="0"/>
        <w:sz w:val="20"/>
        <w:szCs w:val="20"/>
        <w:lang w:val="de-DE"/>
      </w:rPr>
      <w:t xml:space="preserve"> </w:t>
    </w:r>
    <w:r w:rsidRPr="52F45C29" w:rsidR="52F45C29">
      <w:rPr>
        <w:noProof w:val="0"/>
        <w:sz w:val="20"/>
        <w:szCs w:val="20"/>
        <w:lang w:val="de-DE"/>
      </w:rPr>
      <w:t>Stosowanych</w:t>
    </w:r>
    <w:r w:rsidRPr="52F45C29" w:rsidR="52F45C29">
      <w:rPr>
        <w:noProof w:val="0"/>
        <w:sz w:val="20"/>
        <w:szCs w:val="20"/>
        <w:lang w:val="de-DE"/>
      </w:rPr>
      <w:t xml:space="preserve"> w </w:t>
    </w:r>
    <w:r w:rsidRPr="52F45C29" w:rsidR="52F45C29">
      <w:rPr>
        <w:noProof w:val="0"/>
        <w:sz w:val="20"/>
        <w:szCs w:val="20"/>
        <w:lang w:val="de-DE"/>
      </w:rPr>
      <w:t>Łomży</w:t>
    </w:r>
    <w:r w:rsidRPr="52F45C29" w:rsidR="52F45C29">
      <w:rPr>
        <w:noProof w:val="0"/>
        <w:sz w:val="20"/>
        <w:szCs w:val="20"/>
        <w:lang w:val="de-DE"/>
      </w:rPr>
      <w:t xml:space="preserve">”  </w:t>
    </w:r>
  </w:p>
  <w:p w:rsidR="52F45C29" w:rsidP="52F45C29" w:rsidRDefault="52F45C29" w14:paraId="2A01F0BF" w14:textId="040AF2C2">
    <w:pPr>
      <w:bidi w:val="0"/>
      <w:spacing w:before="0" w:beforeAutospacing="off" w:after="0" w:afterAutospacing="off"/>
      <w:jc w:val="center"/>
    </w:pPr>
    <w:r w:rsidRPr="52F45C29" w:rsidR="52F45C29">
      <w:rPr>
        <w:noProof w:val="0"/>
        <w:sz w:val="20"/>
        <w:szCs w:val="20"/>
        <w:lang w:val="de"/>
      </w:rPr>
      <w:t>Nr.  FERS.01.05-IP.08-0278/23</w:t>
    </w:r>
  </w:p>
  <w:p w:rsidR="52F45C29" w:rsidP="52F45C29" w:rsidRDefault="52F45C29" w14:paraId="569C444A" w14:textId="4FF11D07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52F45C29" w:rsidRDefault="52F45C29" w14:paraId="2A3260CE" w14:textId="26A8EA60">
    <w:r w:rsidR="52F45C29">
      <w:drawing>
        <wp:inline wp14:editId="727F8233" wp14:anchorId="54FA54A7">
          <wp:extent cx="5724525" cy="790575"/>
          <wp:effectExtent l="0" t="0" r="0" b="0"/>
          <wp:docPr id="319840074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319840074" name=""/>
                  <pic:cNvPicPr/>
                </pic:nvPicPr>
                <pic:blipFill>
                  <a:blip xmlns:r="http://schemas.openxmlformats.org/officeDocument/2006/relationships" r:embed="rId15297212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7337F5"/>
    <w:multiLevelType w:val="hybridMultilevel"/>
    <w:tmpl w:val="D958800A"/>
    <w:lvl w:ilvl="0" w:tplc="7758D4EA">
      <w:start w:val="1"/>
      <w:numFmt w:val="decimal"/>
      <w:lvlText w:val="%1."/>
      <w:lvlJc w:val="left"/>
      <w:pPr>
        <w:ind w:left="20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9ABA66F0">
      <w:start w:val="1"/>
      <w:numFmt w:val="lowerLetter"/>
      <w:lvlText w:val="%2"/>
      <w:lvlJc w:val="left"/>
      <w:pPr>
        <w:ind w:left="11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8FCAABDC">
      <w:start w:val="1"/>
      <w:numFmt w:val="lowerRoman"/>
      <w:lvlText w:val="%3"/>
      <w:lvlJc w:val="left"/>
      <w:pPr>
        <w:ind w:left="18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8F845688">
      <w:start w:val="1"/>
      <w:numFmt w:val="decimal"/>
      <w:lvlText w:val="%4"/>
      <w:lvlJc w:val="left"/>
      <w:pPr>
        <w:ind w:left="25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2C7E6690">
      <w:start w:val="1"/>
      <w:numFmt w:val="lowerLetter"/>
      <w:lvlText w:val="%5"/>
      <w:lvlJc w:val="left"/>
      <w:pPr>
        <w:ind w:left="327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26BA3396">
      <w:start w:val="1"/>
      <w:numFmt w:val="lowerRoman"/>
      <w:lvlText w:val="%6"/>
      <w:lvlJc w:val="left"/>
      <w:pPr>
        <w:ind w:left="399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6C6028EE">
      <w:start w:val="1"/>
      <w:numFmt w:val="decimal"/>
      <w:lvlText w:val="%7"/>
      <w:lvlJc w:val="left"/>
      <w:pPr>
        <w:ind w:left="47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AD982DB8">
      <w:start w:val="1"/>
      <w:numFmt w:val="lowerLetter"/>
      <w:lvlText w:val="%8"/>
      <w:lvlJc w:val="left"/>
      <w:pPr>
        <w:ind w:left="54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48787946">
      <w:start w:val="1"/>
      <w:numFmt w:val="lowerRoman"/>
      <w:lvlText w:val="%9"/>
      <w:lvlJc w:val="left"/>
      <w:pPr>
        <w:ind w:left="61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68316F55"/>
    <w:multiLevelType w:val="hybridMultilevel"/>
    <w:tmpl w:val="B1E094A6"/>
    <w:lvl w:ilvl="0" w:tplc="23D2A164">
      <w:start w:val="1"/>
      <w:numFmt w:val="decimal"/>
      <w:lvlText w:val="%1."/>
      <w:lvlJc w:val="left"/>
      <w:pPr>
        <w:ind w:left="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0C44CCCE">
      <w:start w:val="1"/>
      <w:numFmt w:val="lowerLetter"/>
      <w:lvlText w:val="%2"/>
      <w:lvlJc w:val="left"/>
      <w:pPr>
        <w:ind w:left="11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91A28338">
      <w:start w:val="1"/>
      <w:numFmt w:val="lowerRoman"/>
      <w:lvlText w:val="%3"/>
      <w:lvlJc w:val="left"/>
      <w:pPr>
        <w:ind w:left="18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5E6015A2">
      <w:start w:val="1"/>
      <w:numFmt w:val="decimal"/>
      <w:lvlText w:val="%4"/>
      <w:lvlJc w:val="left"/>
      <w:pPr>
        <w:ind w:left="25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5E58D2F8">
      <w:start w:val="1"/>
      <w:numFmt w:val="lowerLetter"/>
      <w:lvlText w:val="%5"/>
      <w:lvlJc w:val="left"/>
      <w:pPr>
        <w:ind w:left="327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1C7654DA">
      <w:start w:val="1"/>
      <w:numFmt w:val="lowerRoman"/>
      <w:lvlText w:val="%6"/>
      <w:lvlJc w:val="left"/>
      <w:pPr>
        <w:ind w:left="399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FBCC74E">
      <w:start w:val="1"/>
      <w:numFmt w:val="decimal"/>
      <w:lvlText w:val="%7"/>
      <w:lvlJc w:val="left"/>
      <w:pPr>
        <w:ind w:left="47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836EBCA4">
      <w:start w:val="1"/>
      <w:numFmt w:val="lowerLetter"/>
      <w:lvlText w:val="%8"/>
      <w:lvlJc w:val="left"/>
      <w:pPr>
        <w:ind w:left="54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788474E">
      <w:start w:val="1"/>
      <w:numFmt w:val="lowerRoman"/>
      <w:lvlText w:val="%9"/>
      <w:lvlJc w:val="left"/>
      <w:pPr>
        <w:ind w:left="61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200125303">
    <w:abstractNumId w:val="0"/>
  </w:num>
  <w:num w:numId="2" w16cid:durableId="79502245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2MTQ3NDI2NTE0NLFU0lEKTi0uzszPAykwrgUA1zbeXiwAAAA="/>
  </w:docVars>
  <w:rsids>
    <w:rsidRoot w:val="00AB728A"/>
    <w:rsid w:val="000E71CC"/>
    <w:rsid w:val="002B4901"/>
    <w:rsid w:val="00394152"/>
    <w:rsid w:val="00395A91"/>
    <w:rsid w:val="003E2C44"/>
    <w:rsid w:val="004736E3"/>
    <w:rsid w:val="0056034A"/>
    <w:rsid w:val="00744A12"/>
    <w:rsid w:val="0084007F"/>
    <w:rsid w:val="009B1665"/>
    <w:rsid w:val="009C767A"/>
    <w:rsid w:val="009F0E90"/>
    <w:rsid w:val="00AB728A"/>
    <w:rsid w:val="00D338B9"/>
    <w:rsid w:val="00D567D0"/>
    <w:rsid w:val="00E0612B"/>
    <w:rsid w:val="00E84502"/>
    <w:rsid w:val="00EC6290"/>
    <w:rsid w:val="00F42F0B"/>
    <w:rsid w:val="06F42DD0"/>
    <w:rsid w:val="52F4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DCD0C"/>
  <w15:chartTrackingRefBased/>
  <w15:docId w15:val="{2D66D2D4-9B94-4E95-98A4-86776856D92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395A9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uiPriority w:val="99"/>
    <w:name w:val="header"/>
    <w:basedOn w:val="Normalny"/>
    <w:unhideWhenUsed/>
    <w:rsid w:val="52F45C29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52F45C29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numbering" Target="numbering.xml" Id="rId3" /><Relationship Type="http://schemas.openxmlformats.org/officeDocument/2006/relationships/image" Target="media/image1.png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customXml" Target="../customXml/item3.xml" Id="rId10" /><Relationship Type="http://schemas.openxmlformats.org/officeDocument/2006/relationships/styles" Target="styles.xml" Id="rId4" /><Relationship Type="http://schemas.openxmlformats.org/officeDocument/2006/relationships/theme" Target="theme/theme1.xml" Id="rId9" /><Relationship Type="http://schemas.openxmlformats.org/officeDocument/2006/relationships/header" Target="header.xml" Id="R55bd00cb257044f4" /><Relationship Type="http://schemas.openxmlformats.org/officeDocument/2006/relationships/footer" Target="footer.xml" Id="R4ba360551d3c48f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png" Id="rId15297212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5CCF89-7BE1-4F55-BED8-3CB72CE0FC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AE03DD-DA72-4F78-AC0B-D91C2D0E1AF0}"/>
</file>

<file path=customXml/itemProps3.xml><?xml version="1.0" encoding="utf-8"?>
<ds:datastoreItem xmlns:ds="http://schemas.openxmlformats.org/officeDocument/2006/customXml" ds:itemID="{C978A294-E76D-4544-83BB-F4CAF13569E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Jarosław Zabielski</lastModifiedBy>
  <revision>5</revision>
  <dcterms:created xsi:type="dcterms:W3CDTF">2025-07-04T13:50:00.0000000Z</dcterms:created>
  <dcterms:modified xsi:type="dcterms:W3CDTF">2025-07-04T13:52:30.4282999Z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