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F968E5" w:rsidP="00F968E5" w:rsidRDefault="00F968E5" w14:paraId="672A665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F968E5" w:rsidTr="00C83B14" w14:paraId="0C084E89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6079BE7F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Inżynieria urządzeń logistycznych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2B82EBBC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SSI.LO.209</w:t>
            </w:r>
          </w:p>
        </w:tc>
      </w:tr>
      <w:tr xmlns:wp14="http://schemas.microsoft.com/office/word/2010/wordml" w:rsidR="00F968E5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F968E5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F968E5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65649F">
              <w:rPr>
                <w:b/>
                <w:bCs/>
                <w:sz w:val="20"/>
                <w:szCs w:val="20"/>
              </w:rPr>
              <w:t>I STOPNIA, nies</w:t>
            </w:r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F968E5" w:rsidTr="00C83B14" w14:paraId="546CF734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7E0EA71A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2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F968E5" w:rsidP="00F968E5" w:rsidRDefault="00F968E5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F968E5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F968E5" w:rsidTr="00C83B14" w14:paraId="4C520461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65649F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968E5">
              <w:rPr>
                <w:sz w:val="20"/>
                <w:szCs w:val="20"/>
              </w:rPr>
              <w:t>5</w:t>
            </w:r>
          </w:p>
        </w:tc>
      </w:tr>
      <w:tr xmlns:wp14="http://schemas.microsoft.com/office/word/2010/wordml" w:rsidR="00F968E5" w:rsidTr="00C83B14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F968E5" w:rsidP="00F968E5" w:rsidRDefault="00F968E5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F968E5" w:rsidTr="00C83B14" w14:paraId="50BE58F5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364163E1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Jarosław Klimaszewski</w:t>
            </w:r>
          </w:p>
        </w:tc>
      </w:tr>
      <w:tr xmlns:wp14="http://schemas.microsoft.com/office/word/2010/wordml" w:rsidR="00F968E5" w:rsidTr="00C83B14" w14:paraId="1006E805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2B69018D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Podstawy logistyki</w:t>
            </w:r>
          </w:p>
        </w:tc>
      </w:tr>
      <w:tr xmlns:wp14="http://schemas.microsoft.com/office/word/2010/wordml" w:rsidR="00F968E5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F968E5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F968E5" w:rsidTr="00C83B14" w14:paraId="697CA3AD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F968E5" w:rsidTr="00C83B14" w14:paraId="5F6AE581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4D97A77B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Wykład: prezentacja multimedialna z elementami aktywizacji studentów</w:t>
                  </w:r>
                </w:p>
              </w:tc>
            </w:tr>
            <w:tr w:rsidR="00F968E5" w:rsidTr="00C83B14" w14:paraId="5EA8E6B2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5CD107C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Ćwiczenia :praca w grupach na zajęciach ,prezentacja, projekt indywidualny i zespołowy, </w:t>
                  </w:r>
                  <w:proofErr w:type="spellStart"/>
                  <w:r>
                    <w:rPr>
                      <w:sz w:val="20"/>
                      <w:szCs w:val="20"/>
                    </w:rPr>
                    <w:t>casy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study</w:t>
                  </w:r>
                  <w:proofErr w:type="spellEnd"/>
                  <w:r>
                    <w:rPr>
                      <w:sz w:val="20"/>
                      <w:szCs w:val="20"/>
                    </w:rPr>
                    <w:t>, aktywizacja studentów</w:t>
                  </w:r>
                </w:p>
              </w:tc>
            </w:tr>
          </w:tbl>
          <w:p w:rsidR="00F968E5" w:rsidP="00C83B14" w:rsidRDefault="00F968E5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F968E5" w:rsidP="00F968E5" w:rsidRDefault="00F968E5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F968E5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68E5" w:rsidP="00C83B14" w:rsidRDefault="00F968E5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68E5" w:rsidP="00C83B14" w:rsidRDefault="00F968E5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F968E5" w:rsidTr="00C83B14" w14:paraId="7DFB2B2F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68E5" w:rsidP="00C83B14" w:rsidRDefault="00F968E5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68E5" w:rsidP="00C83B14" w:rsidRDefault="00F968E5" w14:paraId="238AD67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Celem przedmiotu jest zapoznanie studentów z podstawami wiedzy z zakresu inżynierii urządzeń logistycznych z uwzględnieniem wybranych systemów transportowych.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Dodatkowym celem przedmiotu jest zdobycie przez studentów umiejętności projektowania wybranego systemu transportowego </w:t>
            </w:r>
            <w:r w:rsidRPr="00E70211">
              <w:rPr>
                <w:color w:val="FF0000"/>
                <w:sz w:val="20"/>
                <w:szCs w:val="20"/>
              </w:rPr>
              <w:t>wykorzystując elementy projektowania uniwersalnego</w:t>
            </w:r>
            <w:r>
              <w:rPr>
                <w:sz w:val="20"/>
                <w:szCs w:val="20"/>
              </w:rPr>
              <w:t>.</w:t>
            </w:r>
          </w:p>
        </w:tc>
      </w:tr>
      <w:tr xmlns:wp14="http://schemas.microsoft.com/office/word/2010/wordml" w:rsidR="00F968E5" w:rsidTr="00C83B14" w14:paraId="44BD2E5B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68E5" w:rsidP="00C83B14" w:rsidRDefault="00F968E5" w14:paraId="4788699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68E5" w:rsidP="00C83B14" w:rsidRDefault="00F968E5" w14:paraId="6B2D7FC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ukazanie istoty inżynierii urządzeń logistycznych. Zrozumienie przez studentów podejścia systemowego do inżynierii urządzeń logistycznych. Zapoznanie studentów z istotą podejścia do projektowania składników inżynierii logistycznej. wykonanie opisów i analiz wybranych problemów zarządzania inżynierią urządzeń logistycznych</w:t>
            </w:r>
          </w:p>
        </w:tc>
      </w:tr>
    </w:tbl>
    <w:p xmlns:wp14="http://schemas.microsoft.com/office/word/2010/wordml" w:rsidR="00F968E5" w:rsidP="00F968E5" w:rsidRDefault="00F968E5" w14:paraId="5A39BBE3" wp14:noSpellErr="1" wp14:textId="6085BD7F">
      <w:pPr>
        <w:pStyle w:val="Standard"/>
        <w:rPr>
          <w:sz w:val="20"/>
          <w:szCs w:val="20"/>
        </w:rPr>
      </w:pPr>
    </w:p>
    <w:p w:rsidR="7FE46490" w:rsidP="7FE46490" w:rsidRDefault="7FE46490" w14:paraId="5F912FD1" w14:textId="022652A2">
      <w:pPr>
        <w:pStyle w:val="Standard"/>
        <w:rPr>
          <w:sz w:val="20"/>
          <w:szCs w:val="20"/>
        </w:rPr>
      </w:pPr>
    </w:p>
    <w:p w:rsidR="7FE46490" w:rsidP="7FE46490" w:rsidRDefault="7FE46490" w14:paraId="38F34083" w14:textId="1CA68DF6">
      <w:pPr>
        <w:pStyle w:val="Standard"/>
        <w:rPr>
          <w:sz w:val="20"/>
          <w:szCs w:val="20"/>
        </w:rPr>
      </w:pPr>
    </w:p>
    <w:p w:rsidR="7FE46490" w:rsidP="7FE46490" w:rsidRDefault="7FE46490" w14:paraId="7256F306" w14:textId="6D92182D">
      <w:pPr>
        <w:pStyle w:val="Standard"/>
        <w:rPr>
          <w:sz w:val="20"/>
          <w:szCs w:val="20"/>
        </w:rPr>
      </w:pPr>
    </w:p>
    <w:p w:rsidR="7FE46490" w:rsidP="7FE46490" w:rsidRDefault="7FE46490" w14:paraId="355131A4" w14:textId="4F5B3290">
      <w:pPr>
        <w:pStyle w:val="Standard"/>
        <w:rPr>
          <w:sz w:val="20"/>
          <w:szCs w:val="20"/>
        </w:rPr>
      </w:pPr>
    </w:p>
    <w:p w:rsidR="7FE46490" w:rsidP="7FE46490" w:rsidRDefault="7FE46490" w14:paraId="04E8EC9B" w14:textId="3394077E">
      <w:pPr>
        <w:pStyle w:val="Standard"/>
        <w:rPr>
          <w:sz w:val="20"/>
          <w:szCs w:val="20"/>
        </w:rPr>
      </w:pPr>
    </w:p>
    <w:p w:rsidR="7FE46490" w:rsidP="7FE46490" w:rsidRDefault="7FE46490" w14:paraId="2D6858A7" w14:textId="05FBBF03">
      <w:pPr>
        <w:pStyle w:val="Standard"/>
        <w:rPr>
          <w:sz w:val="20"/>
          <w:szCs w:val="20"/>
        </w:rPr>
      </w:pPr>
    </w:p>
    <w:p w:rsidR="7FE46490" w:rsidP="7FE46490" w:rsidRDefault="7FE46490" w14:paraId="31B0BC0A" w14:textId="3DC915DB">
      <w:pPr>
        <w:pStyle w:val="Standard"/>
        <w:rPr>
          <w:sz w:val="20"/>
          <w:szCs w:val="20"/>
        </w:rPr>
      </w:pPr>
    </w:p>
    <w:p w:rsidR="7FE46490" w:rsidP="7FE46490" w:rsidRDefault="7FE46490" w14:paraId="59122564" w14:textId="6CF00900">
      <w:pPr>
        <w:pStyle w:val="Standard"/>
        <w:rPr>
          <w:sz w:val="20"/>
          <w:szCs w:val="20"/>
        </w:rPr>
      </w:pPr>
    </w:p>
    <w:p w:rsidR="7FE46490" w:rsidP="7FE46490" w:rsidRDefault="7FE46490" w14:paraId="7AB288A8" w14:textId="56AC3B75">
      <w:pPr>
        <w:pStyle w:val="Standard"/>
        <w:rPr>
          <w:sz w:val="20"/>
          <w:szCs w:val="20"/>
        </w:rPr>
      </w:pPr>
    </w:p>
    <w:p w:rsidR="7FE46490" w:rsidP="7FE46490" w:rsidRDefault="7FE46490" w14:paraId="42578163" w14:textId="55A9D9DA">
      <w:pPr>
        <w:pStyle w:val="Standard"/>
        <w:rPr>
          <w:sz w:val="20"/>
          <w:szCs w:val="20"/>
        </w:rPr>
      </w:pPr>
    </w:p>
    <w:p w:rsidR="7FE46490" w:rsidP="7FE46490" w:rsidRDefault="7FE46490" w14:paraId="249C9128" w14:textId="0F9D96A1">
      <w:pPr>
        <w:pStyle w:val="Standard"/>
        <w:rPr>
          <w:sz w:val="20"/>
          <w:szCs w:val="20"/>
        </w:rPr>
      </w:pPr>
    </w:p>
    <w:p w:rsidR="7FE46490" w:rsidP="7FE46490" w:rsidRDefault="7FE46490" w14:paraId="1B0E12DB" w14:textId="0CBCB93F">
      <w:pPr>
        <w:pStyle w:val="Standard"/>
        <w:rPr>
          <w:sz w:val="20"/>
          <w:szCs w:val="20"/>
        </w:rPr>
      </w:pPr>
    </w:p>
    <w:p w:rsidR="7FE46490" w:rsidP="7FE46490" w:rsidRDefault="7FE46490" w14:paraId="7FD036EA" w14:textId="20F35C14">
      <w:pPr>
        <w:pStyle w:val="Standard"/>
        <w:rPr>
          <w:sz w:val="20"/>
          <w:szCs w:val="20"/>
        </w:rPr>
      </w:pPr>
    </w:p>
    <w:p w:rsidR="7FE46490" w:rsidP="7FE46490" w:rsidRDefault="7FE46490" w14:paraId="65A2DA72" w14:textId="6AFB066E">
      <w:pPr>
        <w:pStyle w:val="Standard"/>
        <w:rPr>
          <w:sz w:val="20"/>
          <w:szCs w:val="20"/>
        </w:rPr>
      </w:pPr>
    </w:p>
    <w:p w:rsidR="7FE46490" w:rsidP="7FE46490" w:rsidRDefault="7FE46490" w14:paraId="6DCE986E" w14:textId="38AF1A86">
      <w:pPr>
        <w:pStyle w:val="Standard"/>
        <w:rPr>
          <w:sz w:val="20"/>
          <w:szCs w:val="20"/>
        </w:rPr>
      </w:pPr>
    </w:p>
    <w:p w:rsidR="1B788EFD" w:rsidP="7FE46490" w:rsidRDefault="1B788EFD" w14:paraId="0D52C512" w14:textId="508943B8">
      <w:pPr>
        <w:spacing w:before="0" w:beforeAutospacing="off" w:after="0" w:afterAutospacing="off"/>
        <w:jc w:val="center"/>
      </w:pPr>
      <w:r w:rsidRPr="7690BABE" w:rsidR="1B788EFD">
        <w:rPr>
          <w:noProof w:val="0"/>
          <w:sz w:val="20"/>
          <w:szCs w:val="20"/>
          <w:lang w:val="de"/>
        </w:rPr>
        <w:t xml:space="preserve">„UPSKILLING - wsparcie studentów i pracowników prowadzących kształcenie na wybranych kierunkach studiów w Międzynarodowej Akademii Nauk Stosowanych w Łomży”  </w:t>
      </w:r>
    </w:p>
    <w:p w:rsidR="1B788EFD" w:rsidP="7FE46490" w:rsidRDefault="1B788EFD" w14:paraId="75765073" w14:textId="74043880">
      <w:pPr>
        <w:spacing w:before="0" w:beforeAutospacing="off" w:after="0" w:afterAutospacing="off"/>
        <w:jc w:val="center"/>
      </w:pPr>
      <w:r w:rsidRPr="7FE46490" w:rsidR="1B788EFD">
        <w:rPr>
          <w:noProof w:val="0"/>
          <w:sz w:val="20"/>
          <w:szCs w:val="20"/>
          <w:lang w:val="de"/>
        </w:rPr>
        <w:t>Nr.  FERS.01.05-IP.08-0278/23</w:t>
      </w:r>
    </w:p>
    <w:p w:rsidR="7FE46490" w:rsidP="7FE46490" w:rsidRDefault="7FE46490" w14:paraId="0175A792" w14:textId="3F5B5A4C">
      <w:pPr>
        <w:pStyle w:val="Standard"/>
        <w:rPr>
          <w:sz w:val="20"/>
          <w:szCs w:val="20"/>
        </w:rPr>
      </w:pPr>
    </w:p>
    <w:p w:rsidR="7FE46490" w:rsidP="7FE46490" w:rsidRDefault="7FE46490" w14:paraId="6745C52A" w14:textId="0EF554F6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F968E5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F968E5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F968E5" w:rsidTr="00C83B14" w14:paraId="1A3868D5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7726EEF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wskazuje najważniejsze aspekty i istotę inżynierii urządzeń logistycznych. Omawia proces projektowania elementów inżynierii logistycznej </w:t>
            </w:r>
            <w:r w:rsidRPr="00E70211">
              <w:rPr>
                <w:color w:val="FF0000"/>
                <w:sz w:val="20"/>
                <w:szCs w:val="20"/>
              </w:rPr>
              <w:t>wykorzystując elementy projektowania uniwersalnego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F968E5" w:rsidTr="00C83B14" w14:paraId="0531377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568AC9D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SSI.LO.209_W02</w:t>
                  </w:r>
                </w:p>
              </w:tc>
            </w:tr>
            <w:tr w:rsidR="00F968E5" w:rsidTr="00C83B14" w14:paraId="745BFC53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F968E5" w:rsidTr="00C83B14" w14:paraId="36793DBE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7E0B96C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KL1_W02</w:t>
                        </w:r>
                      </w:p>
                    </w:tc>
                  </w:tr>
                  <w:tr w:rsidR="00F968E5" w:rsidTr="00C83B14" w14:paraId="3D25CEA1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5A96BE3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KL1_W04</w:t>
                        </w:r>
                      </w:p>
                    </w:tc>
                  </w:tr>
                  <w:tr w:rsidR="00F968E5" w:rsidTr="00C83B14" w14:paraId="1A10435C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09CEA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KL1_W05</w:t>
                        </w:r>
                      </w:p>
                    </w:tc>
                  </w:tr>
                  <w:tr w:rsidR="00F968E5" w:rsidTr="00C83B14" w14:paraId="77AAA017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588C345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KL1_W07</w:t>
                        </w:r>
                      </w:p>
                    </w:tc>
                  </w:tr>
                  <w:tr w:rsidR="00F968E5" w:rsidTr="00C83B14" w14:paraId="1B3D3BEC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3312F18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KL1_W09</w:t>
                        </w:r>
                      </w:p>
                    </w:tc>
                  </w:tr>
                  <w:tr w:rsidR="00F968E5" w:rsidTr="00C83B14" w14:paraId="190EA3BF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4714D21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KL1_W10</w:t>
                        </w:r>
                      </w:p>
                    </w:tc>
                  </w:tr>
                  <w:tr w:rsidR="00F968E5" w:rsidTr="00C83B14" w14:paraId="6375EBF0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4F65F50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KL1_W11</w:t>
                        </w:r>
                        <w:r w:rsidR="0055298E">
                          <w:rPr>
                            <w:sz w:val="20"/>
                            <w:szCs w:val="20"/>
                          </w:rPr>
                          <w:t>, KL1_W12,</w:t>
                        </w:r>
                      </w:p>
                    </w:tc>
                  </w:tr>
                  <w:tr w:rsidR="00F968E5" w:rsidTr="00C83B14" w14:paraId="284B8081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55298E" w14:paraId="497F70E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55298E">
                          <w:rPr>
                            <w:color w:val="FF0000"/>
                            <w:sz w:val="20"/>
                            <w:szCs w:val="20"/>
                          </w:rPr>
                          <w:t>KL1_W20</w:t>
                        </w:r>
                      </w:p>
                    </w:tc>
                  </w:tr>
                </w:tbl>
                <w:p w:rsidR="00F968E5" w:rsidP="00C83B14" w:rsidRDefault="00F968E5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968E5" w:rsidTr="00C83B14" w14:paraId="1CC47ABE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F968E5" w:rsidTr="00C83B14" w14:paraId="6B347F9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F968E5" w:rsidTr="00C83B14" w14:paraId="4C20D1C6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1455681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casy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study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>, prezentacja, projekt indywidualny i zespołowy, aktywizacja studentów</w:t>
                              </w:r>
                            </w:p>
                          </w:tc>
                        </w:tr>
                      </w:tbl>
                      <w:p w:rsidR="00F968E5" w:rsidP="00C83B14" w:rsidRDefault="00F968E5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968E5" w:rsidTr="00C83B14" w14:paraId="50D54E71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F968E5" w:rsidTr="00C83B14" w14:paraId="09C568BF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7221026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 (pytania otwarte i zamknięte)-zaliczenie</w:t>
                              </w:r>
                            </w:p>
                          </w:tc>
                        </w:tr>
                      </w:tbl>
                      <w:p w:rsidR="00F968E5" w:rsidP="00C83B14" w:rsidRDefault="00F968E5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968E5" w:rsidP="00C83B14" w:rsidRDefault="00F968E5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968E5" w:rsidP="00C83B14" w:rsidRDefault="00F968E5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F968E5" w:rsidP="00F968E5" w:rsidRDefault="00F968E5" w14:paraId="44EAFD9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F968E5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F968E5" w:rsidTr="00C83B14" w14:paraId="366C9B33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1B955FD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zaprojektować przebieg wybranych etapów inżynierii logistycznej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F968E5" w:rsidTr="00C83B14" w14:paraId="7D5B21A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7BECA49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SSI.LO.209_U02</w:t>
                  </w:r>
                </w:p>
              </w:tc>
            </w:tr>
            <w:tr w:rsidR="00F968E5" w:rsidTr="00C83B14" w14:paraId="4BEBB03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F968E5" w:rsidTr="00C83B14" w14:paraId="0EDA0DC1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3457857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KL1_U01</w:t>
                        </w:r>
                      </w:p>
                    </w:tc>
                  </w:tr>
                  <w:tr w:rsidR="00F968E5" w:rsidTr="00C83B14" w14:paraId="274A4678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3702904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KL1_U03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F968E5" w:rsidTr="00C83B14" w14:paraId="765940B1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2B0FEF7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KL1_U04</w:t>
                        </w:r>
                      </w:p>
                    </w:tc>
                  </w:tr>
                  <w:tr w:rsidR="00F968E5" w:rsidTr="00C83B14" w14:paraId="4490969A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75EE0E9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KL1_U05</w:t>
                        </w:r>
                      </w:p>
                    </w:tc>
                  </w:tr>
                  <w:tr w:rsidR="00F968E5" w:rsidTr="00C83B14" w14:paraId="0F450C4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7F80A55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KL1_U06</w:t>
                        </w:r>
                      </w:p>
                    </w:tc>
                  </w:tr>
                  <w:tr w:rsidR="00F968E5" w:rsidTr="00C83B14" w14:paraId="6DEB2CA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30C4222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KL1_U09</w:t>
                        </w:r>
                      </w:p>
                    </w:tc>
                  </w:tr>
                  <w:tr w:rsidR="00F968E5" w:rsidTr="00C83B14" w14:paraId="4EC6240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7ED45F3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KL1_U10</w:t>
                        </w:r>
                      </w:p>
                    </w:tc>
                  </w:tr>
                  <w:tr w:rsidR="00F968E5" w:rsidTr="00C83B14" w14:paraId="1D67F08D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111E93D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KL1_U15</w:t>
                        </w:r>
                      </w:p>
                    </w:tc>
                  </w:tr>
                  <w:tr w:rsidR="00F968E5" w:rsidTr="00C83B14" w14:paraId="09FFAFFD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24B2808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KL1_U16</w:t>
                        </w:r>
                      </w:p>
                    </w:tc>
                  </w:tr>
                  <w:tr w:rsidR="00F968E5" w:rsidTr="00C83B14" w14:paraId="7B2D6E8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390127D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KL1_U17</w:t>
                        </w:r>
                      </w:p>
                    </w:tc>
                  </w:tr>
                  <w:tr w:rsidR="00F968E5" w:rsidTr="00C83B14" w14:paraId="2FB8962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3AD766F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  <w:r w:rsidR="0055298E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55298E" w:rsidR="0055298E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F968E5" w:rsidP="00C83B14" w:rsidRDefault="00F968E5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968E5" w:rsidTr="00C83B14" w14:paraId="6A526ABD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F968E5" w:rsidTr="00C83B14" w14:paraId="330007C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F968E5" w:rsidTr="00C83B14" w14:paraId="279907C9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0FD78F4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casy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study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>, prezentacja, projekt indywidualny i zespołowy, aktywizacja studentów</w:t>
                              </w:r>
                            </w:p>
                          </w:tc>
                        </w:tr>
                      </w:tbl>
                      <w:p w:rsidR="00F968E5" w:rsidP="00C83B14" w:rsidRDefault="00F968E5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968E5" w:rsidTr="00C83B14" w14:paraId="7F83209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F968E5" w:rsidTr="00C83B14" w14:paraId="050E53FC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29073DC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 (pytania otwarte i zamknięte)-zaliczenie</w:t>
                              </w:r>
                            </w:p>
                          </w:tc>
                        </w:tr>
                      </w:tbl>
                      <w:p w:rsidR="00F968E5" w:rsidP="00C83B14" w:rsidRDefault="00F968E5" w14:paraId="3656B9A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968E5" w:rsidP="00C83B14" w:rsidRDefault="00F968E5" w14:paraId="45FB081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968E5" w:rsidP="00C83B14" w:rsidRDefault="00F968E5" w14:paraId="049F31C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F968E5" w:rsidP="00F968E5" w:rsidRDefault="00F968E5" w14:paraId="53128261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F968E5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F968E5" w:rsidTr="00C83B14" w14:paraId="3A0D5EA9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42BC4D4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pracować w zespole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F968E5" w:rsidTr="00C83B14" w14:paraId="2C5F591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7B3BDA7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SSI.LO.209_K02</w:t>
                  </w:r>
                </w:p>
              </w:tc>
            </w:tr>
            <w:tr w:rsidR="00F968E5" w:rsidTr="00C83B14" w14:paraId="3794660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F968E5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F968E5" w:rsidTr="00C83B14" w14:paraId="72B0C3F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6F4F913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KL1_K02</w:t>
                        </w:r>
                      </w:p>
                    </w:tc>
                  </w:tr>
                  <w:tr w:rsidR="00F968E5" w:rsidTr="00C83B14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  <w:tr w:rsidR="00F968E5" w:rsidTr="00C83B14" w14:paraId="3FC055F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1D31B2E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KL1_K04</w:t>
                        </w:r>
                      </w:p>
                    </w:tc>
                  </w:tr>
                  <w:tr w:rsidR="00F968E5" w:rsidTr="00C83B14" w14:paraId="42AFBB59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3D4434A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KL1_K06</w:t>
                        </w:r>
                        <w:r w:rsidR="0055298E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55298E" w:rsidR="0055298E">
                          <w:rPr>
                            <w:color w:val="FF0000"/>
                            <w:sz w:val="20"/>
                            <w:szCs w:val="20"/>
                          </w:rPr>
                          <w:t>KL1_K08</w:t>
                        </w:r>
                      </w:p>
                    </w:tc>
                  </w:tr>
                </w:tbl>
                <w:p w:rsidR="00F968E5" w:rsidP="00C83B14" w:rsidRDefault="00F968E5" w14:paraId="62486C0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968E5" w:rsidTr="00C83B14" w14:paraId="00E0477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F968E5" w:rsidTr="00C83B14" w14:paraId="5B29569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F968E5" w:rsidTr="00C83B14" w14:paraId="4FBB4382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7FBA147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casy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study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>, prezentacja, projekt indywidualny i zespołowy, aktywizacja studentów</w:t>
                              </w:r>
                            </w:p>
                          </w:tc>
                        </w:tr>
                      </w:tbl>
                      <w:p w:rsidR="00F968E5" w:rsidP="00C83B14" w:rsidRDefault="00F968E5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968E5" w:rsidTr="00C83B14" w14:paraId="2536C0F1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F968E5" w:rsidTr="00C83B14" w14:paraId="2816FF16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1A700BF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 (pytania otwarte i zamknięte)-zaliczenie</w:t>
                              </w:r>
                            </w:p>
                          </w:tc>
                        </w:tr>
                      </w:tbl>
                      <w:p w:rsidR="00F968E5" w:rsidP="00C83B14" w:rsidRDefault="00F968E5" w14:paraId="4B99056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968E5" w:rsidP="00C83B14" w:rsidRDefault="00F968E5" w14:paraId="1299C43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968E5" w:rsidP="00C83B14" w:rsidRDefault="00F968E5" w14:paraId="4DDBEF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F968E5" w:rsidP="00F968E5" w:rsidRDefault="00F968E5" w14:paraId="3461D77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F968E5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F968E5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F968E5" w:rsidTr="00C83B14" w14:paraId="2336C73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65649F" w14:paraId="4BFDD7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968E5">
              <w:rPr>
                <w:sz w:val="20"/>
                <w:szCs w:val="20"/>
              </w:rPr>
              <w:t>5</w:t>
            </w:r>
          </w:p>
        </w:tc>
      </w:tr>
      <w:tr xmlns:wp14="http://schemas.microsoft.com/office/word/2010/wordml" w:rsidR="00F968E5" w:rsidTr="00C83B14" w14:paraId="0379030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5007C90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F968E5" w:rsidP="00F968E5" w:rsidRDefault="00F968E5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F968E5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F968E5" w:rsidTr="00C83B14" w14:paraId="31BECB0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65649F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F968E5" w:rsidTr="00C83B14" w14:paraId="0744771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65649F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F968E5" w:rsidTr="00C83B14" w14:paraId="28B9D9FF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F968E5" w:rsidP="00F968E5" w:rsidRDefault="00F968E5" w14:paraId="0FB7827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F968E5" w:rsidTr="00C83B14" w14:paraId="26955225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58A771A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xmlns:wp14="http://schemas.microsoft.com/office/word/2010/wordml" w:rsidR="00F968E5" w:rsidTr="00C83B14" w14:paraId="0810154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5FCD5EC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F968E5" w:rsidP="00F968E5" w:rsidRDefault="00F968E5" w14:paraId="1FC39945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F968E5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68E5" w:rsidP="00C83B14" w:rsidRDefault="00F968E5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68E5" w:rsidP="00C83B14" w:rsidRDefault="00F968E5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68E5" w:rsidP="00C83B14" w:rsidRDefault="00F968E5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68E5" w:rsidP="00C83B14" w:rsidRDefault="00F968E5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F968E5" w:rsidTr="00C83B14" w14:paraId="53A04CE3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1996A06A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F968E5" w:rsidTr="00C83B14" w14:paraId="313BFBB9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F968E5" w:rsidTr="00C83B14" w14:paraId="062CC6D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18FF62C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Inżynieria urządzeń logistycznych - prezentacja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Urządzenia logistyczne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Przenośniki cięgnowe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Przenośniki bez cięgnowe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Przenośniki pneumatyczne i hydrauliczne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Żurawie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Suwnice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Cięgniki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Dźwigniki i wciągi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Wózki widłowe podnośnikowe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Wózki jezdniowe napędzane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Wózki jezdniowe ręczne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Wózki szynowe i torowe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Urządzenia do załadunku i rozładunku palet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Roboty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Urządzenia do składowania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5.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PREZENTACJA – Infrastruktura systemów opakowaniowych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Pojęcie i funkcje opakowań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Systemy klasyfikacyjne opakowań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Logistyczne funkcje opakowań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Cykl życia i użytkowania opakowań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Jednostki ładunkowe opakowań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Obsługa odpadów opakowaniowych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Proekologiczna gospodarka opakowań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F968E5" w:rsidTr="00C83B14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65649F" w14:paraId="18F999B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F968E5" w:rsidTr="00C83B14" w14:paraId="7A35EB1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 w:rsidR="00F968E5" w:rsidTr="00C83B14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968E5" w:rsidTr="00C83B14" w14:paraId="69FE257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281053F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20983CA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SSI.LO.209_U02</w:t>
                                    </w:r>
                                  </w:p>
                                </w:tc>
                              </w:tr>
                              <w:tr w:rsidR="00F968E5" w:rsidTr="00C83B14" w14:paraId="00EA622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7BFB1E5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SSI.LO.209_W02</w:t>
                                    </w:r>
                                  </w:p>
                                </w:tc>
                              </w:tr>
                              <w:tr w:rsidR="00F968E5" w:rsidTr="00C83B14" w14:paraId="4D7FAAC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6262C4B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SSI.LO.209_K02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34CE0A4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968E5" w:rsidP="00C83B14" w:rsidRDefault="00F968E5" w14:paraId="62EBF3C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968E5" w:rsidTr="00C83B14" w14:paraId="105D51B4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2EA4215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Inżynieria urządzeń logistycznych portu morskiego w Rotterdamie </w:t>
                        </w:r>
                        <w:r w:rsidRPr="009168D2">
                          <w:rPr>
                            <w:color w:val="FF0000"/>
                            <w:sz w:val="20"/>
                            <w:szCs w:val="20"/>
                          </w:rPr>
                          <w:t xml:space="preserve">w tym objaśnienie projektowania uniwersalnego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case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study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F968E5" w:rsidTr="00C83B14" w14:paraId="1B2BF7C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65649F" w14:paraId="7144751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F968E5" w:rsidTr="00C83B14" w14:paraId="7473046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249FAAB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F968E5" w:rsidTr="00C83B14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968E5" w:rsidTr="00C83B14" w14:paraId="7844642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30E5CDD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6906934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SSI.LO.209_K02</w:t>
                                    </w:r>
                                  </w:p>
                                </w:tc>
                              </w:tr>
                              <w:tr w:rsidR="00F968E5" w:rsidTr="00C83B14" w14:paraId="6E65C93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3AEF5FE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SSI.LO.209_W02</w:t>
                                    </w:r>
                                  </w:p>
                                </w:tc>
                              </w:tr>
                              <w:tr w:rsidR="00F968E5" w:rsidTr="00C83B14" w14:paraId="37B7567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30D9762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SSI.LO.209_U02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968E5" w:rsidP="00C83B14" w:rsidRDefault="00F968E5" w14:paraId="5997CC1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968E5" w:rsidTr="00C83B14" w14:paraId="542B17E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371257D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Megastatek</w:t>
                        </w:r>
                        <w:proofErr w:type="spellEnd"/>
                        <w:r w:rsidRPr="009168D2">
                          <w:rPr>
                            <w:color w:val="FF0000"/>
                            <w:sz w:val="20"/>
                            <w:szCs w:val="20"/>
                          </w:rPr>
                          <w:t xml:space="preserve"> w tym objaśnienie projektowania uniwersalnego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-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case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study</w:t>
                        </w:r>
                        <w:proofErr w:type="spellEnd"/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F968E5" w:rsidTr="00C83B14" w14:paraId="669CCBF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65649F" w14:paraId="78E884C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F968E5" w:rsidTr="00C83B14" w14:paraId="0BBB439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5531F93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0213FF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 w:rsidR="00F968E5" w:rsidTr="00C83B14" w14:paraId="065D241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2E32D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110FFD3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968E5" w:rsidTr="00C83B14" w14:paraId="46562C3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6C6DCFA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51BE17B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SSI.LO.209_K02</w:t>
                                    </w:r>
                                  </w:p>
                                </w:tc>
                              </w:tr>
                              <w:tr w:rsidR="00F968E5" w:rsidTr="00C83B14" w14:paraId="709F80F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0D2C02E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SSI.LO.209_W02</w:t>
                                    </w:r>
                                  </w:p>
                                </w:tc>
                              </w:tr>
                              <w:tr w:rsidR="00F968E5" w:rsidTr="00C83B14" w14:paraId="678EA33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2428B53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SSI.LO.209_U02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6B6993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968E5" w:rsidP="00C83B14" w:rsidRDefault="00F968E5" w14:paraId="3FE9F23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968E5" w:rsidTr="00C83B14" w14:paraId="69749B8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3181CD7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Inżynieria urządzeń logistycznych miasta 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w tym wykorzystanie</w:t>
                        </w:r>
                        <w:r w:rsidRPr="009168D2">
                          <w:rPr>
                            <w:color w:val="FF0000"/>
                            <w:sz w:val="20"/>
                            <w:szCs w:val="20"/>
                          </w:rPr>
                          <w:t xml:space="preserve"> projektowania uniwersalnego </w:t>
                        </w:r>
                        <w:r>
                          <w:rPr>
                            <w:sz w:val="20"/>
                            <w:szCs w:val="20"/>
                          </w:rPr>
                          <w:t>– zajęcia w terenie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F968E5" w:rsidTr="00C83B14" w14:paraId="638FD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65649F" w14:paraId="0B77815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F968E5" w:rsidTr="00C83B14" w14:paraId="3A26066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0C50080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050B3AD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F968E5" w:rsidTr="00C83B14" w14:paraId="370D6AA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05F772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968E5" w:rsidTr="00C83B14" w14:paraId="2A643C9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61AAA83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0DD4047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SSI.LO.209_K02</w:t>
                                    </w:r>
                                  </w:p>
                                </w:tc>
                              </w:tr>
                              <w:tr w:rsidR="00F968E5" w:rsidTr="00C83B14" w14:paraId="3E90889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131079F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SSI.LO.209_W02</w:t>
                                    </w:r>
                                  </w:p>
                                </w:tc>
                              </w:tr>
                              <w:tr w:rsidR="00F968E5" w:rsidTr="00C83B14" w14:paraId="06F502B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437F0B2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SSI.LO.209_U02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968E5" w:rsidP="00C83B14" w:rsidRDefault="00F968E5" w14:paraId="61CDCEA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968E5" w:rsidTr="00C83B14" w14:paraId="1BE3279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1236318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zadanie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matematyczne-projekt</w:t>
                        </w:r>
                        <w:proofErr w:type="spellEnd"/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F968E5" w:rsidTr="00C83B14" w14:paraId="3C26813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65649F" w14:paraId="2598DEE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  <w:bookmarkStart w:name="_GoBack" w:id="0"/>
                              <w:bookmarkEnd w:id="0"/>
                            </w:p>
                          </w:tc>
                        </w:tr>
                        <w:tr w:rsidR="00F968E5" w:rsidTr="00C83B14" w14:paraId="58E8F21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6B965A4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511F3AB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F968E5" w:rsidTr="00C83B14" w14:paraId="3D22F59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56C626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6BB9E25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968E5" w:rsidTr="00C83B14" w14:paraId="4D3D961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48E30FB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4DA37C0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SSI.LO.209_W02</w:t>
                                    </w:r>
                                  </w:p>
                                </w:tc>
                              </w:tr>
                              <w:tr w:rsidR="00F968E5" w:rsidTr="00C83B14" w14:paraId="7A378D8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4485CAE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SSI.LO.209_U02</w:t>
                                    </w:r>
                                  </w:p>
                                </w:tc>
                              </w:tr>
                              <w:tr w:rsidR="00F968E5" w:rsidTr="00C83B14" w14:paraId="3660BA8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28AC3BF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SSI.LO.209_K02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23DE52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968E5" w:rsidP="00C83B14" w:rsidRDefault="00F968E5" w14:paraId="52E5622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968E5" w:rsidP="00C83B14" w:rsidRDefault="00F968E5" w14:paraId="07547A01" wp14:textId="77777777"/>
              </w:tc>
            </w:tr>
            <w:tr w:rsidR="00F968E5" w:rsidTr="00C83B14" w14:paraId="30AA453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F968E5" w:rsidTr="00C83B14" w14:paraId="3E3F46AB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5E91F3A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Pojęcie i znaczenie inżynierii urządzeń logistycznych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F968E5" w:rsidTr="00C83B14" w14:paraId="0932703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7842F59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F968E5" w:rsidTr="00C83B14" w14:paraId="3984E25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395070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0295336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F968E5" w:rsidTr="00C83B14" w14:paraId="7A06C68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1574AF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5043CB0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968E5" w:rsidTr="00C83B14" w14:paraId="035EC9E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76BE5C1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197A029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SSI.LO.209_W02</w:t>
                                    </w:r>
                                  </w:p>
                                </w:tc>
                              </w:tr>
                              <w:tr w:rsidR="00F968E5" w:rsidTr="00C83B14" w14:paraId="781B5E8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64F2FF3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SSI.LO.209_U02</w:t>
                                    </w:r>
                                  </w:p>
                                </w:tc>
                              </w:tr>
                              <w:tr w:rsidR="00F968E5" w:rsidTr="00C83B14" w14:paraId="5FF95F3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6C77EEF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SSI.LO.209_K02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0745931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968E5" w:rsidP="00C83B14" w:rsidRDefault="00F968E5" w14:paraId="6537F28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968E5" w:rsidTr="00C83B14" w14:paraId="6E213730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20CC087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Inżynieria infrastruktury transportu wewnętrznego 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w tym wykorzystanie</w:t>
                        </w:r>
                        <w:r w:rsidRPr="009168D2">
                          <w:rPr>
                            <w:color w:val="FF0000"/>
                            <w:sz w:val="20"/>
                            <w:szCs w:val="20"/>
                          </w:rPr>
                          <w:t xml:space="preserve"> projektowania uniwersalnego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F968E5" w:rsidTr="00C83B14" w14:paraId="40D9C5B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2CC21B9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F968E5" w:rsidTr="00C83B14" w14:paraId="49BFAA7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71CBABF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6EA8084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F968E5" w:rsidTr="00C83B14" w14:paraId="0CF44D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165DCE8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6DFB9E2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968E5" w:rsidTr="00C83B14" w14:paraId="7899733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091A81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24E8AB9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7151569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SSI.LO.209_U02</w:t>
                                    </w:r>
                                  </w:p>
                                </w:tc>
                              </w:tr>
                              <w:tr w:rsidR="00F968E5" w:rsidTr="00C83B14" w14:paraId="7F78F41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7B50926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SSI.LO.209_W02</w:t>
                                    </w:r>
                                  </w:p>
                                </w:tc>
                              </w:tr>
                              <w:tr w:rsidR="00F968E5" w:rsidTr="00C83B14" w14:paraId="5C2FBF6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77763D9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SSI.LO.209_K02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70DF9E5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968E5" w:rsidP="00C83B14" w:rsidRDefault="00F968E5" w14:paraId="44E871B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968E5" w:rsidTr="00C83B14" w14:paraId="03D687AF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6E99552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Inżynieria transportu intermodalnego 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w tym wykorzystanie</w:t>
                        </w:r>
                        <w:r w:rsidRPr="009168D2">
                          <w:rPr>
                            <w:color w:val="FF0000"/>
                            <w:sz w:val="20"/>
                            <w:szCs w:val="20"/>
                          </w:rPr>
                          <w:t xml:space="preserve"> projektowania uniwersalnego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F968E5" w:rsidTr="00C83B14" w14:paraId="193C9BD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3D99260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279935F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F968E5" w:rsidTr="00C83B14" w14:paraId="2D7D54E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33A66D2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6474E5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F968E5" w:rsidTr="00C83B14" w14:paraId="7BD0726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47F3017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144A5D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968E5" w:rsidTr="00C83B14" w14:paraId="17294D1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2B83498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2CD2BE2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SSI.LO.209_K02</w:t>
                                    </w:r>
                                  </w:p>
                                </w:tc>
                              </w:tr>
                              <w:tr w:rsidR="00F968E5" w:rsidTr="00C83B14" w14:paraId="7FCCEA7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7F4F10B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SSI.LO.209_W02</w:t>
                                    </w:r>
                                  </w:p>
                                </w:tc>
                              </w:tr>
                              <w:tr w:rsidR="00F968E5" w:rsidTr="00C83B14" w14:paraId="05D17E3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519339D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SSI.LO.209_U02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738610E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968E5" w:rsidP="00C83B14" w:rsidRDefault="00F968E5" w14:paraId="637805D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968E5" w:rsidTr="00C83B14" w14:paraId="65D411DB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366768A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Inżynieria transportu drogowego, spedycja 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w tym wykorzystanie</w:t>
                        </w:r>
                        <w:r w:rsidRPr="009168D2">
                          <w:rPr>
                            <w:color w:val="FF0000"/>
                            <w:sz w:val="20"/>
                            <w:szCs w:val="20"/>
                          </w:rPr>
                          <w:t xml:space="preserve"> projektowania uniwersalnego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F968E5" w:rsidTr="00C83B14" w14:paraId="4EFF915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3088A94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138328F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F968E5" w:rsidTr="00C83B14" w14:paraId="386C215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6308E038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64E14F5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30470A0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F968E5" w:rsidTr="00C83B14" w14:paraId="132FFD6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6F6BB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463F29E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968E5" w:rsidTr="00C83B14" w14:paraId="2676578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1DA071F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17CCAC8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431E336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SSI.LO.209_U02</w:t>
                                    </w:r>
                                  </w:p>
                                </w:tc>
                              </w:tr>
                              <w:tr w:rsidR="00F968E5" w:rsidTr="00C83B14" w14:paraId="11EF79B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14236FA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SSI.LO.209_K02</w:t>
                                    </w:r>
                                  </w:p>
                                </w:tc>
                              </w:tr>
                              <w:tr w:rsidR="00F968E5" w:rsidTr="00C83B14" w14:paraId="2751AFC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5ACEC76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SSI.LO.209_W02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3B7B4B8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968E5" w:rsidP="00C83B14" w:rsidRDefault="00F968E5" w14:paraId="3A0FF5F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968E5" w:rsidP="00C83B14" w:rsidRDefault="00F968E5" w14:paraId="5630AD66" wp14:textId="77777777"/>
              </w:tc>
            </w:tr>
          </w:tbl>
          <w:p w:rsidR="00F968E5" w:rsidP="00C83B14" w:rsidRDefault="00F968E5" w14:paraId="61829076" wp14:textId="77777777">
            <w:pPr>
              <w:pStyle w:val="Standard"/>
            </w:pPr>
          </w:p>
        </w:tc>
      </w:tr>
    </w:tbl>
    <w:p xmlns:wp14="http://schemas.microsoft.com/office/word/2010/wordml" w:rsidR="00F968E5" w:rsidP="00F968E5" w:rsidRDefault="00F968E5" w14:paraId="2BA226A1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F968E5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F968E5" w:rsidTr="00C83B14" w14:paraId="513DBA1E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08B759C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F968E5" w:rsidTr="00C83B14" w14:paraId="65AC1179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F968E5" w:rsidTr="00C83B14" w14:paraId="70DA05F2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238E79D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casy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study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, prezentacja, projekt indywidualny i zespołowy, aktywizacja studentów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67F82D0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70</w:t>
                        </w:r>
                      </w:p>
                    </w:tc>
                  </w:tr>
                </w:tbl>
                <w:p w:rsidR="00F968E5" w:rsidP="00C83B14" w:rsidRDefault="00F968E5" w14:paraId="17AD93B2" wp14:textId="77777777">
                  <w:pPr>
                    <w:pStyle w:val="Standard"/>
                  </w:pPr>
                </w:p>
              </w:tc>
            </w:tr>
            <w:tr w:rsidR="00F968E5" w:rsidTr="00C83B14" w14:paraId="787EEF89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F968E5" w:rsidTr="00C83B14" w14:paraId="78590F50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7CD81D7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 (pytania otwarte i zamknięte)-zaliczenie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219897C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30</w:t>
                        </w:r>
                      </w:p>
                    </w:tc>
                  </w:tr>
                </w:tbl>
                <w:p w:rsidR="00F968E5" w:rsidP="00C83B14" w:rsidRDefault="00F968E5" w14:paraId="0DE4B5B7" wp14:textId="77777777">
                  <w:pPr>
                    <w:pStyle w:val="Standard"/>
                  </w:pPr>
                </w:p>
              </w:tc>
            </w:tr>
          </w:tbl>
          <w:p w:rsidR="00F968E5" w:rsidP="00C83B14" w:rsidRDefault="00F968E5" w14:paraId="66204FF1" wp14:textId="77777777">
            <w:pPr>
              <w:pStyle w:val="Standard"/>
            </w:pPr>
          </w:p>
        </w:tc>
      </w:tr>
    </w:tbl>
    <w:p xmlns:wp14="http://schemas.microsoft.com/office/word/2010/wordml" w:rsidR="00F968E5" w:rsidP="00F968E5" w:rsidRDefault="00F968E5" w14:paraId="2DBF0D7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F968E5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F968E5" w:rsidTr="00C83B14" w14:paraId="476028BE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7E15351D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261FDB6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1.A.K. </w:t>
            </w:r>
            <w:proofErr w:type="spellStart"/>
            <w:r>
              <w:rPr>
                <w:sz w:val="20"/>
                <w:szCs w:val="20"/>
              </w:rPr>
              <w:t>Towpik</w:t>
            </w:r>
            <w:proofErr w:type="spellEnd"/>
            <w:r>
              <w:rPr>
                <w:sz w:val="20"/>
                <w:szCs w:val="20"/>
              </w:rPr>
              <w:t xml:space="preserve">, A. Gołaszewski, J. Kukulski, Infrastruktura transportu samochodowego, Oficyna Wydawnicza Politechniki Warszawskiej, 2006. </w:t>
            </w:r>
          </w:p>
          <w:p w:rsidR="00F968E5" w:rsidP="00C83B14" w:rsidRDefault="00F968E5" w14:paraId="2B6C6D1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2.K. </w:t>
            </w:r>
            <w:proofErr w:type="spellStart"/>
            <w:r>
              <w:rPr>
                <w:sz w:val="20"/>
                <w:szCs w:val="20"/>
              </w:rPr>
              <w:t>Towpik</w:t>
            </w:r>
            <w:proofErr w:type="spellEnd"/>
            <w:r>
              <w:rPr>
                <w:sz w:val="20"/>
                <w:szCs w:val="20"/>
              </w:rPr>
              <w:t xml:space="preserve">, Infrastruktura transportu kolejowego, Oficyna Wydawnicza Politechniki Warszawskiej, 2009. </w:t>
            </w:r>
          </w:p>
          <w:p w:rsidR="00F968E5" w:rsidP="00C83B14" w:rsidRDefault="00F968E5" w14:paraId="7E31883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3.Z. Dudziński, M. </w:t>
            </w:r>
            <w:proofErr w:type="spellStart"/>
            <w:r>
              <w:rPr>
                <w:sz w:val="20"/>
                <w:szCs w:val="20"/>
              </w:rPr>
              <w:t>Kizyn</w:t>
            </w:r>
            <w:proofErr w:type="spellEnd"/>
            <w:r>
              <w:rPr>
                <w:sz w:val="20"/>
                <w:szCs w:val="20"/>
              </w:rPr>
              <w:t>, Poradnik magazyniera, PWE, 2007. A. Kawa, Konfigurowanie łańcucha dostaw, UE, Poznań, 2011</w:t>
            </w:r>
          </w:p>
          <w:p w:rsidR="00F968E5" w:rsidP="00C83B14" w:rsidRDefault="00F968E5" w14:paraId="174D87D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T. Truś, Laboratorium magazynowe,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2011.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74D584F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1.J. J. </w:t>
            </w:r>
            <w:proofErr w:type="spellStart"/>
            <w:r>
              <w:rPr>
                <w:sz w:val="20"/>
                <w:szCs w:val="20"/>
              </w:rPr>
              <w:t>Coyle</w:t>
            </w:r>
            <w:proofErr w:type="spellEnd"/>
            <w:r>
              <w:rPr>
                <w:sz w:val="20"/>
                <w:szCs w:val="20"/>
              </w:rPr>
              <w:t xml:space="preserve">, E. J. </w:t>
            </w:r>
            <w:proofErr w:type="spellStart"/>
            <w:r>
              <w:rPr>
                <w:sz w:val="20"/>
                <w:szCs w:val="20"/>
              </w:rPr>
              <w:t>Bardi</w:t>
            </w:r>
            <w:proofErr w:type="spellEnd"/>
            <w:r>
              <w:rPr>
                <w:sz w:val="20"/>
                <w:szCs w:val="20"/>
              </w:rPr>
              <w:t xml:space="preserve">, C. J. </w:t>
            </w:r>
            <w:proofErr w:type="spellStart"/>
            <w:r>
              <w:rPr>
                <w:sz w:val="20"/>
                <w:szCs w:val="20"/>
              </w:rPr>
              <w:t>Langley</w:t>
            </w:r>
            <w:proofErr w:type="spellEnd"/>
            <w:r>
              <w:rPr>
                <w:sz w:val="20"/>
                <w:szCs w:val="20"/>
              </w:rPr>
              <w:t xml:space="preserve">-Jr., Zarządzanie logistyczne, PWE, 2002. 2.Czasopismo: Gospodarka Magazynowa i Logistyka. </w:t>
            </w:r>
          </w:p>
          <w:p w:rsidR="00F968E5" w:rsidP="00C83B14" w:rsidRDefault="00F968E5" w14:paraId="7DFBF269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3.B. </w:t>
            </w:r>
            <w:proofErr w:type="spellStart"/>
            <w:r>
              <w:rPr>
                <w:sz w:val="20"/>
                <w:szCs w:val="20"/>
              </w:rPr>
              <w:t>Fleichmann</w:t>
            </w:r>
            <w:proofErr w:type="spellEnd"/>
            <w:r>
              <w:rPr>
                <w:sz w:val="20"/>
                <w:szCs w:val="20"/>
              </w:rPr>
              <w:t xml:space="preserve">, Distribution </w:t>
            </w:r>
            <w:proofErr w:type="spellStart"/>
            <w:r>
              <w:rPr>
                <w:sz w:val="20"/>
                <w:szCs w:val="20"/>
              </w:rPr>
              <w:t>logistics</w:t>
            </w:r>
            <w:proofErr w:type="spellEnd"/>
            <w:r>
              <w:rPr>
                <w:sz w:val="20"/>
                <w:szCs w:val="20"/>
              </w:rPr>
              <w:t xml:space="preserve"> : </w:t>
            </w:r>
            <w:proofErr w:type="spellStart"/>
            <w:r>
              <w:rPr>
                <w:sz w:val="20"/>
                <w:szCs w:val="20"/>
              </w:rPr>
              <w:t>advanced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solutions</w:t>
            </w:r>
            <w:proofErr w:type="spellEnd"/>
            <w:r>
              <w:rPr>
                <w:sz w:val="20"/>
                <w:szCs w:val="20"/>
              </w:rPr>
              <w:t xml:space="preserve"> to </w:t>
            </w:r>
            <w:proofErr w:type="spellStart"/>
            <w:r>
              <w:rPr>
                <w:sz w:val="20"/>
                <w:szCs w:val="20"/>
              </w:rPr>
              <w:t>practical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problems</w:t>
            </w:r>
            <w:proofErr w:type="spellEnd"/>
            <w:r>
              <w:rPr>
                <w:sz w:val="20"/>
                <w:szCs w:val="20"/>
              </w:rPr>
              <w:t xml:space="preserve">, Springer, 2005. I. </w:t>
            </w:r>
            <w:proofErr w:type="spellStart"/>
            <w:r>
              <w:rPr>
                <w:sz w:val="20"/>
                <w:szCs w:val="20"/>
              </w:rPr>
              <w:t>Sadler</w:t>
            </w:r>
            <w:proofErr w:type="spellEnd"/>
            <w:r>
              <w:rPr>
                <w:sz w:val="20"/>
                <w:szCs w:val="20"/>
              </w:rPr>
              <w:t xml:space="preserve">, Logistics and </w:t>
            </w:r>
            <w:proofErr w:type="spellStart"/>
            <w:r>
              <w:rPr>
                <w:sz w:val="20"/>
                <w:szCs w:val="20"/>
              </w:rPr>
              <w:t>supply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chain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integration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Sage</w:t>
            </w:r>
            <w:proofErr w:type="spellEnd"/>
            <w:r>
              <w:rPr>
                <w:sz w:val="20"/>
                <w:szCs w:val="20"/>
              </w:rPr>
              <w:t xml:space="preserve"> 2007.</w:t>
            </w:r>
          </w:p>
          <w:p w:rsidRPr="005374D2" w:rsidR="00F968E5" w:rsidP="00C83B14" w:rsidRDefault="00F968E5" w14:paraId="1A336C59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4.</w:t>
            </w:r>
            <w:r w:rsidRPr="005374D2">
              <w:rPr>
                <w:color w:val="FF0000"/>
                <w:sz w:val="20"/>
                <w:szCs w:val="20"/>
              </w:rPr>
              <w:t xml:space="preserve">E. Kowalska-Napora, Projektowanie procesów logistycznych, wyd. </w:t>
            </w:r>
            <w:proofErr w:type="spellStart"/>
            <w:r w:rsidRPr="005374D2">
              <w:rPr>
                <w:color w:val="FF0000"/>
                <w:sz w:val="20"/>
                <w:szCs w:val="20"/>
              </w:rPr>
              <w:t>Economicus</w:t>
            </w:r>
            <w:proofErr w:type="spellEnd"/>
            <w:r w:rsidRPr="005374D2">
              <w:rPr>
                <w:color w:val="FF0000"/>
                <w:sz w:val="20"/>
                <w:szCs w:val="20"/>
              </w:rPr>
              <w:t>, Szczeci 2012.</w:t>
            </w:r>
          </w:p>
          <w:p w:rsidRPr="005374D2" w:rsidR="00F968E5" w:rsidP="00C83B14" w:rsidRDefault="00F968E5" w14:paraId="7C3C5805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5.</w:t>
            </w:r>
            <w:r w:rsidRPr="005374D2">
              <w:rPr>
                <w:color w:val="FF0000"/>
                <w:sz w:val="20"/>
                <w:szCs w:val="20"/>
              </w:rPr>
              <w:t>M. Jacyna, K. Lewczuk, Projektowanie systemów logistycznych, wyd. PWN, Warszawa 2016.</w:t>
            </w:r>
          </w:p>
          <w:p w:rsidR="00F968E5" w:rsidP="00C83B14" w:rsidRDefault="00F968E5" w14:paraId="6B62F1B3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F968E5" w:rsidP="00F968E5" w:rsidRDefault="00F968E5" w14:paraId="02F2C34E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F968E5" w:rsidP="00F968E5" w:rsidRDefault="00F968E5" w14:paraId="680A4E5D" wp14:textId="77777777">
      <w:pPr>
        <w:rPr>
          <w:rFonts w:cs="Mangal"/>
          <w:szCs w:val="21"/>
        </w:rPr>
        <w:sectPr w:rsidR="00F968E5" w:rsidSect="00F968E5">
          <w:pgSz w:w="11906" w:h="16838" w:orient="portrait"/>
          <w:pgMar w:top="1134" w:right="1134" w:bottom="1134" w:left="1134" w:header="708" w:footer="708" w:gutter="0"/>
          <w:cols w:space="0"/>
          <w:headerReference w:type="default" r:id="Rfab603af09884b49"/>
          <w:footerReference w:type="default" r:id="Rc8b3ed34956f4087"/>
        </w:sectPr>
      </w:pPr>
    </w:p>
    <w:p xmlns:wp14="http://schemas.microsoft.com/office/word/2010/wordml" w:rsidR="00F968E5" w:rsidP="00F968E5" w:rsidRDefault="00F968E5" w14:paraId="1921983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F968E5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F968E5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F968E5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F968E5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F968E5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F968E5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F968E5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F968E5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F968E5" w:rsidP="00F968E5" w:rsidRDefault="00F968E5" w14:paraId="296FEF7D" wp14:textId="77777777">
      <w:pPr>
        <w:pStyle w:val="Standard"/>
      </w:pPr>
    </w:p>
    <w:p xmlns:wp14="http://schemas.microsoft.com/office/word/2010/wordml" w:rsidR="00F968E5" w:rsidP="00F968E5" w:rsidRDefault="00F968E5" w14:paraId="7194DBDC" wp14:textId="77777777">
      <w:pPr>
        <w:rPr>
          <w:rFonts w:cs="Mangal"/>
          <w:szCs w:val="21"/>
        </w:rPr>
        <w:sectPr w:rsidR="00F968E5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61bd32b4702749cb"/>
          <w:footerReference w:type="default" r:id="R66d6df2a42944c0d"/>
        </w:sectPr>
      </w:pPr>
    </w:p>
    <w:p xmlns:wp14="http://schemas.microsoft.com/office/word/2010/wordml" w:rsidR="00F968E5" w:rsidP="00F968E5" w:rsidRDefault="00F968E5" w14:paraId="769D0D3C" wp14:textId="77777777">
      <w:pPr>
        <w:pStyle w:val="Standard"/>
      </w:pPr>
    </w:p>
    <w:p xmlns:wp14="http://schemas.microsoft.com/office/word/2010/wordml" w:rsidR="00F968E5" w:rsidP="00F968E5" w:rsidRDefault="00F968E5" w14:paraId="54CD245A" wp14:textId="77777777">
      <w:pPr>
        <w:rPr>
          <w:rFonts w:cs="Mangal"/>
          <w:szCs w:val="21"/>
        </w:rPr>
        <w:sectPr w:rsidR="00F968E5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040110ba77d54994"/>
          <w:footerReference w:type="default" r:id="R0dff929bbbe64dd0"/>
        </w:sectPr>
      </w:pPr>
    </w:p>
    <w:p xmlns:wp14="http://schemas.microsoft.com/office/word/2010/wordml" w:rsidR="00F968E5" w:rsidP="00F968E5" w:rsidRDefault="00F968E5" w14:paraId="1231BE67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36FEB5B0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f772125108a14adf"/>
      <w:footerReference w:type="default" r:id="R7784cd5c0ad84c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B25633" w:rsidTr="46B25633" w14:paraId="02EC6DB9">
      <w:trPr>
        <w:trHeight w:val="300"/>
      </w:trPr>
      <w:tc>
        <w:tcPr>
          <w:tcW w:w="3210" w:type="dxa"/>
          <w:tcMar/>
        </w:tcPr>
        <w:p w:rsidR="46B25633" w:rsidP="46B25633" w:rsidRDefault="46B25633" w14:paraId="69301E93" w14:textId="5600B07C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6B25633" w:rsidP="46B25633" w:rsidRDefault="46B25633" w14:paraId="1F255377" w14:textId="35F76EB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6B25633" w:rsidP="46B25633" w:rsidRDefault="46B25633" w14:paraId="5E530A55" w14:textId="1C638607">
          <w:pPr>
            <w:pStyle w:val="Header"/>
            <w:bidi w:val="0"/>
            <w:ind w:right="-115"/>
            <w:jc w:val="right"/>
          </w:pPr>
        </w:p>
      </w:tc>
    </w:tr>
  </w:tbl>
  <w:p w:rsidR="46B25633" w:rsidP="46B25633" w:rsidRDefault="46B25633" w14:paraId="1FA74375" w14:textId="5857D7FD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B25633" w:rsidTr="46B25633" w14:paraId="607649DF">
      <w:trPr>
        <w:trHeight w:val="300"/>
      </w:trPr>
      <w:tc>
        <w:tcPr>
          <w:tcW w:w="3210" w:type="dxa"/>
          <w:tcMar/>
        </w:tcPr>
        <w:p w:rsidR="46B25633" w:rsidP="46B25633" w:rsidRDefault="46B25633" w14:paraId="7DD76E26" w14:textId="1A28B70F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6B25633" w:rsidP="46B25633" w:rsidRDefault="46B25633" w14:paraId="7608DBAF" w14:textId="5487783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6B25633" w:rsidP="46B25633" w:rsidRDefault="46B25633" w14:paraId="5EF6D14F" w14:textId="299A1BB6">
          <w:pPr>
            <w:pStyle w:val="Header"/>
            <w:bidi w:val="0"/>
            <w:ind w:right="-115"/>
            <w:jc w:val="right"/>
          </w:pPr>
        </w:p>
      </w:tc>
    </w:tr>
  </w:tbl>
  <w:p w:rsidR="46B25633" w:rsidP="46B25633" w:rsidRDefault="46B25633" w14:paraId="7E06055B" w14:textId="36BDDE66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B25633" w:rsidTr="46B25633" w14:paraId="5589A8B0">
      <w:trPr>
        <w:trHeight w:val="300"/>
      </w:trPr>
      <w:tc>
        <w:tcPr>
          <w:tcW w:w="3210" w:type="dxa"/>
          <w:tcMar/>
        </w:tcPr>
        <w:p w:rsidR="46B25633" w:rsidP="46B25633" w:rsidRDefault="46B25633" w14:paraId="44F5F4B6" w14:textId="01F79C22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6B25633" w:rsidP="46B25633" w:rsidRDefault="46B25633" w14:paraId="469980B0" w14:textId="153E1B9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6B25633" w:rsidP="46B25633" w:rsidRDefault="46B25633" w14:paraId="674C8017" w14:textId="0ECC4821">
          <w:pPr>
            <w:pStyle w:val="Header"/>
            <w:bidi w:val="0"/>
            <w:ind w:right="-115"/>
            <w:jc w:val="right"/>
          </w:pPr>
        </w:p>
      </w:tc>
    </w:tr>
  </w:tbl>
  <w:p w:rsidR="46B25633" w:rsidP="46B25633" w:rsidRDefault="46B25633" w14:paraId="10FC2E93" w14:textId="7BFC9578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6B25633" w:rsidTr="46B25633" w14:paraId="245C3B54">
      <w:trPr>
        <w:trHeight w:val="300"/>
      </w:trPr>
      <w:tc>
        <w:tcPr>
          <w:tcW w:w="3020" w:type="dxa"/>
          <w:tcMar/>
        </w:tcPr>
        <w:p w:rsidR="46B25633" w:rsidP="46B25633" w:rsidRDefault="46B25633" w14:paraId="75E1EFF0" w14:textId="1F89E620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6B25633" w:rsidP="46B25633" w:rsidRDefault="46B25633" w14:paraId="1C438BFC" w14:textId="40E12F46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46B25633" w:rsidP="46B25633" w:rsidRDefault="46B25633" w14:paraId="5D9762E7" w14:textId="28113C36">
          <w:pPr>
            <w:pStyle w:val="Header"/>
            <w:bidi w:val="0"/>
            <w:ind w:right="-115"/>
            <w:jc w:val="right"/>
          </w:pPr>
        </w:p>
      </w:tc>
    </w:tr>
  </w:tbl>
  <w:p w:rsidR="46B25633" w:rsidP="46B25633" w:rsidRDefault="46B25633" w14:paraId="5AF27F61" w14:textId="4780C4BE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46B25633" w:rsidRDefault="46B25633" w14:paraId="61691C5E" w14:textId="71828D2B">
    <w:r w:rsidR="46B25633">
      <w:drawing>
        <wp:inline wp14:editId="4F5AF5DA" wp14:anchorId="4A96C54D">
          <wp:extent cx="5749025" cy="792549"/>
          <wp:effectExtent l="0" t="0" r="0" b="0"/>
          <wp:docPr id="1375701508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d084b01a2f444443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B25633" w:rsidTr="46B25633" w14:paraId="749A19D7">
      <w:trPr>
        <w:trHeight w:val="300"/>
      </w:trPr>
      <w:tc>
        <w:tcPr>
          <w:tcW w:w="3210" w:type="dxa"/>
          <w:tcMar/>
        </w:tcPr>
        <w:p w:rsidR="46B25633" w:rsidP="46B25633" w:rsidRDefault="46B25633" w14:paraId="77A03788" w14:textId="795C88F4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6B25633" w:rsidP="46B25633" w:rsidRDefault="46B25633" w14:paraId="3913F70D" w14:textId="46F2CE96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6B25633" w:rsidP="46B25633" w:rsidRDefault="46B25633" w14:paraId="3AF638B6" w14:textId="2F3D4A66">
          <w:pPr>
            <w:pStyle w:val="Header"/>
            <w:bidi w:val="0"/>
            <w:ind w:right="-115"/>
            <w:jc w:val="right"/>
          </w:pPr>
        </w:p>
      </w:tc>
    </w:tr>
  </w:tbl>
  <w:p w:rsidR="46B25633" w:rsidP="46B25633" w:rsidRDefault="46B25633" w14:paraId="1F79CCB4" w14:textId="0146E0E9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B25633" w:rsidTr="46B25633" w14:paraId="4F345B58">
      <w:trPr>
        <w:trHeight w:val="300"/>
      </w:trPr>
      <w:tc>
        <w:tcPr>
          <w:tcW w:w="3210" w:type="dxa"/>
          <w:tcMar/>
        </w:tcPr>
        <w:p w:rsidR="46B25633" w:rsidP="46B25633" w:rsidRDefault="46B25633" w14:paraId="57AD0D9A" w14:textId="7E8372CC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6B25633" w:rsidP="46B25633" w:rsidRDefault="46B25633" w14:paraId="6DCA9AB1" w14:textId="163F646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6B25633" w:rsidP="46B25633" w:rsidRDefault="46B25633" w14:paraId="5C5FAB45" w14:textId="25140323">
          <w:pPr>
            <w:pStyle w:val="Header"/>
            <w:bidi w:val="0"/>
            <w:ind w:right="-115"/>
            <w:jc w:val="right"/>
          </w:pPr>
        </w:p>
      </w:tc>
    </w:tr>
  </w:tbl>
  <w:p w:rsidR="46B25633" w:rsidP="46B25633" w:rsidRDefault="46B25633" w14:paraId="66180112" w14:textId="460D21D5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6B25633" w:rsidTr="46B25633" w14:paraId="49F1230E">
      <w:trPr>
        <w:trHeight w:val="300"/>
      </w:trPr>
      <w:tc>
        <w:tcPr>
          <w:tcW w:w="3020" w:type="dxa"/>
          <w:tcMar/>
        </w:tcPr>
        <w:p w:rsidR="46B25633" w:rsidP="46B25633" w:rsidRDefault="46B25633" w14:paraId="52C9855C" w14:textId="6C90C4EF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6B25633" w:rsidP="46B25633" w:rsidRDefault="46B25633" w14:paraId="29A62F75" w14:textId="6AB3B478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46B25633" w:rsidP="46B25633" w:rsidRDefault="46B25633" w14:paraId="053D895F" w14:textId="62DB774E">
          <w:pPr>
            <w:pStyle w:val="Header"/>
            <w:bidi w:val="0"/>
            <w:ind w:right="-115"/>
            <w:jc w:val="right"/>
          </w:pPr>
        </w:p>
      </w:tc>
    </w:tr>
  </w:tbl>
  <w:p w:rsidR="46B25633" w:rsidP="46B25633" w:rsidRDefault="46B25633" w14:paraId="41FBBBBC" w14:textId="2426F436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1D"/>
    <w:rsid w:val="00080C1D"/>
    <w:rsid w:val="002315E1"/>
    <w:rsid w:val="0055298E"/>
    <w:rsid w:val="0065649F"/>
    <w:rsid w:val="00F968E5"/>
    <w:rsid w:val="1B788EFD"/>
    <w:rsid w:val="46B25633"/>
    <w:rsid w:val="7690BABE"/>
    <w:rsid w:val="7FE4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132D3"/>
  <w15:chartTrackingRefBased/>
  <w15:docId w15:val="{BC84ADED-14FC-4566-AA5A-A703E2772B2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F968E5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F968E5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F968E5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F968E5"/>
    <w:pPr>
      <w:suppressLineNumbers/>
    </w:pPr>
  </w:style>
  <w:style w:type="paragraph" w:styleId="Akapitzlist">
    <w:name w:val="List Paragraph"/>
    <w:basedOn w:val="Standard"/>
    <w:uiPriority w:val="34"/>
    <w:qFormat/>
    <w:rsid w:val="00F968E5"/>
    <w:pPr>
      <w:ind w:left="720"/>
    </w:pPr>
  </w:style>
  <w:style w:type="paragraph" w:styleId="Header">
    <w:uiPriority w:val="99"/>
    <w:name w:val="header"/>
    <w:basedOn w:val="Normalny"/>
    <w:unhideWhenUsed/>
    <w:rsid w:val="46B25633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46B25633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fab603af09884b49" /><Relationship Type="http://schemas.openxmlformats.org/officeDocument/2006/relationships/footer" Target="footer.xml" Id="Rc8b3ed34956f4087" /><Relationship Type="http://schemas.openxmlformats.org/officeDocument/2006/relationships/header" Target="header2.xml" Id="R61bd32b4702749cb" /><Relationship Type="http://schemas.openxmlformats.org/officeDocument/2006/relationships/footer" Target="footer2.xml" Id="R66d6df2a42944c0d" /><Relationship Type="http://schemas.openxmlformats.org/officeDocument/2006/relationships/header" Target="header3.xml" Id="R040110ba77d54994" /><Relationship Type="http://schemas.openxmlformats.org/officeDocument/2006/relationships/footer" Target="footer3.xml" Id="R0dff929bbbe64dd0" /><Relationship Type="http://schemas.openxmlformats.org/officeDocument/2006/relationships/header" Target="header4.xml" Id="Rf772125108a14adf" /><Relationship Type="http://schemas.openxmlformats.org/officeDocument/2006/relationships/footer" Target="footer4.xml" Id="R7784cd5c0ad84cd1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d084b01a2f444443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E30845-A79C-41E1-9C4A-913A51FFAAE0}"/>
</file>

<file path=customXml/itemProps2.xml><?xml version="1.0" encoding="utf-8"?>
<ds:datastoreItem xmlns:ds="http://schemas.openxmlformats.org/officeDocument/2006/customXml" ds:itemID="{89898AC5-E979-4684-9CE5-6A7E846CCC3D}"/>
</file>

<file path=customXml/itemProps3.xml><?xml version="1.0" encoding="utf-8"?>
<ds:datastoreItem xmlns:ds="http://schemas.openxmlformats.org/officeDocument/2006/customXml" ds:itemID="{4B32A2CA-6CE3-4397-B2C9-67F0DDB86AC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7</revision>
  <dcterms:created xsi:type="dcterms:W3CDTF">2025-01-12T12:15:00.0000000Z</dcterms:created>
  <dcterms:modified xsi:type="dcterms:W3CDTF">2025-07-04T10:06:27.3535432Z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