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10220E" w:rsidP="0010220E" w:rsidRDefault="0010220E" w14:paraId="672A6659" wp14:textId="77777777">
      <w:pPr>
        <w:pStyle w:val="Standard"/>
        <w:pageBreakBefore/>
        <w:rPr>
          <w:sz w:val="20"/>
          <w:szCs w:val="20"/>
        </w:rPr>
      </w:pPr>
    </w:p>
    <w:p xmlns:wp14="http://schemas.microsoft.com/office/word/2010/wordml" w:rsidRPr="00535CE1" w:rsidR="0010220E" w:rsidP="0010220E" w:rsidRDefault="0010220E" w14:paraId="0A37501D" wp14:textId="77777777">
      <w:pPr>
        <w:ind w:left="-1440" w:right="10464"/>
        <w:rPr>
          <w:rFonts w:ascii="Times New Roman" w:hAnsi="Times New Roman" w:cs="Times New Roman"/>
        </w:rPr>
      </w:pPr>
    </w:p>
    <w:tbl>
      <w:tblPr>
        <w:tblW w:w="90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9"/>
        <w:gridCol w:w="1352"/>
        <w:gridCol w:w="1057"/>
        <w:gridCol w:w="2149"/>
        <w:gridCol w:w="1777"/>
        <w:gridCol w:w="1301"/>
      </w:tblGrid>
      <w:tr xmlns:wp14="http://schemas.microsoft.com/office/word/2010/wordml" w:rsidRPr="00535CE1" w:rsidR="0010220E" w:rsidTr="00C83B14" w14:paraId="5CBF54C3" wp14:textId="77777777">
        <w:trPr>
          <w:trHeight w:val="317"/>
        </w:trPr>
        <w:tc>
          <w:tcPr>
            <w:tcW w:w="9067" w:type="dxa"/>
            <w:gridSpan w:val="6"/>
            <w:shd w:val="clear" w:color="auto" w:fill="auto"/>
          </w:tcPr>
          <w:p w:rsidRPr="00D7362A" w:rsidR="0010220E" w:rsidP="00C83B14" w:rsidRDefault="0010220E" w14:paraId="7E31726E" wp14:textId="77777777">
            <w:pPr>
              <w:ind w:right="27"/>
              <w:jc w:val="center"/>
              <w:rPr>
                <w:rFonts w:ascii="Times New Roman" w:hAnsi="Times New Roman" w:eastAsia="Times New Roman" w:cs="Times New Roman"/>
                <w:b/>
                <w:sz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</w:rPr>
              <w:t>Międzynarodowa Akademia Nauk Stosowanych</w:t>
            </w:r>
            <w:r w:rsidRPr="00D7362A">
              <w:rPr>
                <w:rFonts w:ascii="Times New Roman" w:hAnsi="Times New Roman" w:eastAsia="Times New Roman" w:cs="Times New Roman"/>
                <w:b/>
                <w:sz w:val="20"/>
              </w:rPr>
              <w:t xml:space="preserve"> w Łomży</w:t>
            </w:r>
          </w:p>
          <w:p w:rsidRPr="00D7362A" w:rsidR="0010220E" w:rsidP="00C83B14" w:rsidRDefault="0010220E" w14:paraId="5DAB6C7B" wp14:textId="77777777">
            <w:pPr>
              <w:ind w:right="40"/>
              <w:jc w:val="center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535CE1" w:rsidR="0010220E" w:rsidTr="00C83B14" w14:paraId="41DCB0F0" wp14:textId="77777777">
        <w:trPr>
          <w:trHeight w:val="953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2949CB69" wp14:textId="77777777">
            <w:pPr>
              <w:spacing w:line="271" w:lineRule="auto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 xml:space="preserve">Nazwa programu kształcenia </w:t>
            </w:r>
          </w:p>
          <w:p w:rsidRPr="00D7362A" w:rsidR="0010220E" w:rsidP="00C83B14" w:rsidRDefault="0010220E" w14:paraId="02238350" wp14:textId="77777777">
            <w:pPr>
              <w:ind w:right="27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(kierunku)</w:t>
            </w:r>
          </w:p>
        </w:tc>
        <w:tc>
          <w:tcPr>
            <w:tcW w:w="3022" w:type="dxa"/>
            <w:gridSpan w:val="2"/>
            <w:shd w:val="clear" w:color="auto" w:fill="auto"/>
          </w:tcPr>
          <w:p w:rsidRPr="00D7362A" w:rsidR="0010220E" w:rsidP="00C83B14" w:rsidRDefault="0010220E" w14:paraId="04D0F5A7" wp14:textId="7777777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3"/>
              </w:rPr>
              <w:t>Logistyka</w:t>
            </w:r>
            <w:r>
              <w:rPr>
                <w:rFonts w:ascii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4895" w:type="dxa"/>
            <w:gridSpan w:val="3"/>
            <w:shd w:val="clear" w:color="auto" w:fill="auto"/>
          </w:tcPr>
          <w:p w:rsidRPr="00D7362A" w:rsidR="0010220E" w:rsidP="00C83B14" w:rsidRDefault="0010220E" w14:paraId="2D630D98" wp14:textId="77777777">
            <w:pPr>
              <w:ind w:right="184"/>
              <w:jc w:val="right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 xml:space="preserve"> studia I stopnia stacjonarne </w:t>
            </w:r>
          </w:p>
          <w:p w:rsidRPr="00D7362A" w:rsidR="0010220E" w:rsidP="00C83B14" w:rsidRDefault="0010220E" w14:paraId="0372F059" wp14:textId="77777777">
            <w:pPr>
              <w:ind w:left="758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Poziom i forma studiów</w:t>
            </w:r>
          </w:p>
          <w:p w:rsidRPr="00D7362A" w:rsidR="0010220E" w:rsidP="00C83B14" w:rsidRDefault="00C32004" w14:paraId="58D9874E" wp14:textId="77777777">
            <w:pPr>
              <w:ind w:left="3798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I</w:t>
            </w:r>
            <w:r w:rsidRPr="00D7362A" w:rsidR="0010220E">
              <w:rPr>
                <w:rFonts w:ascii="Times New Roman" w:hAnsi="Times New Roman" w:cs="Times New Roman"/>
                <w:sz w:val="21"/>
              </w:rPr>
              <w:t>nżynierskie</w:t>
            </w:r>
            <w:r>
              <w:rPr>
                <w:rFonts w:ascii="Times New Roman" w:hAnsi="Times New Roman" w:cs="Times New Roman"/>
                <w:sz w:val="21"/>
              </w:rPr>
              <w:t xml:space="preserve"> niestacjonarne</w:t>
            </w:r>
          </w:p>
        </w:tc>
      </w:tr>
      <w:tr xmlns:wp14="http://schemas.microsoft.com/office/word/2010/wordml" w:rsidRPr="00535CE1" w:rsidR="0010220E" w:rsidTr="00C83B14" w14:paraId="789BDFBA" wp14:textId="77777777">
        <w:trPr>
          <w:trHeight w:val="706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5F1D6DE1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Specjalność:</w:t>
            </w:r>
          </w:p>
        </w:tc>
        <w:tc>
          <w:tcPr>
            <w:tcW w:w="3022" w:type="dxa"/>
            <w:gridSpan w:val="2"/>
            <w:shd w:val="clear" w:color="auto" w:fill="auto"/>
          </w:tcPr>
          <w:p w:rsidRPr="00D7362A" w:rsidR="0010220E" w:rsidP="00C83B14" w:rsidRDefault="0010220E" w14:paraId="02EB378F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4895" w:type="dxa"/>
            <w:gridSpan w:val="3"/>
            <w:shd w:val="clear" w:color="auto" w:fill="auto"/>
          </w:tcPr>
          <w:p w:rsidRPr="00D7362A" w:rsidR="0010220E" w:rsidP="00C83B14" w:rsidRDefault="0010220E" w14:paraId="210290F1" wp14:textId="77777777">
            <w:pPr>
              <w:ind w:left="593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Ścieżka dyplomowania:</w:t>
            </w:r>
          </w:p>
        </w:tc>
      </w:tr>
      <w:tr xmlns:wp14="http://schemas.microsoft.com/office/word/2010/wordml" w:rsidRPr="00535CE1" w:rsidR="0010220E" w:rsidTr="00C83B14" w14:paraId="74DBDC23" wp14:textId="77777777">
        <w:trPr>
          <w:trHeight w:val="622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0132AC7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Nazwa przedmiotu:</w:t>
            </w:r>
          </w:p>
        </w:tc>
        <w:tc>
          <w:tcPr>
            <w:tcW w:w="3022" w:type="dxa"/>
            <w:gridSpan w:val="2"/>
            <w:shd w:val="clear" w:color="auto" w:fill="auto"/>
          </w:tcPr>
          <w:p w:rsidRPr="00D7362A" w:rsidR="0010220E" w:rsidP="00C83B14" w:rsidRDefault="0010220E" w14:paraId="191E0AEB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Systemy MRP/DRP</w:t>
            </w:r>
          </w:p>
        </w:tc>
        <w:tc>
          <w:tcPr>
            <w:tcW w:w="4895" w:type="dxa"/>
            <w:gridSpan w:val="3"/>
            <w:shd w:val="clear" w:color="auto" w:fill="auto"/>
          </w:tcPr>
          <w:p w:rsidRPr="00D7362A" w:rsidR="0010220E" w:rsidP="00C83B14" w:rsidRDefault="0010220E" w14:paraId="66A5C786" wp14:textId="77777777">
            <w:pPr>
              <w:tabs>
                <w:tab w:val="center" w:pos="1411"/>
                <w:tab w:val="center" w:pos="4264"/>
              </w:tabs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Kod przedmiotu:</w:t>
            </w:r>
            <w:r w:rsidRPr="00D7362A">
              <w:rPr>
                <w:rFonts w:ascii="Times New Roman" w:hAnsi="Times New Roman" w:cs="Times New Roman"/>
                <w:sz w:val="21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LN03612</w:t>
            </w:r>
          </w:p>
        </w:tc>
      </w:tr>
      <w:tr xmlns:wp14="http://schemas.microsoft.com/office/word/2010/wordml" w:rsidRPr="00535CE1" w:rsidR="0010220E" w:rsidTr="00C83B14" w14:paraId="492C57C5" wp14:textId="77777777">
        <w:trPr>
          <w:trHeight w:val="552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4F780504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 xml:space="preserve">Rodzaj przedmiotu: </w:t>
            </w:r>
            <w:r w:rsidRPr="00D7362A">
              <w:rPr>
                <w:rFonts w:ascii="Times New Roman" w:hAnsi="Times New Roman" w:cs="Times New Roman"/>
                <w:sz w:val="17"/>
                <w:vertAlign w:val="superscript"/>
              </w:rPr>
              <w:t>0)</w:t>
            </w:r>
          </w:p>
        </w:tc>
        <w:tc>
          <w:tcPr>
            <w:tcW w:w="1352" w:type="dxa"/>
            <w:shd w:val="clear" w:color="auto" w:fill="auto"/>
          </w:tcPr>
          <w:p w:rsidRPr="00D7362A" w:rsidR="0010220E" w:rsidP="00C83B14" w:rsidRDefault="0010220E" w14:paraId="08EE4E00" wp14:textId="77777777">
            <w:pPr>
              <w:ind w:left="70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obowiązkowy</w:t>
            </w:r>
          </w:p>
        </w:tc>
        <w:tc>
          <w:tcPr>
            <w:tcW w:w="1670" w:type="dxa"/>
            <w:shd w:val="clear" w:color="auto" w:fill="auto"/>
          </w:tcPr>
          <w:p w:rsidRPr="00D7362A" w:rsidR="0010220E" w:rsidP="00C83B14" w:rsidRDefault="0010220E" w14:paraId="41FB699A" wp14:textId="77777777">
            <w:pPr>
              <w:tabs>
                <w:tab w:val="center" w:pos="543"/>
                <w:tab w:val="center" w:pos="1503"/>
              </w:tabs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ab/>
            </w:r>
            <w:r w:rsidRPr="00D7362A">
              <w:rPr>
                <w:rFonts w:ascii="Times New Roman" w:hAnsi="Times New Roman" w:cs="Times New Roman"/>
                <w:sz w:val="17"/>
              </w:rPr>
              <w:t>Semestr:</w:t>
            </w:r>
            <w:r w:rsidRPr="00D7362A">
              <w:rPr>
                <w:rFonts w:ascii="Times New Roman" w:hAnsi="Times New Roman" w:cs="Times New Roman"/>
                <w:sz w:val="17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3</w:t>
            </w:r>
          </w:p>
        </w:tc>
        <w:tc>
          <w:tcPr>
            <w:tcW w:w="4895" w:type="dxa"/>
            <w:gridSpan w:val="3"/>
            <w:shd w:val="clear" w:color="auto" w:fill="auto"/>
          </w:tcPr>
          <w:p w:rsidRPr="00D7362A" w:rsidR="0010220E" w:rsidP="00C83B14" w:rsidRDefault="0010220E" w14:paraId="79ED6C37" wp14:textId="77777777">
            <w:pPr>
              <w:tabs>
                <w:tab w:val="center" w:pos="1413"/>
                <w:tab w:val="center" w:pos="3404"/>
              </w:tabs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 xml:space="preserve">Punkty ECTS </w:t>
            </w:r>
            <w:r w:rsidRPr="00D7362A">
              <w:rPr>
                <w:rFonts w:ascii="Times New Roman" w:hAnsi="Times New Roman" w:cs="Times New Roman"/>
                <w:sz w:val="21"/>
                <w:vertAlign w:val="superscript"/>
              </w:rPr>
              <w:t>1)</w:t>
            </w:r>
            <w:r w:rsidRPr="00D7362A">
              <w:rPr>
                <w:rFonts w:ascii="Times New Roman" w:hAnsi="Times New Roman" w:cs="Times New Roman"/>
                <w:sz w:val="21"/>
                <w:vertAlign w:val="superscript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2</w:t>
            </w:r>
          </w:p>
        </w:tc>
      </w:tr>
      <w:tr xmlns:wp14="http://schemas.microsoft.com/office/word/2010/wordml" w:rsidRPr="00535CE1" w:rsidR="0010220E" w:rsidTr="00C83B14" w14:paraId="2788DB58" wp14:textId="77777777">
        <w:trPr>
          <w:trHeight w:val="485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47D0CFAF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Liczba godzin w semestrze:</w:t>
            </w:r>
          </w:p>
        </w:tc>
        <w:tc>
          <w:tcPr>
            <w:tcW w:w="7917" w:type="dxa"/>
            <w:gridSpan w:val="5"/>
            <w:shd w:val="clear" w:color="auto" w:fill="auto"/>
          </w:tcPr>
          <w:p w:rsidRPr="00D7362A" w:rsidR="0010220E" w:rsidP="00C83B14" w:rsidRDefault="0010220E" w14:paraId="6C2C9A64" wp14:textId="77777777">
            <w:pPr>
              <w:tabs>
                <w:tab w:val="center" w:pos="442"/>
                <w:tab w:val="center" w:pos="1647"/>
                <w:tab w:val="center" w:pos="2996"/>
                <w:tab w:val="center" w:pos="4016"/>
                <w:tab w:val="center" w:pos="5017"/>
                <w:tab w:val="center" w:pos="6369"/>
              </w:tabs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ab/>
            </w:r>
            <w:r w:rsidR="00C32004">
              <w:rPr>
                <w:rFonts w:ascii="Times New Roman" w:hAnsi="Times New Roman" w:cs="Times New Roman"/>
                <w:sz w:val="21"/>
              </w:rPr>
              <w:t>W - 10</w:t>
            </w:r>
            <w:r w:rsidR="00C32004">
              <w:rPr>
                <w:rFonts w:ascii="Times New Roman" w:hAnsi="Times New Roman" w:cs="Times New Roman"/>
                <w:sz w:val="21"/>
              </w:rPr>
              <w:tab/>
            </w:r>
            <w:proofErr w:type="spellStart"/>
            <w:r w:rsidR="00C32004">
              <w:rPr>
                <w:rFonts w:ascii="Times New Roman" w:hAnsi="Times New Roman" w:cs="Times New Roman"/>
                <w:sz w:val="21"/>
              </w:rPr>
              <w:t>Ck</w:t>
            </w:r>
            <w:proofErr w:type="spellEnd"/>
            <w:r w:rsidR="00C32004">
              <w:rPr>
                <w:rFonts w:ascii="Times New Roman" w:hAnsi="Times New Roman" w:cs="Times New Roman"/>
                <w:sz w:val="21"/>
              </w:rPr>
              <w:t xml:space="preserve">- </w:t>
            </w:r>
            <w:r w:rsidRPr="00D7362A">
              <w:rPr>
                <w:rFonts w:ascii="Times New Roman" w:hAnsi="Times New Roman" w:cs="Times New Roman"/>
                <w:sz w:val="21"/>
              </w:rPr>
              <w:t>0</w:t>
            </w:r>
            <w:r w:rsidRPr="00D7362A">
              <w:rPr>
                <w:rFonts w:ascii="Times New Roman" w:hAnsi="Times New Roman" w:cs="Times New Roman"/>
                <w:sz w:val="21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L-</w:t>
            </w:r>
            <w:r w:rsidR="00C32004">
              <w:rPr>
                <w:rFonts w:ascii="Times New Roman" w:hAnsi="Times New Roman" w:cs="Times New Roman"/>
                <w:sz w:val="21"/>
              </w:rPr>
              <w:t>1</w:t>
            </w:r>
            <w:r w:rsidRPr="00D7362A">
              <w:rPr>
                <w:rFonts w:ascii="Times New Roman" w:hAnsi="Times New Roman" w:cs="Times New Roman"/>
                <w:sz w:val="21"/>
              </w:rPr>
              <w:t xml:space="preserve"> 0</w:t>
            </w:r>
            <w:r w:rsidRPr="00D7362A">
              <w:rPr>
                <w:rFonts w:ascii="Times New Roman" w:hAnsi="Times New Roman" w:cs="Times New Roman"/>
                <w:sz w:val="21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P- 0</w:t>
            </w:r>
            <w:r w:rsidRPr="00D7362A">
              <w:rPr>
                <w:rFonts w:ascii="Times New Roman" w:hAnsi="Times New Roman" w:cs="Times New Roman"/>
                <w:sz w:val="21"/>
              </w:rPr>
              <w:tab/>
            </w:r>
            <w:proofErr w:type="spellStart"/>
            <w:r w:rsidR="00C32004">
              <w:rPr>
                <w:rFonts w:ascii="Times New Roman" w:hAnsi="Times New Roman" w:cs="Times New Roman"/>
                <w:sz w:val="21"/>
              </w:rPr>
              <w:t>Ps</w:t>
            </w:r>
            <w:proofErr w:type="spellEnd"/>
            <w:r w:rsidR="00C32004">
              <w:rPr>
                <w:rFonts w:ascii="Times New Roman" w:hAnsi="Times New Roman" w:cs="Times New Roman"/>
                <w:sz w:val="21"/>
              </w:rPr>
              <w:t>- 0</w:t>
            </w:r>
            <w:r w:rsidR="00C32004">
              <w:rPr>
                <w:rFonts w:ascii="Times New Roman" w:hAnsi="Times New Roman" w:cs="Times New Roman"/>
                <w:sz w:val="21"/>
              </w:rPr>
              <w:tab/>
            </w:r>
            <w:r w:rsidR="00C32004">
              <w:rPr>
                <w:rFonts w:ascii="Times New Roman" w:hAnsi="Times New Roman" w:cs="Times New Roman"/>
                <w:sz w:val="21"/>
              </w:rPr>
              <w:t>K-10                 S- 15</w:t>
            </w:r>
            <w:bookmarkStart w:name="_GoBack" w:id="0"/>
            <w:bookmarkEnd w:id="0"/>
          </w:p>
        </w:tc>
      </w:tr>
      <w:tr xmlns:wp14="http://schemas.microsoft.com/office/word/2010/wordml" w:rsidRPr="00535CE1" w:rsidR="0010220E" w:rsidTr="00C83B14" w14:paraId="42F669BA" wp14:textId="77777777">
        <w:trPr>
          <w:trHeight w:val="323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17B2085B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Przedmioty wprowadzające</w:t>
            </w:r>
          </w:p>
        </w:tc>
        <w:tc>
          <w:tcPr>
            <w:tcW w:w="7917" w:type="dxa"/>
            <w:gridSpan w:val="5"/>
            <w:shd w:val="clear" w:color="auto" w:fill="auto"/>
          </w:tcPr>
          <w:p w:rsidRPr="00D7362A" w:rsidR="0010220E" w:rsidP="00C83B14" w:rsidRDefault="0010220E" w14:paraId="36AEFC59" wp14:textId="77777777">
            <w:pPr>
              <w:ind w:left="173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technologie informacyjne</w:t>
            </w:r>
          </w:p>
        </w:tc>
      </w:tr>
      <w:tr xmlns:wp14="http://schemas.microsoft.com/office/word/2010/wordml" w:rsidRPr="00535CE1" w:rsidR="0010220E" w:rsidTr="00C83B14" w14:paraId="60D4B950" wp14:textId="77777777">
        <w:trPr>
          <w:trHeight w:val="965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5B6BF74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>Założenia i cele przedmiotu:</w:t>
            </w:r>
          </w:p>
        </w:tc>
        <w:tc>
          <w:tcPr>
            <w:tcW w:w="7917" w:type="dxa"/>
            <w:gridSpan w:val="5"/>
            <w:shd w:val="clear" w:color="auto" w:fill="auto"/>
          </w:tcPr>
          <w:p w:rsidRPr="00D7362A" w:rsidR="0010220E" w:rsidP="00C83B14" w:rsidRDefault="0010220E" w14:paraId="681AD981" wp14:textId="77777777">
            <w:pPr>
              <w:ind w:left="2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Podstawowym celem będzie zapoznanie studentów z zakresem, celem i ewolucją zintegrowanych systemów zarządzania. Ze względu na złożoność procesów zarządzania technologią i produkcją cele przedmiotu zostały określone z uwzględnieniem systemów informatycznych wspomagających zarządzanie. Dodatkowym celem będzie prezentacja systemów dostępnych na polskim rynku.</w:t>
            </w:r>
          </w:p>
        </w:tc>
      </w:tr>
      <w:tr xmlns:wp14="http://schemas.microsoft.com/office/word/2010/wordml" w:rsidRPr="00535CE1" w:rsidR="0010220E" w:rsidTr="00C83B14" w14:paraId="278738D6" wp14:textId="77777777">
        <w:trPr>
          <w:trHeight w:val="706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2436EB48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>Forma zaliczenia</w:t>
            </w:r>
          </w:p>
        </w:tc>
        <w:tc>
          <w:tcPr>
            <w:tcW w:w="7917" w:type="dxa"/>
            <w:gridSpan w:val="5"/>
            <w:shd w:val="clear" w:color="auto" w:fill="auto"/>
          </w:tcPr>
          <w:p w:rsidRPr="00D7362A" w:rsidR="0010220E" w:rsidP="00C83B14" w:rsidRDefault="0010220E" w14:paraId="68E07255" wp14:textId="77777777">
            <w:pPr>
              <w:ind w:left="2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Wykład - zaliczenie pisemne; ćwiczenia -dwa kolokwia formie dokumentów opisujących wybrane procesy zarządcze, ocena przygotowanego w zespole projektu</w:t>
            </w:r>
          </w:p>
        </w:tc>
      </w:tr>
      <w:tr xmlns:wp14="http://schemas.microsoft.com/office/word/2010/wordml" w:rsidRPr="00535CE1" w:rsidR="0010220E" w:rsidTr="00C83B14" w14:paraId="49C4E985" wp14:textId="77777777">
        <w:trPr>
          <w:trHeight w:val="2184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4D02A7F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 xml:space="preserve">Treści programowe: </w:t>
            </w:r>
          </w:p>
        </w:tc>
        <w:tc>
          <w:tcPr>
            <w:tcW w:w="7917" w:type="dxa"/>
            <w:gridSpan w:val="5"/>
            <w:shd w:val="clear" w:color="auto" w:fill="auto"/>
          </w:tcPr>
          <w:p w:rsidRPr="00D7362A" w:rsidR="0010220E" w:rsidP="00C83B14" w:rsidRDefault="0010220E" w14:paraId="2F855A7D" wp14:textId="77777777">
            <w:pPr>
              <w:ind w:left="2" w:right="26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Historia rozwoju zintegrowanych systemów zarządzania (IC, MRP, MRP II, ERP, ERP II). Informatyczne otoczenie systemów (architektura klient-serwer, bazy danych, sieci komputerowe). Analiza obszarów zastosowań wybranych zintegrowanych systemów. Prezentacja systemów dostępnych na polskim rynku. Kryteria wyboru oprogramowania i jego oceny. Etapy wdrożenia systemu w przedsiębiorstwie. Analiza kosztów wdrożenia. Moduły przykładowych zintegrowanych systemów zarządzania i ich przydatność w praktyce zarządzania przedsiębiorstwem. Instalacja i konserwacja zintegrowanych systemów zarządzania. Parametryzowanie programu. Prognozy rozwoju systemów.</w:t>
            </w:r>
          </w:p>
        </w:tc>
      </w:tr>
      <w:tr xmlns:wp14="http://schemas.microsoft.com/office/word/2010/wordml" w:rsidRPr="00535CE1" w:rsidR="0010220E" w:rsidTr="00C83B14" w14:paraId="27D39111" wp14:textId="77777777">
        <w:trPr>
          <w:trHeight w:val="620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7F380F8F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>Efekty kształcenia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6A05A809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shd w:val="clear" w:color="auto" w:fill="auto"/>
          </w:tcPr>
          <w:p w:rsidRPr="00D7362A" w:rsidR="0010220E" w:rsidP="00C83B14" w:rsidRDefault="0010220E" w14:paraId="5A39BBE3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535CE1" w:rsidR="0010220E" w:rsidTr="00C83B14" w14:paraId="7A74ADF0" wp14:textId="77777777">
        <w:trPr>
          <w:trHeight w:val="650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7AC96B2B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EK1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62378473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student: wskazuje najważniejsze aspekty i istotę  systemów zarządzania zarówno technologią, jak i produkcją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Pr="00D7362A" w:rsidR="0010220E" w:rsidP="00C83B14" w:rsidRDefault="0010220E" w14:paraId="5D43FEA9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3"/>
              </w:rPr>
              <w:t>I_W04, I_U06</w:t>
            </w:r>
          </w:p>
        </w:tc>
      </w:tr>
      <w:tr xmlns:wp14="http://schemas.microsoft.com/office/word/2010/wordml" w:rsidRPr="00535CE1" w:rsidR="0010220E" w:rsidTr="00C83B14" w14:paraId="0664BA41" wp14:textId="77777777">
        <w:trPr>
          <w:trHeight w:val="401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1DE04382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EK2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6C6021F1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omawia proces projektowania elementów systemów zarządzania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Pr="00D7362A" w:rsidR="0010220E" w:rsidP="00C83B14" w:rsidRDefault="0010220E" w14:paraId="79CF0713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3"/>
              </w:rPr>
              <w:t>I_W09, I_U08</w:t>
            </w:r>
          </w:p>
        </w:tc>
      </w:tr>
      <w:tr xmlns:wp14="http://schemas.microsoft.com/office/word/2010/wordml" w:rsidRPr="00535CE1" w:rsidR="0010220E" w:rsidTr="00C83B14" w14:paraId="14ACB73B" wp14:textId="77777777">
        <w:trPr>
          <w:trHeight w:val="374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432FD13B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EK3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7A5BCC74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potrafi zaprojektować przebieg wybranych etapów inwestycji w IT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Pr="00D7362A" w:rsidR="0010220E" w:rsidP="00C83B14" w:rsidRDefault="0010220E" w14:paraId="53F23E6C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3"/>
              </w:rPr>
              <w:t>I_W09, I_U06</w:t>
            </w:r>
          </w:p>
        </w:tc>
      </w:tr>
      <w:tr xmlns:wp14="http://schemas.microsoft.com/office/word/2010/wordml" w:rsidRPr="00535CE1" w:rsidR="0010220E" w:rsidTr="00C83B14" w14:paraId="1C9BD1D4" wp14:textId="77777777">
        <w:trPr>
          <w:trHeight w:val="583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4EFCAAFB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EK4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1BBE819E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identyfikuje i analizuje podstawowe problemy zarządzania technologią na poziomie operacyjnym w procesie produkcji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Pr="00D7362A" w:rsidR="0010220E" w:rsidP="00C83B14" w:rsidRDefault="0010220E" w14:paraId="0F267644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3"/>
              </w:rPr>
              <w:t>I_U08</w:t>
            </w:r>
          </w:p>
        </w:tc>
      </w:tr>
      <w:tr xmlns:wp14="http://schemas.microsoft.com/office/word/2010/wordml" w:rsidRPr="00535CE1" w:rsidR="0010220E" w:rsidTr="00C83B14" w14:paraId="601CF939" wp14:textId="77777777">
        <w:trPr>
          <w:trHeight w:val="304"/>
        </w:trPr>
        <w:tc>
          <w:tcPr>
            <w:tcW w:w="1150" w:type="dxa"/>
            <w:vMerge w:val="restart"/>
            <w:shd w:val="clear" w:color="auto" w:fill="auto"/>
          </w:tcPr>
          <w:p w:rsidRPr="00D7362A" w:rsidR="0010220E" w:rsidP="00C83B14" w:rsidRDefault="0010220E" w14:paraId="5D5FE86A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Bilans nakładu pracy studenta (w godzinach)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60A9C869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Udział w wykładach</w:t>
            </w:r>
          </w:p>
        </w:tc>
        <w:tc>
          <w:tcPr>
            <w:tcW w:w="1252" w:type="dxa"/>
            <w:shd w:val="clear" w:color="auto" w:fill="auto"/>
          </w:tcPr>
          <w:p w:rsidRPr="00D7362A" w:rsidR="0010220E" w:rsidP="00C83B14" w:rsidRDefault="0010220E" w14:paraId="5D369756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446DE71A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</w:tr>
      <w:tr xmlns:wp14="http://schemas.microsoft.com/office/word/2010/wordml" w:rsidRPr="00535CE1" w:rsidR="0010220E" w:rsidTr="00C83B14" w14:paraId="05B92CA1" wp14:textId="77777777">
        <w:trPr>
          <w:trHeight w:val="305"/>
        </w:trPr>
        <w:tc>
          <w:tcPr>
            <w:tcW w:w="0" w:type="auto"/>
            <w:vMerge/>
            <w:shd w:val="clear" w:color="auto" w:fill="auto"/>
          </w:tcPr>
          <w:p w:rsidRPr="00D7362A" w:rsidR="0010220E" w:rsidP="00C83B14" w:rsidRDefault="0010220E" w14:paraId="41C8F396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430DD0E9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 xml:space="preserve">Udział w ćwiczeniach </w:t>
            </w:r>
          </w:p>
        </w:tc>
        <w:tc>
          <w:tcPr>
            <w:tcW w:w="1252" w:type="dxa"/>
            <w:shd w:val="clear" w:color="auto" w:fill="auto"/>
          </w:tcPr>
          <w:p w:rsidRPr="00D7362A" w:rsidR="0010220E" w:rsidP="00C83B14" w:rsidRDefault="0010220E" w14:paraId="3E1FE5D4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31830EAB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</w:tr>
      <w:tr xmlns:wp14="http://schemas.microsoft.com/office/word/2010/wordml" w:rsidRPr="00535CE1" w:rsidR="0010220E" w:rsidTr="00C83B14" w14:paraId="22680E83" wp14:textId="77777777">
        <w:trPr>
          <w:trHeight w:val="305"/>
        </w:trPr>
        <w:tc>
          <w:tcPr>
            <w:tcW w:w="0" w:type="auto"/>
            <w:vMerge/>
            <w:shd w:val="clear" w:color="auto" w:fill="auto"/>
          </w:tcPr>
          <w:p w:rsidRPr="00D7362A" w:rsidR="0010220E" w:rsidP="00C83B14" w:rsidRDefault="0010220E" w14:paraId="72A3D3EC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39CBFB05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Przygotowanie do ćwiczeń</w:t>
            </w:r>
          </w:p>
        </w:tc>
        <w:tc>
          <w:tcPr>
            <w:tcW w:w="1252" w:type="dxa"/>
            <w:shd w:val="clear" w:color="auto" w:fill="auto"/>
          </w:tcPr>
          <w:p w:rsidRPr="00D7362A" w:rsidR="0010220E" w:rsidP="00C83B14" w:rsidRDefault="0010220E" w14:paraId="22F65FF9" wp14:textId="77777777">
            <w:pPr>
              <w:ind w:left="106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0FA5DB3D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</w:tr>
      <w:tr xmlns:wp14="http://schemas.microsoft.com/office/word/2010/wordml" w:rsidRPr="00535CE1" w:rsidR="0010220E" w:rsidTr="00C83B14" w14:paraId="5B529387" wp14:textId="77777777">
        <w:trPr>
          <w:trHeight w:val="305"/>
        </w:trPr>
        <w:tc>
          <w:tcPr>
            <w:tcW w:w="0" w:type="auto"/>
            <w:vMerge/>
            <w:shd w:val="clear" w:color="auto" w:fill="auto"/>
          </w:tcPr>
          <w:p w:rsidRPr="00D7362A" w:rsidR="0010220E" w:rsidP="00C83B14" w:rsidRDefault="0010220E" w14:paraId="0D0B940D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0F504F25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 xml:space="preserve">Przygotowanie do zaliczenia </w:t>
            </w:r>
          </w:p>
        </w:tc>
        <w:tc>
          <w:tcPr>
            <w:tcW w:w="1252" w:type="dxa"/>
            <w:shd w:val="clear" w:color="auto" w:fill="auto"/>
          </w:tcPr>
          <w:p w:rsidRPr="00D7362A" w:rsidR="0010220E" w:rsidP="00C83B14" w:rsidRDefault="0010220E" w14:paraId="5E8FBDAF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68AD3BD9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</w:tr>
      <w:tr xmlns:wp14="http://schemas.microsoft.com/office/word/2010/wordml" w:rsidRPr="00535CE1" w:rsidR="0010220E" w:rsidTr="00C83B14" w14:paraId="30C01F89" wp14:textId="77777777">
        <w:trPr>
          <w:trHeight w:val="305"/>
        </w:trPr>
        <w:tc>
          <w:tcPr>
            <w:tcW w:w="0" w:type="auto"/>
            <w:vMerge/>
            <w:shd w:val="clear" w:color="auto" w:fill="auto"/>
          </w:tcPr>
          <w:p w:rsidRPr="00D7362A" w:rsidR="0010220E" w:rsidP="00C83B14" w:rsidRDefault="0010220E" w14:paraId="0E27B00A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1199E163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Konsultacje</w:t>
            </w:r>
          </w:p>
        </w:tc>
        <w:tc>
          <w:tcPr>
            <w:tcW w:w="1252" w:type="dxa"/>
            <w:shd w:val="clear" w:color="auto" w:fill="auto"/>
          </w:tcPr>
          <w:p w:rsidRPr="00D7362A" w:rsidR="0010220E" w:rsidP="00C83B14" w:rsidRDefault="0010220E" w14:paraId="7F1FE2E8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4F941543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</w:tr>
      <w:tr xmlns:wp14="http://schemas.microsoft.com/office/word/2010/wordml" w:rsidRPr="00535CE1" w:rsidR="0010220E" w:rsidTr="00C83B14" w14:paraId="1E98F6C8" wp14:textId="77777777">
        <w:trPr>
          <w:trHeight w:val="347"/>
        </w:trPr>
        <w:tc>
          <w:tcPr>
            <w:tcW w:w="0" w:type="auto"/>
            <w:vMerge/>
            <w:shd w:val="clear" w:color="auto" w:fill="auto"/>
          </w:tcPr>
          <w:p w:rsidRPr="00D7362A" w:rsidR="0010220E" w:rsidP="00C83B14" w:rsidRDefault="0010220E" w14:paraId="60061E4C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44EAFD9C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shd w:val="clear" w:color="auto" w:fill="auto"/>
          </w:tcPr>
          <w:p w:rsidRPr="00D7362A" w:rsidR="0010220E" w:rsidP="00C83B14" w:rsidRDefault="0010220E" w14:paraId="6E3864C4" wp14:textId="77777777">
            <w:pPr>
              <w:ind w:left="53"/>
              <w:jc w:val="both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 xml:space="preserve">RAZEM: </w:t>
            </w:r>
            <w:r w:rsidRPr="00D7362A">
              <w:rPr>
                <w:rFonts w:ascii="Times New Roman" w:hAnsi="Times New Roman" w:cs="Times New Roman"/>
                <w:sz w:val="21"/>
                <w:vertAlign w:val="superscript"/>
              </w:rPr>
              <w:t>1)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68861898" wp14:textId="77777777">
            <w:pPr>
              <w:ind w:right="28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50</w:t>
            </w:r>
          </w:p>
        </w:tc>
      </w:tr>
      <w:tr xmlns:wp14="http://schemas.microsoft.com/office/word/2010/wordml" w:rsidRPr="00535CE1" w:rsidR="0010220E" w:rsidTr="00C83B14" w14:paraId="520C0AE3" wp14:textId="77777777">
        <w:trPr>
          <w:trHeight w:val="304"/>
        </w:trPr>
        <w:tc>
          <w:tcPr>
            <w:tcW w:w="1150" w:type="dxa"/>
            <w:vMerge w:val="restart"/>
            <w:shd w:val="clear" w:color="auto" w:fill="auto"/>
          </w:tcPr>
          <w:p w:rsidRPr="00D7362A" w:rsidR="0010220E" w:rsidP="00C83B14" w:rsidRDefault="0010220E" w14:paraId="4A1919B7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 xml:space="preserve">Wskaźniki </w:t>
            </w:r>
          </w:p>
        </w:tc>
        <w:tc>
          <w:tcPr>
            <w:tcW w:w="5815" w:type="dxa"/>
            <w:gridSpan w:val="3"/>
            <w:vMerge w:val="restart"/>
            <w:shd w:val="clear" w:color="auto" w:fill="auto"/>
          </w:tcPr>
          <w:p w:rsidRPr="00D7362A" w:rsidR="0010220E" w:rsidP="00C83B14" w:rsidRDefault="0010220E" w14:paraId="6BBA3D9B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Nakład pracy studenta związany z zajęciami wymagającymi bezpośredniego udziału nauczyciela 10h+10h+10h=30</w:t>
            </w:r>
          </w:p>
        </w:tc>
        <w:tc>
          <w:tcPr>
            <w:tcW w:w="1252" w:type="dxa"/>
            <w:vMerge w:val="restart"/>
            <w:shd w:val="clear" w:color="auto" w:fill="auto"/>
          </w:tcPr>
          <w:p w:rsidRPr="00D7362A" w:rsidR="0010220E" w:rsidP="00C83B14" w:rsidRDefault="0010220E" w14:paraId="219897CE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3925AF48" wp14:textId="77777777">
            <w:pPr>
              <w:ind w:left="115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ECTS</w:t>
            </w:r>
          </w:p>
        </w:tc>
      </w:tr>
      <w:tr xmlns:wp14="http://schemas.microsoft.com/office/word/2010/wordml" w:rsidRPr="00535CE1" w:rsidR="0010220E" w:rsidTr="00C83B14" w14:paraId="3B0A58B3" wp14:textId="77777777">
        <w:trPr>
          <w:trHeight w:val="305"/>
        </w:trPr>
        <w:tc>
          <w:tcPr>
            <w:tcW w:w="0" w:type="auto"/>
            <w:vMerge/>
            <w:shd w:val="clear" w:color="auto" w:fill="auto"/>
          </w:tcPr>
          <w:p w:rsidRPr="00D7362A" w:rsidR="0010220E" w:rsidP="00C83B14" w:rsidRDefault="0010220E" w14:paraId="4B94D5A5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815" w:type="dxa"/>
            <w:gridSpan w:val="3"/>
            <w:vMerge/>
            <w:shd w:val="clear" w:color="auto" w:fill="auto"/>
          </w:tcPr>
          <w:p w:rsidRPr="00D7362A" w:rsidR="0010220E" w:rsidP="00C83B14" w:rsidRDefault="0010220E" w14:paraId="3DEEC669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Pr="00D7362A" w:rsidR="0010220E" w:rsidP="00C83B14" w:rsidRDefault="0010220E" w14:paraId="3656B9AB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00ABC74A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1,2</w:t>
            </w:r>
          </w:p>
        </w:tc>
      </w:tr>
    </w:tbl>
    <w:p xmlns:wp14="http://schemas.microsoft.com/office/word/2010/wordml" w:rsidRPr="00535CE1" w:rsidR="0010220E" w:rsidP="0010220E" w:rsidRDefault="0010220E" w14:paraId="45FB0818" wp14:textId="77777777">
      <w:pPr>
        <w:rPr>
          <w:rFonts w:ascii="Times New Roman" w:hAnsi="Times New Roman" w:cs="Times New Roman"/>
        </w:rPr>
      </w:pPr>
    </w:p>
    <w:tbl>
      <w:tblPr>
        <w:tblW w:w="90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02"/>
        <w:gridCol w:w="2146"/>
        <w:gridCol w:w="2673"/>
        <w:gridCol w:w="769"/>
        <w:gridCol w:w="811"/>
        <w:gridCol w:w="1066"/>
      </w:tblGrid>
      <w:tr xmlns:wp14="http://schemas.microsoft.com/office/word/2010/wordml" w:rsidRPr="00535CE1" w:rsidR="0010220E" w:rsidTr="00C83B14" w14:paraId="418085AC" wp14:textId="77777777">
        <w:trPr>
          <w:trHeight w:val="707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6EA66D60" wp14:textId="77777777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Wskaźniki</w:t>
            </w:r>
          </w:p>
          <w:p w:rsidRPr="00D7362A" w:rsidR="0010220E" w:rsidP="00C83B14" w:rsidRDefault="0010220E" w14:paraId="74338D64" wp14:textId="77777777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ilościowe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Pr="00D7362A" w:rsidR="0010220E" w:rsidP="00C83B14" w:rsidRDefault="0010220E" w14:paraId="7B43E25E" wp14:textId="77777777">
            <w:pPr>
              <w:spacing w:after="4"/>
              <w:ind w:left="87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 xml:space="preserve">Nakład pracy studenta związany z zajęciami o charakterze praktycznym </w:t>
            </w:r>
          </w:p>
          <w:p w:rsidRPr="00D7362A" w:rsidR="0010220E" w:rsidP="00C83B14" w:rsidRDefault="0010220E" w14:paraId="42F0ED8B" wp14:textId="77777777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10h+10h+10h=30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60DA3216" wp14:textId="77777777">
            <w:pPr>
              <w:ind w:left="104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Pr="00D7362A" w:rsidR="0010220E" w:rsidP="00C83B14" w:rsidRDefault="0010220E" w14:paraId="39D7D509" wp14:textId="77777777">
            <w:pPr>
              <w:ind w:left="10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1.2</w:t>
            </w:r>
          </w:p>
        </w:tc>
      </w:tr>
      <w:tr xmlns:wp14="http://schemas.microsoft.com/office/word/2010/wordml" w:rsidRPr="00535CE1" w:rsidR="0010220E" w:rsidTr="00C83B14" w14:paraId="38432D2B" wp14:textId="77777777">
        <w:trPr>
          <w:trHeight w:val="1618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729C969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Literatura podstawowa:</w:t>
            </w:r>
          </w:p>
        </w:tc>
        <w:tc>
          <w:tcPr>
            <w:tcW w:w="7961" w:type="dxa"/>
            <w:gridSpan w:val="5"/>
            <w:shd w:val="clear" w:color="auto" w:fill="auto"/>
          </w:tcPr>
          <w:p w:rsidRPr="00D7362A" w:rsidR="0010220E" w:rsidP="0010220E" w:rsidRDefault="0010220E" w14:paraId="1A2AF62C" wp14:textId="77777777">
            <w:pPr>
              <w:numPr>
                <w:ilvl w:val="0"/>
                <w:numId w:val="1"/>
              </w:numPr>
              <w:suppressAutoHyphens w:val="0"/>
              <w:autoSpaceDN/>
              <w:spacing w:line="263" w:lineRule="auto"/>
              <w:textAlignment w:val="auto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Adamczewski P., Nowoczesne systemy informatyczne dla małych i średnich przedsiębiorstw, Wydawnictwo. Wyższej Szkoły Bankowej w Poznaniu, Poznań 2006.</w:t>
            </w:r>
          </w:p>
          <w:p w:rsidRPr="00D7362A" w:rsidR="0010220E" w:rsidP="0010220E" w:rsidRDefault="0010220E" w14:paraId="48F7E7F1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 xml:space="preserve">Grudzewski W. M., Hajduk I. K., Metody projektowania systemów zarządzania, </w:t>
            </w:r>
            <w:proofErr w:type="spellStart"/>
            <w:r w:rsidRPr="00D7362A">
              <w:rPr>
                <w:rFonts w:ascii="Times New Roman" w:hAnsi="Times New Roman" w:cs="Times New Roman"/>
                <w:sz w:val="21"/>
              </w:rPr>
              <w:t>Difin</w:t>
            </w:r>
            <w:proofErr w:type="spellEnd"/>
            <w:r w:rsidRPr="00D7362A">
              <w:rPr>
                <w:rFonts w:ascii="Times New Roman" w:hAnsi="Times New Roman" w:cs="Times New Roman"/>
                <w:sz w:val="21"/>
              </w:rPr>
              <w:t>, Warszawa 2004.</w:t>
            </w:r>
          </w:p>
          <w:p w:rsidRPr="00D7362A" w:rsidR="0010220E" w:rsidP="0010220E" w:rsidRDefault="0010220E" w14:paraId="7E49B4E2" wp14:textId="77777777">
            <w:pPr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Jabłoński W. J., Systemy informatyczne zarządzania: klasyfikacja i charakterystyka systemów, Wydawnictwo. KPSW, Bydgoszcz : 2006.</w:t>
            </w:r>
          </w:p>
        </w:tc>
      </w:tr>
      <w:tr xmlns:wp14="http://schemas.microsoft.com/office/word/2010/wordml" w:rsidRPr="00535CE1" w:rsidR="0010220E" w:rsidTr="00C83B14" w14:paraId="0ABFEF99" wp14:textId="77777777">
        <w:trPr>
          <w:trHeight w:val="780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218CA5F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Literatura uzupełniająca:</w:t>
            </w:r>
          </w:p>
        </w:tc>
        <w:tc>
          <w:tcPr>
            <w:tcW w:w="7961" w:type="dxa"/>
            <w:gridSpan w:val="5"/>
            <w:shd w:val="clear" w:color="auto" w:fill="auto"/>
          </w:tcPr>
          <w:p w:rsidRPr="00D7362A" w:rsidR="0010220E" w:rsidP="0010220E" w:rsidRDefault="0010220E" w14:paraId="0D90F7D4" wp14:textId="77777777">
            <w:pPr>
              <w:numPr>
                <w:ilvl w:val="0"/>
                <w:numId w:val="2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 xml:space="preserve">Lech P., Zintegrowane systemy zarządzania ERP/ERP II, </w:t>
            </w:r>
            <w:proofErr w:type="spellStart"/>
            <w:r w:rsidRPr="00D7362A">
              <w:rPr>
                <w:rFonts w:ascii="Times New Roman" w:hAnsi="Times New Roman" w:cs="Times New Roman"/>
                <w:sz w:val="21"/>
              </w:rPr>
              <w:t>Difin</w:t>
            </w:r>
            <w:proofErr w:type="spellEnd"/>
            <w:r w:rsidRPr="00D7362A">
              <w:rPr>
                <w:rFonts w:ascii="Times New Roman" w:hAnsi="Times New Roman" w:cs="Times New Roman"/>
                <w:sz w:val="21"/>
              </w:rPr>
              <w:t>, Warszawa 2003</w:t>
            </w:r>
          </w:p>
          <w:p w:rsidRPr="00D7362A" w:rsidR="0010220E" w:rsidP="0010220E" w:rsidRDefault="0010220E" w14:paraId="0E05A332" wp14:textId="77777777">
            <w:pPr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Wilk J., Zintegrowany system zarządzania przedsiębiorstwem, Wyższa Szkoła Handlu i Finansów Międzynarodowych, 2001</w:t>
            </w:r>
          </w:p>
        </w:tc>
      </w:tr>
      <w:tr xmlns:wp14="http://schemas.microsoft.com/office/word/2010/wordml" w:rsidRPr="00535CE1" w:rsidR="0010220E" w:rsidTr="00C83B14" w14:paraId="43FF72E2" wp14:textId="77777777">
        <w:trPr>
          <w:trHeight w:val="470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3781E9BE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nr efektu kształcenia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Pr="00D7362A" w:rsidR="0010220E" w:rsidP="00C83B14" w:rsidRDefault="0010220E" w14:paraId="10B32DDC" wp14:textId="7777777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3"/>
              </w:rPr>
              <w:t>metoda weryfikacji efektu kształcenia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Pr="00D7362A" w:rsidR="0010220E" w:rsidP="00C83B14" w:rsidRDefault="0010220E" w14:paraId="352038C8" wp14:textId="77777777">
            <w:pPr>
              <w:spacing w:after="9"/>
              <w:ind w:left="87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 xml:space="preserve">forma zajęć (jeśli jest </w:t>
            </w:r>
          </w:p>
          <w:p w:rsidRPr="00D7362A" w:rsidR="0010220E" w:rsidP="00C83B14" w:rsidRDefault="0010220E" w14:paraId="3C1F3B4A" wp14:textId="7777777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 xml:space="preserve">więcej niż jedna), na </w:t>
            </w:r>
          </w:p>
        </w:tc>
      </w:tr>
      <w:tr xmlns:wp14="http://schemas.microsoft.com/office/word/2010/wordml" w:rsidRPr="00535CE1" w:rsidR="0010220E" w:rsidTr="00C83B14" w14:paraId="6488BEC0" wp14:textId="77777777">
        <w:trPr>
          <w:trHeight w:val="305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6D1BE31C" wp14:textId="7777777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EK1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Pr="00D7362A" w:rsidR="0010220E" w:rsidP="00C83B14" w:rsidRDefault="0010220E" w14:paraId="2869D483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kolokwia, sprawdziany z przygotowania do ćwiczeń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Pr="00D7362A" w:rsidR="0010220E" w:rsidP="00C83B14" w:rsidRDefault="0010220E" w14:paraId="4146498A" wp14:textId="77777777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 xml:space="preserve">której zachodzi </w:t>
            </w:r>
          </w:p>
          <w:p w:rsidRPr="00D7362A" w:rsidR="0010220E" w:rsidP="00C83B14" w:rsidRDefault="0010220E" w14:paraId="2DF723A6" wp14:textId="77777777">
            <w:pPr>
              <w:ind w:left="10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W, C</w:t>
            </w:r>
          </w:p>
        </w:tc>
      </w:tr>
      <w:tr xmlns:wp14="http://schemas.microsoft.com/office/word/2010/wordml" w:rsidRPr="00535CE1" w:rsidR="0010220E" w:rsidTr="00C83B14" w14:paraId="45FC1787" wp14:textId="77777777">
        <w:trPr>
          <w:trHeight w:val="305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2EDC9D63" wp14:textId="7777777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EK2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Pr="00D7362A" w:rsidR="0010220E" w:rsidP="00C83B14" w:rsidRDefault="0010220E" w14:paraId="6768D535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kolokwia, sprawdzenie przygotowania do ćwiczeń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Pr="00D7362A" w:rsidR="0010220E" w:rsidP="00C83B14" w:rsidRDefault="0010220E" w14:paraId="37AAF844" wp14:textId="77777777">
            <w:pPr>
              <w:ind w:left="10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C</w:t>
            </w:r>
          </w:p>
        </w:tc>
      </w:tr>
      <w:tr xmlns:wp14="http://schemas.microsoft.com/office/word/2010/wordml" w:rsidRPr="00535CE1" w:rsidR="0010220E" w:rsidTr="00C83B14" w14:paraId="3423706D" wp14:textId="77777777">
        <w:trPr>
          <w:trHeight w:val="305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1452AD01" wp14:textId="7777777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EK3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Pr="00D7362A" w:rsidR="0010220E" w:rsidP="00C83B14" w:rsidRDefault="0010220E" w14:paraId="57C11BD6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ocena poprawności rozwiązania zadań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Pr="00D7362A" w:rsidR="0010220E" w:rsidP="00C83B14" w:rsidRDefault="0010220E" w14:paraId="32497ED0" wp14:textId="77777777">
            <w:pPr>
              <w:ind w:left="10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C</w:t>
            </w:r>
          </w:p>
        </w:tc>
      </w:tr>
      <w:tr xmlns:wp14="http://schemas.microsoft.com/office/word/2010/wordml" w:rsidRPr="00535CE1" w:rsidR="0010220E" w:rsidTr="00C83B14" w14:paraId="77657381" wp14:textId="77777777">
        <w:trPr>
          <w:trHeight w:val="318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5ABED49D" wp14:textId="7777777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EK4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Pr="00D7362A" w:rsidR="0010220E" w:rsidP="00C83B14" w:rsidRDefault="0010220E" w14:paraId="59A20BDE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dyskusja, ocena obiegu dokumentów, kolokwium zaliczające ćwiczenia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Pr="00D7362A" w:rsidR="0010220E" w:rsidP="00C83B14" w:rsidRDefault="0010220E" w14:paraId="430505FE" wp14:textId="77777777">
            <w:pPr>
              <w:ind w:left="10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C</w:t>
            </w:r>
          </w:p>
        </w:tc>
      </w:tr>
      <w:tr xmlns:wp14="http://schemas.microsoft.com/office/word/2010/wordml" w:rsidRPr="00535CE1" w:rsidR="0010220E" w:rsidTr="00C83B14" w14:paraId="0207B248" wp14:textId="77777777">
        <w:trPr>
          <w:trHeight w:val="469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5DA554A9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Jednostka realizująca:</w:t>
            </w:r>
          </w:p>
        </w:tc>
        <w:tc>
          <w:tcPr>
            <w:tcW w:w="2268" w:type="dxa"/>
            <w:shd w:val="clear" w:color="auto" w:fill="auto"/>
          </w:tcPr>
          <w:p w:rsidRPr="00D7362A" w:rsidR="0010220E" w:rsidP="00C83B14" w:rsidRDefault="0010220E" w14:paraId="585EDB22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Wydział Rolniczo - Ekonomiczny</w:t>
            </w:r>
          </w:p>
        </w:tc>
        <w:tc>
          <w:tcPr>
            <w:tcW w:w="2834" w:type="dxa"/>
            <w:shd w:val="clear" w:color="auto" w:fill="auto"/>
          </w:tcPr>
          <w:p w:rsidRPr="00D7362A" w:rsidR="0010220E" w:rsidP="00C83B14" w:rsidRDefault="0010220E" w14:paraId="3EE2FC30" wp14:textId="7777777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Osoby prowadzące:</w:t>
            </w:r>
          </w:p>
        </w:tc>
        <w:tc>
          <w:tcPr>
            <w:tcW w:w="2859" w:type="dxa"/>
            <w:gridSpan w:val="3"/>
            <w:shd w:val="clear" w:color="auto" w:fill="auto"/>
          </w:tcPr>
          <w:p w:rsidRPr="00D7362A" w:rsidR="0010220E" w:rsidP="00C83B14" w:rsidRDefault="0010220E" w14:paraId="28762E39" wp14:textId="77777777">
            <w:pPr>
              <w:ind w:left="46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Dr Olszewski Grzegorz</w:t>
            </w:r>
          </w:p>
        </w:tc>
      </w:tr>
    </w:tbl>
    <w:p xmlns:wp14="http://schemas.microsoft.com/office/word/2010/wordml" w:rsidRPr="00535CE1" w:rsidR="0010220E" w:rsidP="0010220E" w:rsidRDefault="0010220E" w14:paraId="049F31CB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535CE1" w:rsidR="0010220E" w:rsidP="0010220E" w:rsidRDefault="0010220E" w14:paraId="53128261" wp14:textId="77777777">
      <w:pPr>
        <w:rPr>
          <w:rFonts w:ascii="Times New Roman" w:hAnsi="Times New Roman" w:cs="Times New Roman"/>
        </w:rPr>
      </w:pPr>
    </w:p>
    <w:tbl>
      <w:tblPr>
        <w:tblW w:w="9213" w:type="dxa"/>
        <w:tblInd w:w="-132" w:type="dxa"/>
        <w:tblCellMar>
          <w:top w:w="46" w:type="dxa"/>
          <w:right w:w="68" w:type="dxa"/>
        </w:tblCellMar>
        <w:tblLook w:val="04A0" w:firstRow="1" w:lastRow="0" w:firstColumn="1" w:lastColumn="0" w:noHBand="0" w:noVBand="1"/>
      </w:tblPr>
      <w:tblGrid>
        <w:gridCol w:w="1843"/>
        <w:gridCol w:w="1841"/>
        <w:gridCol w:w="1844"/>
        <w:gridCol w:w="1841"/>
        <w:gridCol w:w="1844"/>
      </w:tblGrid>
      <w:tr xmlns:wp14="http://schemas.microsoft.com/office/word/2010/wordml" w:rsidRPr="00535CE1" w:rsidR="0010220E" w:rsidTr="00C83B14" w14:paraId="27402E2A" wp14:textId="77777777">
        <w:trPr>
          <w:trHeight w:val="279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D7362A" w:rsidR="0010220E" w:rsidP="00C83B14" w:rsidRDefault="0010220E" w14:paraId="62486C05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D7362A" w:rsidR="0010220E" w:rsidP="00C83B14" w:rsidRDefault="0010220E" w14:paraId="74223CCB" wp14:textId="77777777">
            <w:pPr>
              <w:ind w:right="38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Wykłady „Systemy MRP/DRP” </w:t>
            </w: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101652C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</w:tr>
      <w:tr xmlns:wp14="http://schemas.microsoft.com/office/word/2010/wordml" w:rsidRPr="00535CE1" w:rsidR="0010220E" w:rsidTr="00C83B14" w14:paraId="57209F18" wp14:textId="77777777">
        <w:trPr>
          <w:trHeight w:val="281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0605B8A2" wp14:textId="77777777">
            <w:pPr>
              <w:ind w:right="39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6AE6752F" wp14:textId="77777777">
            <w:pPr>
              <w:ind w:right="35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2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128C26E1" wp14:textId="77777777">
            <w:pPr>
              <w:ind w:right="39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9C71973" wp14:textId="77777777">
            <w:pPr>
              <w:ind w:right="36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4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319D8C8" wp14:textId="77777777">
            <w:pPr>
              <w:ind w:right="33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5 </w:t>
            </w:r>
          </w:p>
        </w:tc>
      </w:tr>
      <w:tr xmlns:wp14="http://schemas.microsoft.com/office/word/2010/wordml" w:rsidRPr="00535CE1" w:rsidR="0010220E" w:rsidTr="00C83B14" w14:paraId="2820D5AC" wp14:textId="77777777">
        <w:trPr>
          <w:trHeight w:val="27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5A822C8D" wp14:textId="77777777">
            <w:pPr>
              <w:ind w:right="40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Efekt </w:t>
            </w: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D7362A" w:rsidR="0010220E" w:rsidP="00C83B14" w:rsidRDefault="0010220E" w14:paraId="48347225" wp14:textId="77777777">
            <w:pPr>
              <w:ind w:left="1808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Ocena </w:t>
            </w: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B99056E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</w:tr>
      <w:tr xmlns:wp14="http://schemas.microsoft.com/office/word/2010/wordml" w:rsidRPr="00535CE1" w:rsidR="0010220E" w:rsidTr="00C83B14" w14:paraId="77D35A0F" wp14:textId="77777777">
        <w:trPr>
          <w:trHeight w:val="2426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08200A64" wp14:textId="77777777">
            <w:pPr>
              <w:spacing w:line="239" w:lineRule="auto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EK1 student wskazuje najważniejsze aspekty i istotę systemów zarządzania zarówno </w:t>
            </w:r>
          </w:p>
          <w:p w:rsidRPr="00D7362A" w:rsidR="0010220E" w:rsidP="00C83B14" w:rsidRDefault="0010220E" w14:paraId="466DE8A5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produkcją, jak i technologią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7362A" w:rsidR="0010220E" w:rsidP="00C83B14" w:rsidRDefault="0010220E" w14:paraId="05CA8BCF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Student nie spełnia któregokolwiek z efektów wymaganych na ocenę dostateczną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2064E1D9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Identyfikuje główne procesy zarządcze i decyzyjne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35282497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Identyfikuje procesy zarządcze w systemie ERP w więcej niż dwóch obszarach funkcjonalnych przedsiębiorstwa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22F2D47D" wp14:textId="77777777">
            <w:pPr>
              <w:ind w:left="2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Jak na ocenę 4 oraz obsługuje te procesy na poziomie zaawansowanym </w:t>
            </w:r>
          </w:p>
        </w:tc>
      </w:tr>
    </w:tbl>
    <w:p xmlns:wp14="http://schemas.microsoft.com/office/word/2010/wordml" w:rsidRPr="00535CE1" w:rsidR="0010220E" w:rsidP="0010220E" w:rsidRDefault="0010220E" w14:paraId="29D6B04F" wp14:textId="77777777">
      <w:pPr>
        <w:spacing w:after="232"/>
        <w:ind w:left="-24"/>
        <w:rPr>
          <w:rFonts w:ascii="Times New Roman" w:hAnsi="Times New Roman" w:eastAsia="Calibri" w:cs="Times New Roman"/>
          <w:sz w:val="22"/>
        </w:rPr>
      </w:pPr>
      <w:r w:rsidRPr="00535CE1">
        <w:rPr>
          <w:rFonts w:ascii="Times New Roman" w:hAnsi="Times New Roman" w:eastAsia="Calibri" w:cs="Times New Roman"/>
          <w:sz w:val="22"/>
        </w:rPr>
        <w:t xml:space="preserve"> </w:t>
      </w:r>
      <w:r w:rsidRPr="00535CE1">
        <w:rPr>
          <w:rFonts w:ascii="Times New Roman" w:hAnsi="Times New Roman" w:eastAsia="Calibri" w:cs="Times New Roman"/>
          <w:sz w:val="22"/>
        </w:rPr>
        <w:br w:type="page"/>
      </w:r>
    </w:p>
    <w:tbl>
      <w:tblPr>
        <w:tblW w:w="9213" w:type="dxa"/>
        <w:tblInd w:w="-132" w:type="dxa"/>
        <w:tblCellMar>
          <w:top w:w="46" w:type="dxa"/>
          <w:right w:w="60" w:type="dxa"/>
        </w:tblCellMar>
        <w:tblLook w:val="04A0" w:firstRow="1" w:lastRow="0" w:firstColumn="1" w:lastColumn="0" w:noHBand="0" w:noVBand="1"/>
      </w:tblPr>
      <w:tblGrid>
        <w:gridCol w:w="1843"/>
        <w:gridCol w:w="1841"/>
        <w:gridCol w:w="1844"/>
        <w:gridCol w:w="1841"/>
        <w:gridCol w:w="1844"/>
      </w:tblGrid>
      <w:tr xmlns:wp14="http://schemas.microsoft.com/office/word/2010/wordml" w:rsidRPr="00535CE1" w:rsidR="0010220E" w:rsidTr="00C83B14" w14:paraId="6B592D3F" wp14:textId="77777777">
        <w:trPr>
          <w:trHeight w:val="279"/>
        </w:trPr>
        <w:tc>
          <w:tcPr>
            <w:tcW w:w="73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D7362A" w:rsidR="0010220E" w:rsidP="00C83B14" w:rsidRDefault="0010220E" w14:paraId="6E45EA55" wp14:textId="77777777">
            <w:pPr>
              <w:ind w:left="2648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Ćwiczenia „Wykłady „Systemy MRP/DRP” </w:t>
            </w: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1299C43A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</w:tr>
      <w:tr xmlns:wp14="http://schemas.microsoft.com/office/word/2010/wordml" w:rsidRPr="00535CE1" w:rsidR="0010220E" w:rsidTr="00C83B14" w14:paraId="3D89F6C7" wp14:textId="77777777">
        <w:trPr>
          <w:trHeight w:val="281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782DA0D" wp14:textId="77777777">
            <w:pPr>
              <w:ind w:right="47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5824BEF3" wp14:textId="77777777">
            <w:pPr>
              <w:ind w:right="44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2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5A6B119C" wp14:textId="77777777">
            <w:pPr>
              <w:ind w:right="47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76D556C7" wp14:textId="77777777">
            <w:pPr>
              <w:ind w:right="45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4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66A6389" wp14:textId="77777777">
            <w:pPr>
              <w:ind w:right="42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5 </w:t>
            </w:r>
          </w:p>
        </w:tc>
      </w:tr>
      <w:tr xmlns:wp14="http://schemas.microsoft.com/office/word/2010/wordml" w:rsidRPr="00535CE1" w:rsidR="0010220E" w:rsidTr="00C83B14" w14:paraId="21F68513" wp14:textId="77777777">
        <w:trPr>
          <w:trHeight w:val="27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6EF896F1" wp14:textId="77777777">
            <w:pPr>
              <w:ind w:right="49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Efekt </w:t>
            </w: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D7362A" w:rsidR="0010220E" w:rsidP="00C83B14" w:rsidRDefault="0010220E" w14:paraId="37C757C9" wp14:textId="77777777">
            <w:pPr>
              <w:ind w:left="1799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Ocena </w:t>
            </w: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DDBEF00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</w:tr>
      <w:tr xmlns:wp14="http://schemas.microsoft.com/office/word/2010/wordml" w:rsidRPr="00535CE1" w:rsidR="0010220E" w:rsidTr="00C83B14" w14:paraId="15AE8BAD" wp14:textId="77777777">
        <w:trPr>
          <w:trHeight w:val="1351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2C83CA2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EK2 omawia proces projektowania elementów systemu ERP </w:t>
            </w:r>
          </w:p>
        </w:tc>
        <w:tc>
          <w:tcPr>
            <w:tcW w:w="1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7362A" w:rsidR="0010220E" w:rsidP="00C83B14" w:rsidRDefault="0010220E" w14:paraId="4DC504EB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Student nie spełnia któregokolwiek z efektów wymaganych na ocenę dostateczną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55D9DF8A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Identyfikuje procesy w ramach danego obszaru decyzyjnego w systemie SAP R/3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67BD5288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Identyfikuje i wykonuje proces decyzyjny w systemie SAP R/3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5A7A73DC" wp14:textId="77777777">
            <w:pPr>
              <w:ind w:left="2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Umiejętności 4 pozwalają na rozwiązane postawionych problemów </w:t>
            </w:r>
          </w:p>
        </w:tc>
      </w:tr>
      <w:tr xmlns:wp14="http://schemas.microsoft.com/office/word/2010/wordml" w:rsidRPr="00535CE1" w:rsidR="0010220E" w:rsidTr="00C83B14" w14:paraId="4321B22C" wp14:textId="77777777">
        <w:trPr>
          <w:trHeight w:val="2696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1F51177" wp14:textId="77777777">
            <w:pPr>
              <w:spacing w:line="239" w:lineRule="auto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EK3 potrafi zaprojektować przebieg wybranych procesów z zastosowaniem </w:t>
            </w:r>
          </w:p>
          <w:p w:rsidRPr="00D7362A" w:rsidR="0010220E" w:rsidP="00C83B14" w:rsidRDefault="0010220E" w14:paraId="63922F3A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techniki IT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3461D779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0C1D10D1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Ma świadomość projektowania procesów zarządczych w systemie SAP R/3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1E88D23C" wp14:textId="77777777">
            <w:pPr>
              <w:spacing w:line="239" w:lineRule="auto"/>
              <w:ind w:right="19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Identyfikuje powiązania pomiędzy poszczególnymi obszarami funkcjonalności co najmniej w dwóch obszarach w systemie SAP </w:t>
            </w:r>
          </w:p>
          <w:p w:rsidRPr="00D7362A" w:rsidR="0010220E" w:rsidP="00C83B14" w:rsidRDefault="0010220E" w14:paraId="5D646E2A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R/3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10307752" wp14:textId="77777777">
            <w:pPr>
              <w:ind w:left="2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Jak na ocenę 4, identyfikacja w więcej niż dwóch obszarach w systemie SAP R/3 </w:t>
            </w:r>
          </w:p>
        </w:tc>
      </w:tr>
      <w:tr xmlns:wp14="http://schemas.microsoft.com/office/word/2010/wordml" w:rsidRPr="00535CE1" w:rsidR="0010220E" w:rsidTr="00C83B14" w14:paraId="5E24C4E9" wp14:textId="77777777">
        <w:trPr>
          <w:trHeight w:val="269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6993EA3F" wp14:textId="77777777">
            <w:pPr>
              <w:spacing w:after="2" w:line="237" w:lineRule="auto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EK4 identyfikuje i analizuje </w:t>
            </w:r>
          </w:p>
          <w:p w:rsidRPr="00D7362A" w:rsidR="0010220E" w:rsidP="00C83B14" w:rsidRDefault="0010220E" w14:paraId="3146B351" wp14:textId="77777777">
            <w:pPr>
              <w:ind w:right="31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podstawowe problemy zarządzania organizacją na poziomie operacyjnym w procesie produkcji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3CF2D8B6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5D816C03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Opisuje proces w ramach jednego modułu funkcjonalnego w systemie SAP R/3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365FC892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Omawia kilka procesów i jest w stanie wymienić dokumenty generowane w systemie SAP R/3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34E010EE" wp14:textId="77777777">
            <w:pPr>
              <w:ind w:left="2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Jak na ocenę 4, ale w ramach co najmniej dwóch modułów </w:t>
            </w:r>
          </w:p>
        </w:tc>
      </w:tr>
    </w:tbl>
    <w:p xmlns:wp14="http://schemas.microsoft.com/office/word/2010/wordml" w:rsidRPr="00535CE1" w:rsidR="0010220E" w:rsidP="0010220E" w:rsidRDefault="0010220E" w14:paraId="0A6959E7" wp14:textId="77777777">
      <w:pPr>
        <w:ind w:left="-24"/>
        <w:jc w:val="both"/>
        <w:rPr>
          <w:rFonts w:ascii="Times New Roman" w:hAnsi="Times New Roman" w:eastAsia="Calibri" w:cs="Times New Roman"/>
          <w:sz w:val="22"/>
        </w:rPr>
      </w:pPr>
      <w:r w:rsidRPr="00535CE1">
        <w:rPr>
          <w:rFonts w:ascii="Times New Roman" w:hAnsi="Times New Roman" w:eastAsia="Calibri" w:cs="Times New Roman"/>
          <w:sz w:val="22"/>
        </w:rPr>
        <w:t xml:space="preserve"> </w:t>
      </w:r>
    </w:p>
    <w:p xmlns:wp14="http://schemas.microsoft.com/office/word/2010/wordml" w:rsidRPr="00535CE1" w:rsidR="0010220E" w:rsidP="0010220E" w:rsidRDefault="0010220E" w14:paraId="0FB78278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10220E" w:rsidP="0010220E" w:rsidRDefault="0010220E" w14:paraId="1FC39945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0562CB0E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34CE0A41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62EBF3C5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6D98A12B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2946DB82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5997CC1D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110FFD37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6B699379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3FE9F23F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1F72F646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08CE6F91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61CDCEAD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6BB9E253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23DE523C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52E56223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07547A01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5043CB0F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07459315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6537F28F" wp14:textId="77777777">
      <w:pPr>
        <w:rPr>
          <w:rFonts w:cs="Mangal"/>
          <w:szCs w:val="21"/>
        </w:rPr>
        <w:sectPr w:rsidR="0010220E" w:rsidSect="0010220E">
          <w:pgSz w:w="11906" w:h="16838" w:orient="portrait"/>
          <w:pgMar w:top="1134" w:right="1134" w:bottom="1134" w:left="1134" w:header="708" w:footer="708" w:gutter="0"/>
          <w:cols w:space="0"/>
          <w:headerReference w:type="default" r:id="Rf52fff1e92a5465b"/>
          <w:footerReference w:type="default" r:id="R3d1f9dda0c264ef3"/>
        </w:sectPr>
      </w:pPr>
    </w:p>
    <w:p xmlns:wp14="http://schemas.microsoft.com/office/word/2010/wordml" w:rsidR="0010220E" w:rsidP="0010220E" w:rsidRDefault="0010220E" w14:paraId="6DFB9E20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70DF9E56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ab045804f8fa4028"/>
      <w:footerReference w:type="default" r:id="Rcaf974bb3ce449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DDF244C" w:rsidP="3DDF244C" w:rsidRDefault="3DDF244C" w14:paraId="4B942373" w14:textId="4D4D16DE">
    <w:pPr>
      <w:bidi w:val="0"/>
      <w:spacing w:before="0" w:beforeAutospacing="off" w:after="0" w:afterAutospacing="off"/>
      <w:jc w:val="center"/>
    </w:pPr>
    <w:r w:rsidRPr="3DDF244C" w:rsidR="3DDF244C">
      <w:rPr>
        <w:noProof w:val="0"/>
        <w:sz w:val="20"/>
        <w:szCs w:val="20"/>
        <w:lang w:val="de-DE"/>
      </w:rPr>
      <w:t xml:space="preserve">„UPSKILLING - </w:t>
    </w:r>
    <w:r w:rsidRPr="3DDF244C" w:rsidR="3DDF244C">
      <w:rPr>
        <w:noProof w:val="0"/>
        <w:sz w:val="20"/>
        <w:szCs w:val="20"/>
        <w:lang w:val="de-DE"/>
      </w:rPr>
      <w:t>wsparcie</w:t>
    </w:r>
    <w:r w:rsidRPr="3DDF244C" w:rsidR="3DDF244C">
      <w:rPr>
        <w:noProof w:val="0"/>
        <w:sz w:val="20"/>
        <w:szCs w:val="20"/>
        <w:lang w:val="de-DE"/>
      </w:rPr>
      <w:t xml:space="preserve"> </w:t>
    </w:r>
    <w:r w:rsidRPr="3DDF244C" w:rsidR="3DDF244C">
      <w:rPr>
        <w:noProof w:val="0"/>
        <w:sz w:val="20"/>
        <w:szCs w:val="20"/>
        <w:lang w:val="de-DE"/>
      </w:rPr>
      <w:t>studentów</w:t>
    </w:r>
    <w:r w:rsidRPr="3DDF244C" w:rsidR="3DDF244C">
      <w:rPr>
        <w:noProof w:val="0"/>
        <w:sz w:val="20"/>
        <w:szCs w:val="20"/>
        <w:lang w:val="de-DE"/>
      </w:rPr>
      <w:t xml:space="preserve"> i </w:t>
    </w:r>
    <w:r w:rsidRPr="3DDF244C" w:rsidR="3DDF244C">
      <w:rPr>
        <w:noProof w:val="0"/>
        <w:sz w:val="20"/>
        <w:szCs w:val="20"/>
        <w:lang w:val="de-DE"/>
      </w:rPr>
      <w:t>pracowników</w:t>
    </w:r>
    <w:r w:rsidRPr="3DDF244C" w:rsidR="3DDF244C">
      <w:rPr>
        <w:noProof w:val="0"/>
        <w:sz w:val="20"/>
        <w:szCs w:val="20"/>
        <w:lang w:val="de-DE"/>
      </w:rPr>
      <w:t xml:space="preserve"> </w:t>
    </w:r>
    <w:r w:rsidRPr="3DDF244C" w:rsidR="3DDF244C">
      <w:rPr>
        <w:noProof w:val="0"/>
        <w:sz w:val="20"/>
        <w:szCs w:val="20"/>
        <w:lang w:val="de-DE"/>
      </w:rPr>
      <w:t>prowadzących</w:t>
    </w:r>
    <w:r w:rsidRPr="3DDF244C" w:rsidR="3DDF244C">
      <w:rPr>
        <w:noProof w:val="0"/>
        <w:sz w:val="20"/>
        <w:szCs w:val="20"/>
        <w:lang w:val="de-DE"/>
      </w:rPr>
      <w:t xml:space="preserve"> </w:t>
    </w:r>
    <w:r w:rsidRPr="3DDF244C" w:rsidR="3DDF244C">
      <w:rPr>
        <w:noProof w:val="0"/>
        <w:sz w:val="20"/>
        <w:szCs w:val="20"/>
        <w:lang w:val="de-DE"/>
      </w:rPr>
      <w:t>kształcenie</w:t>
    </w:r>
    <w:r w:rsidRPr="3DDF244C" w:rsidR="3DDF244C">
      <w:rPr>
        <w:noProof w:val="0"/>
        <w:sz w:val="20"/>
        <w:szCs w:val="20"/>
        <w:lang w:val="de-DE"/>
      </w:rPr>
      <w:t xml:space="preserve"> na </w:t>
    </w:r>
    <w:r w:rsidRPr="3DDF244C" w:rsidR="3DDF244C">
      <w:rPr>
        <w:noProof w:val="0"/>
        <w:sz w:val="20"/>
        <w:szCs w:val="20"/>
        <w:lang w:val="de-DE"/>
      </w:rPr>
      <w:t>wybranych</w:t>
    </w:r>
    <w:r w:rsidRPr="3DDF244C" w:rsidR="3DDF244C">
      <w:rPr>
        <w:noProof w:val="0"/>
        <w:sz w:val="20"/>
        <w:szCs w:val="20"/>
        <w:lang w:val="de-DE"/>
      </w:rPr>
      <w:t xml:space="preserve"> </w:t>
    </w:r>
    <w:r w:rsidRPr="3DDF244C" w:rsidR="3DDF244C">
      <w:rPr>
        <w:noProof w:val="0"/>
        <w:sz w:val="20"/>
        <w:szCs w:val="20"/>
        <w:lang w:val="de-DE"/>
      </w:rPr>
      <w:t>kierunkach</w:t>
    </w:r>
    <w:r w:rsidRPr="3DDF244C" w:rsidR="3DDF244C">
      <w:rPr>
        <w:noProof w:val="0"/>
        <w:sz w:val="20"/>
        <w:szCs w:val="20"/>
        <w:lang w:val="de-DE"/>
      </w:rPr>
      <w:t xml:space="preserve"> </w:t>
    </w:r>
    <w:r w:rsidRPr="3DDF244C" w:rsidR="3DDF244C">
      <w:rPr>
        <w:noProof w:val="0"/>
        <w:sz w:val="20"/>
        <w:szCs w:val="20"/>
        <w:lang w:val="de-DE"/>
      </w:rPr>
      <w:t>studiów</w:t>
    </w:r>
    <w:r w:rsidRPr="3DDF244C" w:rsidR="3DDF244C">
      <w:rPr>
        <w:noProof w:val="0"/>
        <w:sz w:val="20"/>
        <w:szCs w:val="20"/>
        <w:lang w:val="de-DE"/>
      </w:rPr>
      <w:t xml:space="preserve"> w </w:t>
    </w:r>
    <w:r w:rsidRPr="3DDF244C" w:rsidR="3DDF244C">
      <w:rPr>
        <w:noProof w:val="0"/>
        <w:sz w:val="20"/>
        <w:szCs w:val="20"/>
        <w:lang w:val="de-DE"/>
      </w:rPr>
      <w:t>Międzynarodowej</w:t>
    </w:r>
    <w:r w:rsidRPr="3DDF244C" w:rsidR="3DDF244C">
      <w:rPr>
        <w:noProof w:val="0"/>
        <w:sz w:val="20"/>
        <w:szCs w:val="20"/>
        <w:lang w:val="de-DE"/>
      </w:rPr>
      <w:t xml:space="preserve"> </w:t>
    </w:r>
    <w:r w:rsidRPr="3DDF244C" w:rsidR="3DDF244C">
      <w:rPr>
        <w:noProof w:val="0"/>
        <w:sz w:val="20"/>
        <w:szCs w:val="20"/>
        <w:lang w:val="de-DE"/>
      </w:rPr>
      <w:t>Akademii</w:t>
    </w:r>
    <w:r w:rsidRPr="3DDF244C" w:rsidR="3DDF244C">
      <w:rPr>
        <w:noProof w:val="0"/>
        <w:sz w:val="20"/>
        <w:szCs w:val="20"/>
        <w:lang w:val="de-DE"/>
      </w:rPr>
      <w:t xml:space="preserve"> </w:t>
    </w:r>
    <w:r w:rsidRPr="3DDF244C" w:rsidR="3DDF244C">
      <w:rPr>
        <w:noProof w:val="0"/>
        <w:sz w:val="20"/>
        <w:szCs w:val="20"/>
        <w:lang w:val="de-DE"/>
      </w:rPr>
      <w:t>Nauk</w:t>
    </w:r>
    <w:r w:rsidRPr="3DDF244C" w:rsidR="3DDF244C">
      <w:rPr>
        <w:noProof w:val="0"/>
        <w:sz w:val="20"/>
        <w:szCs w:val="20"/>
        <w:lang w:val="de-DE"/>
      </w:rPr>
      <w:t xml:space="preserve"> </w:t>
    </w:r>
    <w:r w:rsidRPr="3DDF244C" w:rsidR="3DDF244C">
      <w:rPr>
        <w:noProof w:val="0"/>
        <w:sz w:val="20"/>
        <w:szCs w:val="20"/>
        <w:lang w:val="de-DE"/>
      </w:rPr>
      <w:t>Stosowanych</w:t>
    </w:r>
    <w:r w:rsidRPr="3DDF244C" w:rsidR="3DDF244C">
      <w:rPr>
        <w:noProof w:val="0"/>
        <w:sz w:val="20"/>
        <w:szCs w:val="20"/>
        <w:lang w:val="de-DE"/>
      </w:rPr>
      <w:t xml:space="preserve"> w </w:t>
    </w:r>
    <w:r w:rsidRPr="3DDF244C" w:rsidR="3DDF244C">
      <w:rPr>
        <w:noProof w:val="0"/>
        <w:sz w:val="20"/>
        <w:szCs w:val="20"/>
        <w:lang w:val="de-DE"/>
      </w:rPr>
      <w:t>Łomży</w:t>
    </w:r>
    <w:r w:rsidRPr="3DDF244C" w:rsidR="3DDF244C">
      <w:rPr>
        <w:noProof w:val="0"/>
        <w:sz w:val="20"/>
        <w:szCs w:val="20"/>
        <w:lang w:val="de-DE"/>
      </w:rPr>
      <w:t xml:space="preserve">”  </w:t>
    </w:r>
  </w:p>
  <w:p w:rsidR="3DDF244C" w:rsidP="3DDF244C" w:rsidRDefault="3DDF244C" w14:paraId="3F1AB9FB" w14:textId="175B2150">
    <w:pPr>
      <w:bidi w:val="0"/>
      <w:spacing w:before="0" w:beforeAutospacing="off" w:after="0" w:afterAutospacing="off"/>
      <w:jc w:val="center"/>
    </w:pPr>
    <w:r w:rsidRPr="3DDF244C" w:rsidR="3DDF244C">
      <w:rPr>
        <w:noProof w:val="0"/>
        <w:sz w:val="20"/>
        <w:szCs w:val="20"/>
        <w:lang w:val="de"/>
      </w:rPr>
      <w:t>Nr.  FERS.01.05-IP.08-0278/23</w:t>
    </w:r>
  </w:p>
  <w:p w:rsidR="3DDF244C" w:rsidP="3DDF244C" w:rsidRDefault="3DDF244C" w14:paraId="4AF122A8" w14:textId="0E6C6D42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DDF244C" w:rsidTr="3DDF244C" w14:paraId="34BA95F5">
      <w:trPr>
        <w:trHeight w:val="300"/>
      </w:trPr>
      <w:tc>
        <w:tcPr>
          <w:tcW w:w="3020" w:type="dxa"/>
          <w:tcMar/>
        </w:tcPr>
        <w:p w:rsidR="3DDF244C" w:rsidP="3DDF244C" w:rsidRDefault="3DDF244C" w14:paraId="20FFAF3C" w14:textId="3A7F7D5C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DDF244C" w:rsidP="3DDF244C" w:rsidRDefault="3DDF244C" w14:paraId="14FFCFEF" w14:textId="72F1707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DDF244C" w:rsidP="3DDF244C" w:rsidRDefault="3DDF244C" w14:paraId="0BE28A72" w14:textId="3CC17AEE">
          <w:pPr>
            <w:pStyle w:val="Header"/>
            <w:bidi w:val="0"/>
            <w:ind w:right="-115"/>
            <w:jc w:val="right"/>
          </w:pPr>
        </w:p>
      </w:tc>
    </w:tr>
  </w:tbl>
  <w:p w:rsidR="3DDF244C" w:rsidP="3DDF244C" w:rsidRDefault="3DDF244C" w14:paraId="5876D55B" w14:textId="2B160674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DDF244C" w:rsidRDefault="3DDF244C" w14:paraId="12766FBE" w14:textId="412B613A">
    <w:r w:rsidR="3DDF244C">
      <w:drawing>
        <wp:inline wp14:editId="03EF2AB9" wp14:anchorId="06193096">
          <wp:extent cx="5749025" cy="792549"/>
          <wp:effectExtent l="0" t="0" r="0" b="0"/>
          <wp:docPr id="62829676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37a561f599a54af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DDF244C" w:rsidTr="3DDF244C" w14:paraId="3B187172">
      <w:trPr>
        <w:trHeight w:val="300"/>
      </w:trPr>
      <w:tc>
        <w:tcPr>
          <w:tcW w:w="3020" w:type="dxa"/>
          <w:tcMar/>
        </w:tcPr>
        <w:p w:rsidR="3DDF244C" w:rsidP="3DDF244C" w:rsidRDefault="3DDF244C" w14:paraId="230A6C31" w14:textId="759610DB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DDF244C" w:rsidP="3DDF244C" w:rsidRDefault="3DDF244C" w14:paraId="706A4ED4" w14:textId="58F7868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DDF244C" w:rsidP="3DDF244C" w:rsidRDefault="3DDF244C" w14:paraId="489EF48A" w14:textId="08E9152B">
          <w:pPr>
            <w:pStyle w:val="Header"/>
            <w:bidi w:val="0"/>
            <w:ind w:right="-115"/>
            <w:jc w:val="right"/>
          </w:pPr>
        </w:p>
      </w:tc>
    </w:tr>
  </w:tbl>
  <w:p w:rsidR="3DDF244C" w:rsidP="3DDF244C" w:rsidRDefault="3DDF244C" w14:paraId="1EC5617F" w14:textId="47E617E1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7912"/>
    <w:multiLevelType w:val="hybridMultilevel"/>
    <w:tmpl w:val="0F404610"/>
    <w:lvl w:ilvl="0" w:tplc="6AEA2754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2A4A9FD0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88AC9040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59EC087A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971695A2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FD289F82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EE168BFE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1D80359C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1286F4C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62841E07"/>
    <w:multiLevelType w:val="hybridMultilevel"/>
    <w:tmpl w:val="57886784"/>
    <w:lvl w:ilvl="0" w:tplc="8C2845F2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CF6868EC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A7BC6B10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E16C89D2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C9B81202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133C3F26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EFD0BDEC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BD32B0C6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28D0195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E0B"/>
    <w:rsid w:val="0010220E"/>
    <w:rsid w:val="002315E1"/>
    <w:rsid w:val="00850E0B"/>
    <w:rsid w:val="00C32004"/>
    <w:rsid w:val="3DDF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AD144"/>
  <w15:chartTrackingRefBased/>
  <w15:docId w15:val="{F1B318FA-DA21-4BE0-BAC9-022BED085CC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10220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10220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Header">
    <w:uiPriority w:val="99"/>
    <w:name w:val="header"/>
    <w:basedOn w:val="Normalny"/>
    <w:unhideWhenUsed/>
    <w:rsid w:val="3DDF244C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3DDF244C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f52fff1e92a5465b" /><Relationship Type="http://schemas.openxmlformats.org/officeDocument/2006/relationships/footer" Target="footer.xml" Id="R3d1f9dda0c264ef3" /><Relationship Type="http://schemas.openxmlformats.org/officeDocument/2006/relationships/header" Target="header2.xml" Id="Rab045804f8fa4028" /><Relationship Type="http://schemas.openxmlformats.org/officeDocument/2006/relationships/footer" Target="footer2.xml" Id="Rcaf974bb3ce44922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37a561f599a54af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0E4021-2AC6-40F0-8BE5-FBAB1D891B92}"/>
</file>

<file path=customXml/itemProps2.xml><?xml version="1.0" encoding="utf-8"?>
<ds:datastoreItem xmlns:ds="http://schemas.openxmlformats.org/officeDocument/2006/customXml" ds:itemID="{35D388E2-0BFB-4500-B415-66D199740F2F}"/>
</file>

<file path=customXml/itemProps3.xml><?xml version="1.0" encoding="utf-8"?>
<ds:datastoreItem xmlns:ds="http://schemas.openxmlformats.org/officeDocument/2006/customXml" ds:itemID="{17163AC0-CC7E-4B81-9299-EE473F20783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4</cp:revision>
  <dcterms:created xsi:type="dcterms:W3CDTF">2025-01-12T12:22:00Z</dcterms:created>
  <dcterms:modified xsi:type="dcterms:W3CDTF">2025-07-04T10:26:59Z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