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75435C" w:rsidP="0075435C" w:rsidRDefault="0075435C" w14:paraId="672A6659" wp14:textId="77777777">
      <w:pPr>
        <w:rPr>
          <w:rFonts w:cs="Mangal"/>
          <w:szCs w:val="21"/>
        </w:rPr>
        <w:sectPr w:rsidR="0075435C" w:rsidSect="0075435C">
          <w:pgSz w:w="11906" w:h="16838" w:orient="portrait"/>
          <w:pgMar w:top="1134" w:right="1134" w:bottom="1134" w:left="1134" w:header="708" w:footer="708" w:gutter="0"/>
          <w:cols w:space="0"/>
          <w:headerReference w:type="default" r:id="Rc84a2b095b3b4534"/>
          <w:footerReference w:type="default" r:id="R9e1f119490204401"/>
        </w:sectPr>
      </w:pPr>
    </w:p>
    <w:p xmlns:wp14="http://schemas.microsoft.com/office/word/2010/wordml" w:rsidR="0075435C" w:rsidP="0075435C" w:rsidRDefault="0075435C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75435C" w:rsidTr="00A83C2F" w14:paraId="109B71FB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0D2112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Optymalizacja problemów logistycznych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40D055A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SSI.LO.403</w:t>
            </w:r>
          </w:p>
        </w:tc>
      </w:tr>
      <w:tr xmlns:wp14="http://schemas.microsoft.com/office/word/2010/wordml" w:rsidR="0075435C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75435C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75435C" w:rsidTr="00A83C2F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 xml:space="preserve">I STOPNIA, </w:t>
            </w:r>
            <w:r w:rsidR="001B44B4">
              <w:rPr>
                <w:b/>
                <w:bCs/>
                <w:sz w:val="20"/>
                <w:szCs w:val="20"/>
              </w:rPr>
              <w:t>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75435C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75435C" w:rsidP="0075435C" w:rsidRDefault="0075435C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75435C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75435C" w:rsidTr="00A83C2F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1B44B4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5435C"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75435C" w:rsidP="0075435C" w:rsidRDefault="0075435C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75435C" w:rsidTr="00A83C2F" w14:paraId="09CC57F8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0B51532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inż. ARKADIUSZ ZAŁĘSKI</w:t>
            </w:r>
          </w:p>
        </w:tc>
      </w:tr>
      <w:tr xmlns:wp14="http://schemas.microsoft.com/office/word/2010/wordml" w:rsidR="0075435C" w:rsidTr="00A83C2F" w14:paraId="439CD11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1EFD3F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Wprowadzenie do badań operacyjnych</w:t>
            </w:r>
          </w:p>
        </w:tc>
      </w:tr>
      <w:tr xmlns:wp14="http://schemas.microsoft.com/office/word/2010/wordml" w:rsidR="0075435C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75435C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75435C" w:rsidTr="00A83C2F" w14:paraId="254F3645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75435C" w:rsidTr="00A83C2F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75435C" w:rsidP="00A83C2F" w:rsidRDefault="0075435C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5435C" w:rsidP="0075435C" w:rsidRDefault="0075435C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75435C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75435C" w:rsidTr="00A83C2F" w14:paraId="7F0B9146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49A18F9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Poznanie metod optymalizacji procesów gospodarczych i decyzyjnych w działalności logistycznej przedsiębiorstwa. Umiejętność budowy modeli matematycznych odwzorowujących procesy logistyczne. Umiejętność stosowania wybranych metod matematycznych do rozwiązywania zadań optymalizacyjnych.</w:t>
            </w:r>
          </w:p>
        </w:tc>
      </w:tr>
    </w:tbl>
    <w:p xmlns:wp14="http://schemas.microsoft.com/office/word/2010/wordml" w:rsidR="0075435C" w:rsidP="0075435C" w:rsidRDefault="0075435C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75435C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75435C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75435C" w:rsidTr="00A83C2F" w14:paraId="33E4A7E6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8AF82D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Rozpoznaje obszary zastosowań metod optymalizacji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Potrafi zbudować model matematyczny procesu logistycznego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Umie zastosować wybrane metody matematyczne do rozwiązania modeli optymalizacyjnych i przeanalizować te rozwiązania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75435C" w:rsidTr="00A83C2F" w14:paraId="5F5043B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20645269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SSI.LO.403_W01</w:t>
                  </w:r>
                </w:p>
              </w:tc>
            </w:tr>
            <w:tr w:rsidR="0075435C" w:rsidTr="00A83C2F" w14:paraId="7FCD1F9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75435C" w:rsidTr="00A83C2F" w14:paraId="3D25CEA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5A96BE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75435C" w:rsidTr="00A83C2F" w14:paraId="737769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56C19D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  <w:tr w:rsidR="0075435C" w:rsidTr="00A83C2F" w14:paraId="762B72EF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512C87F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KL1_W08</w:t>
                        </w:r>
                      </w:p>
                    </w:tc>
                  </w:tr>
                </w:tbl>
                <w:p w:rsidR="0075435C" w:rsidP="00A83C2F" w:rsidRDefault="0075435C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35C" w:rsidTr="00A83C2F" w14:paraId="7A4B6A98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75435C" w:rsidTr="00A83C2F" w14:paraId="5347DCDA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75435C" w:rsidTr="00A83C2F" w14:paraId="4A0A1781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0408E24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zaliczenie pisemne</w:t>
                              </w:r>
                            </w:p>
                          </w:tc>
                        </w:tr>
                      </w:tbl>
                      <w:p w:rsidR="0075435C" w:rsidP="00A83C2F" w:rsidRDefault="0075435C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5435C" w:rsidP="00A83C2F" w:rsidRDefault="0075435C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5435C" w:rsidP="00A83C2F" w:rsidRDefault="0075435C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5435C" w:rsidP="0075435C" w:rsidRDefault="0075435C" w14:paraId="44EAFD9C" wp14:noSpellErr="1" wp14:textId="4E1E9294">
      <w:pPr/>
    </w:p>
    <w:p w:rsidR="08D45D53" w:rsidRDefault="08D45D53" w14:paraId="7781AE8B" w14:textId="4E2CD5E3"/>
    <w:p w:rsidR="08D45D53" w:rsidRDefault="08D45D53" w14:paraId="12E5DF31" w14:textId="599D4CF6"/>
    <w:p w:rsidR="08D45D53" w:rsidRDefault="08D45D53" w14:paraId="6F916F41" w14:textId="5E335A3F"/>
    <w:p w:rsidR="08D45D53" w:rsidRDefault="08D45D53" w14:paraId="619F981C" w14:textId="701629B3"/>
    <w:p w:rsidR="08D45D53" w:rsidRDefault="08D45D53" w14:paraId="336ACC3A" w14:textId="27B97C42"/>
    <w:p w:rsidR="08D45D53" w:rsidRDefault="08D45D53" w14:paraId="65D9CAFB" w14:textId="3AAEB19F"/>
    <w:p w:rsidR="08D45D53" w:rsidRDefault="08D45D53" w14:paraId="1485081B" w14:textId="25CD736A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75435C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75435C" w:rsidTr="00A83C2F" w14:paraId="1673C45A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10C57E7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stosować metodę </w:t>
            </w:r>
            <w:proofErr w:type="spellStart"/>
            <w:r>
              <w:rPr>
                <w:sz w:val="20"/>
                <w:szCs w:val="20"/>
              </w:rPr>
              <w:t>simplek</w:t>
            </w:r>
            <w:proofErr w:type="spellEnd"/>
            <w:r>
              <w:rPr>
                <w:sz w:val="20"/>
                <w:szCs w:val="20"/>
              </w:rPr>
              <w:t xml:space="preserve"> i zinterpretować rozwiązanie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Umie rozwiązywać modele optymalizacji nieliniowej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Potrafi zastosować metody optymalizacji zapasów i wielkości zamówienia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Potrafi dokonać optymalnego wyboru przedsięwzięć inwestycyjnych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wykorzystać dostępne oprogramowanie komputerowe do wdrożenia metod optymalizacji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75435C" w:rsidTr="00A83C2F" w14:paraId="08A0142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1584A6C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SSI.LO.403_U01</w:t>
                  </w:r>
                </w:p>
              </w:tc>
            </w:tr>
            <w:tr w:rsidR="0075435C" w:rsidTr="00A83C2F" w14:paraId="72DFE1E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75435C" w:rsidTr="00A83C2F" w14:paraId="5DEB6A0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06B5CAD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75435C" w:rsidTr="00A83C2F" w14:paraId="0F450C4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7F80A5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75435C" w:rsidTr="00A83C2F" w14:paraId="6DEB2CA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30C4222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  <w:tr w:rsidR="0075435C" w:rsidTr="00A83C2F" w14:paraId="4EC6240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7ED45F3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75435C" w:rsidTr="00A83C2F" w14:paraId="056A1CE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5E6167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</w:p>
                    </w:tc>
                  </w:tr>
                </w:tbl>
                <w:p w:rsidR="0075435C" w:rsidP="00A83C2F" w:rsidRDefault="0075435C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35C" w:rsidTr="00A83C2F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75435C" w:rsidTr="00A83C2F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75435C" w:rsidTr="00A83C2F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75435C" w:rsidP="00A83C2F" w:rsidRDefault="0075435C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5435C" w:rsidP="00A83C2F" w:rsidRDefault="0075435C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5435C" w:rsidP="00A83C2F" w:rsidRDefault="0075435C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5435C" w:rsidP="0075435C" w:rsidRDefault="0075435C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75435C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75435C" w:rsidTr="00A83C2F" w14:paraId="0023E893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E753E4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wykorzystać dostępne metody, modele, narzędzia, oprogramowanie komputerowe do wdrożenia metod optymalizacji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75435C" w:rsidTr="00A83C2F" w14:paraId="75A7490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7F41C8C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SSI.LO.403_K01</w:t>
                  </w:r>
                </w:p>
              </w:tc>
            </w:tr>
            <w:tr w:rsidR="0075435C" w:rsidTr="00A83C2F" w14:paraId="68F33D1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75435C" w:rsidTr="00A83C2F" w14:paraId="72B0C3F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6F4F91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</w:tc>
                  </w:tr>
                  <w:tr w:rsidR="0075435C" w:rsidTr="00A83C2F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75435C" w:rsidP="00A83C2F" w:rsidRDefault="0075435C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75435C" w:rsidTr="00A83C2F" w14:paraId="50B2D75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75435C" w:rsidTr="00A83C2F" w14:paraId="4BF33A5C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75435C" w:rsidTr="00A83C2F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  <w:tr w:rsidR="0075435C" w:rsidTr="00A83C2F" w14:paraId="07E5884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5BC1339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zaliczenie pisemne</w:t>
                              </w:r>
                            </w:p>
                          </w:tc>
                        </w:tr>
                      </w:tbl>
                      <w:p w:rsidR="0075435C" w:rsidP="00A83C2F" w:rsidRDefault="0075435C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5435C" w:rsidP="00A83C2F" w:rsidRDefault="0075435C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5435C" w:rsidP="00A83C2F" w:rsidRDefault="0075435C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75435C" w:rsidP="0075435C" w:rsidRDefault="0075435C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75435C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75435C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75435C" w:rsidTr="00A83C2F" w14:paraId="0E07FDB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1B44B4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5435C"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75435C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75435C" w:rsidP="0075435C" w:rsidRDefault="0075435C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75435C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75435C" w:rsidTr="00A83C2F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1B44B4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5435C"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75435C" w:rsidP="0075435C" w:rsidRDefault="0075435C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75435C" w:rsidTr="00A83C2F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75435C" w:rsidTr="00A83C2F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75435C" w:rsidP="0075435C" w:rsidRDefault="0075435C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75435C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5435C" w:rsidP="00A83C2F" w:rsidRDefault="0075435C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75435C" w:rsidTr="00A83C2F" w14:paraId="593B7A8C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75435C" w:rsidTr="00A83C2F" w14:paraId="3945864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75435C" w:rsidTr="00A83C2F" w14:paraId="249863A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68FF099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Podstawy optymalizacji. Budowa modeli matematycznych procesów logistycznych. Optymalizacja liniowa. Dualizm zadania liniowego. Metody rozwiązywania zadań optymalizacji liniowej. Metoda simpleks. Analiza po optymalizacyjna rozwiązań.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Optymalizacja nieliniowa. Właściwości i metody optymalizacji nieliniowej. Problem optymalnego wyboru przedsięwzięć inwestycyjnych. Metody optymalizacji zapasów. Wyznaczanie optymalnej wielkości zamówienia. Wdrażanie metod optymalizacji do procesów logistycznych.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75435C" w:rsidTr="00A83C2F" w14:paraId="5B4EFE7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1B44B4" w14:paraId="6A6A902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75435C" w:rsidTr="00A83C2F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5435C" w:rsidTr="00A83C2F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5435C" w:rsidP="00A83C2F" w:rsidRDefault="0075435C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75435C" w:rsidP="00A83C2F" w:rsidRDefault="0075435C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5435C" w:rsidTr="00A83C2F" w14:paraId="5FC72BE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75435C" w:rsidP="00A83C2F" w:rsidRDefault="0075435C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75435C" w:rsidTr="00A83C2F" w14:paraId="2DA1C24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5435C" w:rsidP="00A83C2F" w:rsidRDefault="0075435C" w14:paraId="321EEFA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SSI.LO.403_W01</w:t>
                                    </w:r>
                                  </w:p>
                                </w:tc>
                              </w:tr>
                              <w:tr w:rsidR="0075435C" w:rsidTr="00A83C2F" w14:paraId="427172C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5435C" w:rsidP="00A83C2F" w:rsidRDefault="0075435C" w14:paraId="776966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SSI.LO.403_U01</w:t>
                                    </w:r>
                                  </w:p>
                                </w:tc>
                              </w:tr>
                              <w:tr w:rsidR="0075435C" w:rsidTr="00A83C2F" w14:paraId="33F2218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75435C" w:rsidP="00A83C2F" w:rsidRDefault="0075435C" w14:paraId="0C29D9F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SSI.LO.403_K01</w:t>
                                    </w:r>
                                  </w:p>
                                </w:tc>
                              </w:tr>
                            </w:tbl>
                            <w:p w:rsidR="0075435C" w:rsidP="00A83C2F" w:rsidRDefault="0075435C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5435C" w:rsidP="00A83C2F" w:rsidRDefault="0075435C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5435C" w:rsidP="00A83C2F" w:rsidRDefault="0075435C" w14:paraId="34CE0A41" wp14:textId="77777777"/>
              </w:tc>
            </w:tr>
          </w:tbl>
          <w:p w:rsidR="0075435C" w:rsidP="00A83C2F" w:rsidRDefault="0075435C" w14:paraId="62EBF3C5" wp14:textId="77777777">
            <w:pPr>
              <w:pStyle w:val="Standard"/>
            </w:pPr>
          </w:p>
        </w:tc>
      </w:tr>
    </w:tbl>
    <w:p xmlns:wp14="http://schemas.microsoft.com/office/word/2010/wordml" w:rsidR="0075435C" w:rsidP="0075435C" w:rsidRDefault="0075435C" w14:paraId="6D98A12B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75435C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75435C" w:rsidTr="00A83C2F" w14:paraId="4251F62C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75435C" w:rsidTr="00A83C2F" w14:paraId="2A6D5E96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5435C" w:rsidP="00A83C2F" w:rsidRDefault="0075435C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75435C" w:rsidTr="00A83C2F" w14:paraId="0605542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  <w:tr w:rsidR="0075435C" w:rsidTr="00A83C2F" w14:paraId="36DBF48C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6844F75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zaliczenie pisemne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75435C" w:rsidP="00A83C2F" w:rsidRDefault="0075435C" w14:paraId="5AE91C8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75435C" w:rsidP="00A83C2F" w:rsidRDefault="0075435C" w14:paraId="2946DB82" wp14:textId="77777777">
                  <w:pPr>
                    <w:pStyle w:val="Standard"/>
                  </w:pPr>
                </w:p>
              </w:tc>
            </w:tr>
          </w:tbl>
          <w:p w:rsidR="0075435C" w:rsidP="00A83C2F" w:rsidRDefault="0075435C" w14:paraId="5997CC1D" wp14:textId="77777777">
            <w:pPr>
              <w:pStyle w:val="Standard"/>
            </w:pPr>
          </w:p>
        </w:tc>
      </w:tr>
    </w:tbl>
    <w:p xmlns:wp14="http://schemas.microsoft.com/office/word/2010/wordml" w:rsidR="0075435C" w:rsidP="0075435C" w:rsidRDefault="0075435C" w14:paraId="110FFD37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75435C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75435C" w:rsidTr="00A83C2F" w14:paraId="21B280C4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58683B1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Optymalizacja, klasyfikacja, logistyka: przykłady zastosowań. pod red. J. B. Gajdy. Wydawnictwo Uniwersytetu Łódzkiego, Łódź 2011.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Stachurski A.: Wprowadzenie do optymalizacji. Oficyna Wydawnicza Politechniki Warszawskiej, Warszawa 2009.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Fleczer R.: </w:t>
            </w:r>
            <w:proofErr w:type="spellStart"/>
            <w:r>
              <w:rPr>
                <w:sz w:val="20"/>
                <w:szCs w:val="20"/>
              </w:rPr>
              <w:t>Practical</w:t>
            </w:r>
            <w:proofErr w:type="spellEnd"/>
            <w:r>
              <w:rPr>
                <w:sz w:val="20"/>
                <w:szCs w:val="20"/>
              </w:rPr>
              <w:t xml:space="preserve"> Method of </w:t>
            </w:r>
            <w:proofErr w:type="spellStart"/>
            <w:r>
              <w:rPr>
                <w:sz w:val="20"/>
                <w:szCs w:val="20"/>
              </w:rPr>
              <w:t>optimization</w:t>
            </w:r>
            <w:proofErr w:type="spellEnd"/>
            <w:r>
              <w:rPr>
                <w:sz w:val="20"/>
                <w:szCs w:val="20"/>
              </w:rPr>
              <w:t xml:space="preserve">. John </w:t>
            </w:r>
            <w:proofErr w:type="spellStart"/>
            <w:r>
              <w:rPr>
                <w:sz w:val="20"/>
                <w:szCs w:val="20"/>
              </w:rPr>
              <w:t>Wiley</w:t>
            </w:r>
            <w:proofErr w:type="spellEnd"/>
            <w:r>
              <w:rPr>
                <w:sz w:val="20"/>
                <w:szCs w:val="20"/>
              </w:rPr>
              <w:t xml:space="preserve"> &amp; Sons, Chichester 2008.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Optymalizacja. Wybrane metody z </w:t>
            </w:r>
            <w:r>
              <w:rPr>
                <w:sz w:val="20"/>
                <w:szCs w:val="20"/>
              </w:rPr>
              <w:t>przykładami zastosowań. pod red. J. Kusiaka. Wydawnictwo Naukowe PWN, Warszawa 2009.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435C" w:rsidP="00A83C2F" w:rsidRDefault="0075435C" w14:paraId="735D43C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Fleischman</w:t>
            </w:r>
            <w:proofErr w:type="spellEnd"/>
            <w:r>
              <w:rPr>
                <w:sz w:val="20"/>
                <w:szCs w:val="20"/>
              </w:rPr>
              <w:t xml:space="preserve"> B.: Distribution </w:t>
            </w:r>
            <w:proofErr w:type="spellStart"/>
            <w:r>
              <w:rPr>
                <w:sz w:val="20"/>
                <w:szCs w:val="20"/>
              </w:rPr>
              <w:t>logistics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advanced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solutions</w:t>
            </w:r>
            <w:proofErr w:type="spellEnd"/>
            <w:r>
              <w:rPr>
                <w:sz w:val="20"/>
                <w:szCs w:val="20"/>
              </w:rPr>
              <w:t xml:space="preserve"> to </w:t>
            </w:r>
            <w:proofErr w:type="spellStart"/>
            <w:r>
              <w:rPr>
                <w:sz w:val="20"/>
                <w:szCs w:val="20"/>
              </w:rPr>
              <w:t>practical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problems</w:t>
            </w:r>
            <w:proofErr w:type="spellEnd"/>
            <w:r>
              <w:rPr>
                <w:sz w:val="20"/>
                <w:szCs w:val="20"/>
              </w:rPr>
              <w:t xml:space="preserve">. Springer, Berlin 2005.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Ostanin</w:t>
            </w:r>
            <w:proofErr w:type="spellEnd"/>
            <w:r>
              <w:rPr>
                <w:sz w:val="20"/>
                <w:szCs w:val="20"/>
              </w:rPr>
              <w:t xml:space="preserve"> A.: Optymalizacja liniowa i nieliniowa. Wydawnictwo Politechniki Białostockiej, Białystok 2005.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Wożniak A.: Badania operacyjne w logistyce i zarządzaniu produkcją. Wydawnictwo Państwowej Wyższej Szkoły w Nowym Sączu, Nowy Sącz 2010.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Badania operacyjne w przykładach i zadaniach. Pod redakcją K. Kukuły. Wydawnictwo Naukowe PWN, Warszawa, 2011.</w:t>
            </w:r>
          </w:p>
        </w:tc>
      </w:tr>
    </w:tbl>
    <w:p xmlns:wp14="http://schemas.microsoft.com/office/word/2010/wordml" w:rsidR="0075435C" w:rsidP="0075435C" w:rsidRDefault="0075435C" w14:paraId="6B699379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75435C" w:rsidP="0075435C" w:rsidRDefault="0075435C" w14:paraId="3FE9F23F" wp14:textId="77777777">
      <w:pPr>
        <w:rPr>
          <w:rFonts w:cs="Mangal"/>
          <w:szCs w:val="21"/>
        </w:rPr>
        <w:sectPr w:rsidR="0075435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c84fe632099c4302"/>
          <w:footerReference w:type="default" r:id="R55434516719c4dfa"/>
        </w:sectPr>
      </w:pPr>
    </w:p>
    <w:p xmlns:wp14="http://schemas.microsoft.com/office/word/2010/wordml" w:rsidR="0075435C" w:rsidP="0075435C" w:rsidRDefault="0075435C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75435C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75435C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75435C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75435C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75435C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75435C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75435C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75435C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75435C" w:rsidP="00A83C2F" w:rsidRDefault="0075435C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75435C" w:rsidP="0075435C" w:rsidRDefault="0075435C" w14:paraId="08CE6F91" wp14:textId="77777777">
      <w:pPr>
        <w:pStyle w:val="Standard"/>
      </w:pPr>
    </w:p>
    <w:p xmlns:wp14="http://schemas.microsoft.com/office/word/2010/wordml" w:rsidR="0075435C" w:rsidP="0075435C" w:rsidRDefault="0075435C" w14:paraId="61CDCEAD" wp14:textId="77777777">
      <w:pPr>
        <w:rPr>
          <w:rFonts w:cs="Mangal"/>
          <w:szCs w:val="21"/>
        </w:rPr>
        <w:sectPr w:rsidR="0075435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dd73d4a6956149f5"/>
          <w:footerReference w:type="default" r:id="R2a50a55681494c9a"/>
        </w:sectPr>
      </w:pPr>
    </w:p>
    <w:p xmlns:wp14="http://schemas.microsoft.com/office/word/2010/wordml" w:rsidR="0075435C" w:rsidP="0075435C" w:rsidRDefault="0075435C" w14:paraId="6BB9E253" wp14:textId="77777777">
      <w:pPr>
        <w:pStyle w:val="Standard"/>
      </w:pPr>
    </w:p>
    <w:p xmlns:wp14="http://schemas.microsoft.com/office/word/2010/wordml" w:rsidR="0075435C" w:rsidP="0075435C" w:rsidRDefault="0075435C" w14:paraId="23DE523C" wp14:textId="77777777">
      <w:pPr>
        <w:rPr>
          <w:rFonts w:cs="Mangal"/>
          <w:szCs w:val="21"/>
        </w:rPr>
        <w:sectPr w:rsidR="0075435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9a71cde1eac64ecb"/>
          <w:footerReference w:type="default" r:id="R60b05e7a83834581"/>
        </w:sectPr>
      </w:pPr>
    </w:p>
    <w:p xmlns:wp14="http://schemas.microsoft.com/office/word/2010/wordml" w:rsidR="0075435C" w:rsidP="0075435C" w:rsidRDefault="0075435C" w14:paraId="52E562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07547A01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6e51b1d527f84a68"/>
      <w:footerReference w:type="default" r:id="R05c1cde0d9e246b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15CA14D9" w:rsidP="15CA14D9" w:rsidRDefault="15CA14D9" w14:paraId="5F7E58FB" w14:textId="0F09A4DA">
    <w:pPr>
      <w:bidi w:val="0"/>
      <w:spacing w:before="0" w:beforeAutospacing="off" w:after="0" w:afterAutospacing="off"/>
      <w:jc w:val="center"/>
    </w:pPr>
    <w:r w:rsidRPr="15CA14D9" w:rsidR="15CA14D9">
      <w:rPr>
        <w:noProof w:val="0"/>
        <w:sz w:val="20"/>
        <w:szCs w:val="20"/>
        <w:lang w:val="de-DE"/>
      </w:rPr>
      <w:t xml:space="preserve">„UPSKILLING - </w:t>
    </w:r>
    <w:r w:rsidRPr="15CA14D9" w:rsidR="15CA14D9">
      <w:rPr>
        <w:noProof w:val="0"/>
        <w:sz w:val="20"/>
        <w:szCs w:val="20"/>
        <w:lang w:val="de-DE"/>
      </w:rPr>
      <w:t>wsparcie</w:t>
    </w:r>
    <w:r w:rsidRPr="15CA14D9" w:rsidR="15CA14D9">
      <w:rPr>
        <w:noProof w:val="0"/>
        <w:sz w:val="20"/>
        <w:szCs w:val="20"/>
        <w:lang w:val="de-DE"/>
      </w:rPr>
      <w:t xml:space="preserve"> </w:t>
    </w:r>
    <w:r w:rsidRPr="15CA14D9" w:rsidR="15CA14D9">
      <w:rPr>
        <w:noProof w:val="0"/>
        <w:sz w:val="20"/>
        <w:szCs w:val="20"/>
        <w:lang w:val="de-DE"/>
      </w:rPr>
      <w:t>studentów</w:t>
    </w:r>
    <w:r w:rsidRPr="15CA14D9" w:rsidR="15CA14D9">
      <w:rPr>
        <w:noProof w:val="0"/>
        <w:sz w:val="20"/>
        <w:szCs w:val="20"/>
        <w:lang w:val="de-DE"/>
      </w:rPr>
      <w:t xml:space="preserve"> i </w:t>
    </w:r>
    <w:r w:rsidRPr="15CA14D9" w:rsidR="15CA14D9">
      <w:rPr>
        <w:noProof w:val="0"/>
        <w:sz w:val="20"/>
        <w:szCs w:val="20"/>
        <w:lang w:val="de-DE"/>
      </w:rPr>
      <w:t>pracowników</w:t>
    </w:r>
    <w:r w:rsidRPr="15CA14D9" w:rsidR="15CA14D9">
      <w:rPr>
        <w:noProof w:val="0"/>
        <w:sz w:val="20"/>
        <w:szCs w:val="20"/>
        <w:lang w:val="de-DE"/>
      </w:rPr>
      <w:t xml:space="preserve"> </w:t>
    </w:r>
    <w:r w:rsidRPr="15CA14D9" w:rsidR="15CA14D9">
      <w:rPr>
        <w:noProof w:val="0"/>
        <w:sz w:val="20"/>
        <w:szCs w:val="20"/>
        <w:lang w:val="de-DE"/>
      </w:rPr>
      <w:t>prowadzących</w:t>
    </w:r>
    <w:r w:rsidRPr="15CA14D9" w:rsidR="15CA14D9">
      <w:rPr>
        <w:noProof w:val="0"/>
        <w:sz w:val="20"/>
        <w:szCs w:val="20"/>
        <w:lang w:val="de-DE"/>
      </w:rPr>
      <w:t xml:space="preserve"> </w:t>
    </w:r>
    <w:r w:rsidRPr="15CA14D9" w:rsidR="15CA14D9">
      <w:rPr>
        <w:noProof w:val="0"/>
        <w:sz w:val="20"/>
        <w:szCs w:val="20"/>
        <w:lang w:val="de-DE"/>
      </w:rPr>
      <w:t>kształcenie</w:t>
    </w:r>
    <w:r w:rsidRPr="15CA14D9" w:rsidR="15CA14D9">
      <w:rPr>
        <w:noProof w:val="0"/>
        <w:sz w:val="20"/>
        <w:szCs w:val="20"/>
        <w:lang w:val="de-DE"/>
      </w:rPr>
      <w:t xml:space="preserve"> na </w:t>
    </w:r>
    <w:r w:rsidRPr="15CA14D9" w:rsidR="15CA14D9">
      <w:rPr>
        <w:noProof w:val="0"/>
        <w:sz w:val="20"/>
        <w:szCs w:val="20"/>
        <w:lang w:val="de-DE"/>
      </w:rPr>
      <w:t>wybranych</w:t>
    </w:r>
    <w:r w:rsidRPr="15CA14D9" w:rsidR="15CA14D9">
      <w:rPr>
        <w:noProof w:val="0"/>
        <w:sz w:val="20"/>
        <w:szCs w:val="20"/>
        <w:lang w:val="de-DE"/>
      </w:rPr>
      <w:t xml:space="preserve"> </w:t>
    </w:r>
    <w:r w:rsidRPr="15CA14D9" w:rsidR="15CA14D9">
      <w:rPr>
        <w:noProof w:val="0"/>
        <w:sz w:val="20"/>
        <w:szCs w:val="20"/>
        <w:lang w:val="de-DE"/>
      </w:rPr>
      <w:t>kierunkach</w:t>
    </w:r>
    <w:r w:rsidRPr="15CA14D9" w:rsidR="15CA14D9">
      <w:rPr>
        <w:noProof w:val="0"/>
        <w:sz w:val="20"/>
        <w:szCs w:val="20"/>
        <w:lang w:val="de-DE"/>
      </w:rPr>
      <w:t xml:space="preserve"> </w:t>
    </w:r>
    <w:r w:rsidRPr="15CA14D9" w:rsidR="15CA14D9">
      <w:rPr>
        <w:noProof w:val="0"/>
        <w:sz w:val="20"/>
        <w:szCs w:val="20"/>
        <w:lang w:val="de-DE"/>
      </w:rPr>
      <w:t>studiów</w:t>
    </w:r>
    <w:r w:rsidRPr="15CA14D9" w:rsidR="15CA14D9">
      <w:rPr>
        <w:noProof w:val="0"/>
        <w:sz w:val="20"/>
        <w:szCs w:val="20"/>
        <w:lang w:val="de-DE"/>
      </w:rPr>
      <w:t xml:space="preserve"> w </w:t>
    </w:r>
    <w:r w:rsidRPr="15CA14D9" w:rsidR="15CA14D9">
      <w:rPr>
        <w:noProof w:val="0"/>
        <w:sz w:val="20"/>
        <w:szCs w:val="20"/>
        <w:lang w:val="de-DE"/>
      </w:rPr>
      <w:t>Międzynarodowej</w:t>
    </w:r>
    <w:r w:rsidRPr="15CA14D9" w:rsidR="15CA14D9">
      <w:rPr>
        <w:noProof w:val="0"/>
        <w:sz w:val="20"/>
        <w:szCs w:val="20"/>
        <w:lang w:val="de-DE"/>
      </w:rPr>
      <w:t xml:space="preserve"> </w:t>
    </w:r>
    <w:r w:rsidRPr="15CA14D9" w:rsidR="15CA14D9">
      <w:rPr>
        <w:noProof w:val="0"/>
        <w:sz w:val="20"/>
        <w:szCs w:val="20"/>
        <w:lang w:val="de-DE"/>
      </w:rPr>
      <w:t>Akademii</w:t>
    </w:r>
    <w:r w:rsidRPr="15CA14D9" w:rsidR="15CA14D9">
      <w:rPr>
        <w:noProof w:val="0"/>
        <w:sz w:val="20"/>
        <w:szCs w:val="20"/>
        <w:lang w:val="de-DE"/>
      </w:rPr>
      <w:t xml:space="preserve"> </w:t>
    </w:r>
    <w:r w:rsidRPr="15CA14D9" w:rsidR="15CA14D9">
      <w:rPr>
        <w:noProof w:val="0"/>
        <w:sz w:val="20"/>
        <w:szCs w:val="20"/>
        <w:lang w:val="de-DE"/>
      </w:rPr>
      <w:t>Nauk</w:t>
    </w:r>
    <w:r w:rsidRPr="15CA14D9" w:rsidR="15CA14D9">
      <w:rPr>
        <w:noProof w:val="0"/>
        <w:sz w:val="20"/>
        <w:szCs w:val="20"/>
        <w:lang w:val="de-DE"/>
      </w:rPr>
      <w:t xml:space="preserve"> </w:t>
    </w:r>
    <w:r w:rsidRPr="15CA14D9" w:rsidR="15CA14D9">
      <w:rPr>
        <w:noProof w:val="0"/>
        <w:sz w:val="20"/>
        <w:szCs w:val="20"/>
        <w:lang w:val="de-DE"/>
      </w:rPr>
      <w:t>Stosowanych</w:t>
    </w:r>
    <w:r w:rsidRPr="15CA14D9" w:rsidR="15CA14D9">
      <w:rPr>
        <w:noProof w:val="0"/>
        <w:sz w:val="20"/>
        <w:szCs w:val="20"/>
        <w:lang w:val="de-DE"/>
      </w:rPr>
      <w:t xml:space="preserve"> w </w:t>
    </w:r>
    <w:r w:rsidRPr="15CA14D9" w:rsidR="15CA14D9">
      <w:rPr>
        <w:noProof w:val="0"/>
        <w:sz w:val="20"/>
        <w:szCs w:val="20"/>
        <w:lang w:val="de-DE"/>
      </w:rPr>
      <w:t>Łomży</w:t>
    </w:r>
    <w:r w:rsidRPr="15CA14D9" w:rsidR="15CA14D9">
      <w:rPr>
        <w:noProof w:val="0"/>
        <w:sz w:val="20"/>
        <w:szCs w:val="20"/>
        <w:lang w:val="de-DE"/>
      </w:rPr>
      <w:t xml:space="preserve">”  </w:t>
    </w:r>
  </w:p>
  <w:p w:rsidR="15CA14D9" w:rsidP="15CA14D9" w:rsidRDefault="15CA14D9" w14:paraId="28A9C105" w14:textId="4ADC5578">
    <w:pPr>
      <w:bidi w:val="0"/>
      <w:spacing w:before="0" w:beforeAutospacing="off" w:after="0" w:afterAutospacing="off"/>
      <w:jc w:val="center"/>
    </w:pPr>
    <w:r w:rsidRPr="15CA14D9" w:rsidR="15CA14D9">
      <w:rPr>
        <w:noProof w:val="0"/>
        <w:sz w:val="20"/>
        <w:szCs w:val="20"/>
        <w:lang w:val="de"/>
      </w:rPr>
      <w:t>Nr.  FERS.01.05-IP.08-0278/23</w:t>
    </w:r>
  </w:p>
  <w:p w:rsidR="15CA14D9" w:rsidP="15CA14D9" w:rsidRDefault="15CA14D9" w14:paraId="0C14AECF" w14:textId="4A951114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CA14D9" w:rsidTr="15CA14D9" w14:paraId="4F918BC0">
      <w:trPr>
        <w:trHeight w:val="300"/>
      </w:trPr>
      <w:tc>
        <w:tcPr>
          <w:tcW w:w="3210" w:type="dxa"/>
          <w:tcMar/>
        </w:tcPr>
        <w:p w:rsidR="15CA14D9" w:rsidP="15CA14D9" w:rsidRDefault="15CA14D9" w14:paraId="19FFA6F4" w14:textId="27AFA4E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5CA14D9" w:rsidP="15CA14D9" w:rsidRDefault="15CA14D9" w14:paraId="6CE575DF" w14:textId="7F88446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5CA14D9" w:rsidP="15CA14D9" w:rsidRDefault="15CA14D9" w14:paraId="59D95B88" w14:textId="0251B074">
          <w:pPr>
            <w:pStyle w:val="Header"/>
            <w:bidi w:val="0"/>
            <w:ind w:right="-115"/>
            <w:jc w:val="right"/>
          </w:pPr>
        </w:p>
      </w:tc>
    </w:tr>
  </w:tbl>
  <w:p w:rsidR="15CA14D9" w:rsidP="15CA14D9" w:rsidRDefault="15CA14D9" w14:paraId="305D0F09" w14:textId="683C04DC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CA14D9" w:rsidTr="15CA14D9" w14:paraId="419E71EA">
      <w:trPr>
        <w:trHeight w:val="300"/>
      </w:trPr>
      <w:tc>
        <w:tcPr>
          <w:tcW w:w="3210" w:type="dxa"/>
          <w:tcMar/>
        </w:tcPr>
        <w:p w:rsidR="15CA14D9" w:rsidP="15CA14D9" w:rsidRDefault="15CA14D9" w14:paraId="086292C3" w14:textId="12D41EB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5CA14D9" w:rsidP="15CA14D9" w:rsidRDefault="15CA14D9" w14:paraId="5A6333B9" w14:textId="11BF19C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5CA14D9" w:rsidP="15CA14D9" w:rsidRDefault="15CA14D9" w14:paraId="41C51482" w14:textId="60145361">
          <w:pPr>
            <w:pStyle w:val="Header"/>
            <w:bidi w:val="0"/>
            <w:ind w:right="-115"/>
            <w:jc w:val="right"/>
          </w:pPr>
        </w:p>
      </w:tc>
    </w:tr>
  </w:tbl>
  <w:p w:rsidR="15CA14D9" w:rsidP="15CA14D9" w:rsidRDefault="15CA14D9" w14:paraId="74CE121C" w14:textId="35ACEEB7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CA14D9" w:rsidTr="15CA14D9" w14:paraId="1C4625C7">
      <w:trPr>
        <w:trHeight w:val="300"/>
      </w:trPr>
      <w:tc>
        <w:tcPr>
          <w:tcW w:w="3210" w:type="dxa"/>
          <w:tcMar/>
        </w:tcPr>
        <w:p w:rsidR="15CA14D9" w:rsidP="15CA14D9" w:rsidRDefault="15CA14D9" w14:paraId="3C4C76BA" w14:textId="05FD544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5CA14D9" w:rsidP="15CA14D9" w:rsidRDefault="15CA14D9" w14:paraId="0A2DB19C" w14:textId="0B69058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5CA14D9" w:rsidP="15CA14D9" w:rsidRDefault="15CA14D9" w14:paraId="66818B89" w14:textId="421C541C">
          <w:pPr>
            <w:pStyle w:val="Header"/>
            <w:bidi w:val="0"/>
            <w:ind w:right="-115"/>
            <w:jc w:val="right"/>
          </w:pPr>
        </w:p>
      </w:tc>
    </w:tr>
  </w:tbl>
  <w:p w:rsidR="15CA14D9" w:rsidP="15CA14D9" w:rsidRDefault="15CA14D9" w14:paraId="7CE44723" w14:textId="7418C64F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5CA14D9" w:rsidTr="15CA14D9" w14:paraId="2B3AEE3F">
      <w:trPr>
        <w:trHeight w:val="300"/>
      </w:trPr>
      <w:tc>
        <w:tcPr>
          <w:tcW w:w="3020" w:type="dxa"/>
          <w:tcMar/>
        </w:tcPr>
        <w:p w:rsidR="15CA14D9" w:rsidP="15CA14D9" w:rsidRDefault="15CA14D9" w14:paraId="33D2046C" w14:textId="40802AB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5CA14D9" w:rsidP="15CA14D9" w:rsidRDefault="15CA14D9" w14:paraId="13C7DDB8" w14:textId="5E44268B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5CA14D9" w:rsidP="15CA14D9" w:rsidRDefault="15CA14D9" w14:paraId="3B828B09" w14:textId="7FAEAC4B">
          <w:pPr>
            <w:pStyle w:val="Header"/>
            <w:bidi w:val="0"/>
            <w:ind w:right="-115"/>
            <w:jc w:val="right"/>
          </w:pPr>
        </w:p>
      </w:tc>
    </w:tr>
  </w:tbl>
  <w:p w:rsidR="15CA14D9" w:rsidP="15CA14D9" w:rsidRDefault="15CA14D9" w14:paraId="2B93C458" w14:textId="663ABA6B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15CA14D9" w:rsidRDefault="15CA14D9" w14:paraId="6592BDD9" w14:textId="20FA1973">
    <w:r w:rsidR="15CA14D9">
      <w:drawing>
        <wp:inline wp14:editId="4C8A1B6C" wp14:anchorId="3D4E699C">
          <wp:extent cx="5749025" cy="792549"/>
          <wp:effectExtent l="0" t="0" r="0" b="0"/>
          <wp:docPr id="157333632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46ab7b266b4408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CA14D9" w:rsidTr="15CA14D9" w14:paraId="3DD75AE4">
      <w:trPr>
        <w:trHeight w:val="300"/>
      </w:trPr>
      <w:tc>
        <w:tcPr>
          <w:tcW w:w="3210" w:type="dxa"/>
          <w:tcMar/>
        </w:tcPr>
        <w:p w:rsidR="15CA14D9" w:rsidP="15CA14D9" w:rsidRDefault="15CA14D9" w14:paraId="397F335F" w14:textId="2926E75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5CA14D9" w:rsidP="15CA14D9" w:rsidRDefault="15CA14D9" w14:paraId="7E46F41F" w14:textId="474375C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5CA14D9" w:rsidP="15CA14D9" w:rsidRDefault="15CA14D9" w14:paraId="4B191349" w14:textId="68ECF116">
          <w:pPr>
            <w:pStyle w:val="Header"/>
            <w:bidi w:val="0"/>
            <w:ind w:right="-115"/>
            <w:jc w:val="right"/>
          </w:pPr>
        </w:p>
      </w:tc>
    </w:tr>
  </w:tbl>
  <w:p w:rsidR="15CA14D9" w:rsidP="15CA14D9" w:rsidRDefault="15CA14D9" w14:paraId="336E856B" w14:textId="03C257BD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CA14D9" w:rsidTr="15CA14D9" w14:paraId="24B4A506">
      <w:trPr>
        <w:trHeight w:val="300"/>
      </w:trPr>
      <w:tc>
        <w:tcPr>
          <w:tcW w:w="3210" w:type="dxa"/>
          <w:tcMar/>
        </w:tcPr>
        <w:p w:rsidR="15CA14D9" w:rsidP="15CA14D9" w:rsidRDefault="15CA14D9" w14:paraId="23F9E807" w14:textId="413B478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5CA14D9" w:rsidP="15CA14D9" w:rsidRDefault="15CA14D9" w14:paraId="6581D2F7" w14:textId="01BD0A7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5CA14D9" w:rsidP="15CA14D9" w:rsidRDefault="15CA14D9" w14:paraId="4E9AE5EB" w14:textId="19C725DB">
          <w:pPr>
            <w:pStyle w:val="Header"/>
            <w:bidi w:val="0"/>
            <w:ind w:right="-115"/>
            <w:jc w:val="right"/>
          </w:pPr>
        </w:p>
      </w:tc>
    </w:tr>
  </w:tbl>
  <w:p w:rsidR="15CA14D9" w:rsidP="15CA14D9" w:rsidRDefault="15CA14D9" w14:paraId="44197D09" w14:textId="1DFC2201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5CA14D9" w:rsidTr="15CA14D9" w14:paraId="5F2DCCEC">
      <w:trPr>
        <w:trHeight w:val="300"/>
      </w:trPr>
      <w:tc>
        <w:tcPr>
          <w:tcW w:w="3210" w:type="dxa"/>
          <w:tcMar/>
        </w:tcPr>
        <w:p w:rsidR="15CA14D9" w:rsidP="15CA14D9" w:rsidRDefault="15CA14D9" w14:paraId="66E9D74D" w14:textId="108EE65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5CA14D9" w:rsidP="15CA14D9" w:rsidRDefault="15CA14D9" w14:paraId="119F2B36" w14:textId="260FB65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5CA14D9" w:rsidP="15CA14D9" w:rsidRDefault="15CA14D9" w14:paraId="16356ADC" w14:textId="7543B27D">
          <w:pPr>
            <w:pStyle w:val="Header"/>
            <w:bidi w:val="0"/>
            <w:ind w:right="-115"/>
            <w:jc w:val="right"/>
          </w:pPr>
        </w:p>
      </w:tc>
    </w:tr>
  </w:tbl>
  <w:p w:rsidR="15CA14D9" w:rsidP="15CA14D9" w:rsidRDefault="15CA14D9" w14:paraId="249AAD2D" w14:textId="03311DC1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5CA14D9" w:rsidTr="15CA14D9" w14:paraId="3CAB7AA9">
      <w:trPr>
        <w:trHeight w:val="300"/>
      </w:trPr>
      <w:tc>
        <w:tcPr>
          <w:tcW w:w="3020" w:type="dxa"/>
          <w:tcMar/>
        </w:tcPr>
        <w:p w:rsidR="15CA14D9" w:rsidP="15CA14D9" w:rsidRDefault="15CA14D9" w14:paraId="7106EEA3" w14:textId="0D81B38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5CA14D9" w:rsidP="15CA14D9" w:rsidRDefault="15CA14D9" w14:paraId="1B81AF0C" w14:textId="25B36D5C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5CA14D9" w:rsidP="15CA14D9" w:rsidRDefault="15CA14D9" w14:paraId="34E51276" w14:textId="1A91510C">
          <w:pPr>
            <w:pStyle w:val="Header"/>
            <w:bidi w:val="0"/>
            <w:ind w:right="-115"/>
            <w:jc w:val="right"/>
          </w:pPr>
        </w:p>
      </w:tc>
    </w:tr>
  </w:tbl>
  <w:p w:rsidR="15CA14D9" w:rsidP="15CA14D9" w:rsidRDefault="15CA14D9" w14:paraId="1D93DB7F" w14:textId="1A9C1A30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985"/>
    <w:rsid w:val="001B44B4"/>
    <w:rsid w:val="00630985"/>
    <w:rsid w:val="0075435C"/>
    <w:rsid w:val="00937330"/>
    <w:rsid w:val="08D45D53"/>
    <w:rsid w:val="15CA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7FC9"/>
  <w15:chartTrackingRefBased/>
  <w15:docId w15:val="{4C14EB82-E63C-4EB7-A6E1-30DE83C80DD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75435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75435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75435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75435C"/>
    <w:pPr>
      <w:suppressLineNumbers/>
    </w:pPr>
  </w:style>
  <w:style w:type="paragraph" w:styleId="Header">
    <w:uiPriority w:val="99"/>
    <w:name w:val="header"/>
    <w:basedOn w:val="Normalny"/>
    <w:unhideWhenUsed/>
    <w:rsid w:val="15CA14D9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15CA14D9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c84a2b095b3b4534" /><Relationship Type="http://schemas.openxmlformats.org/officeDocument/2006/relationships/footer" Target="footer.xml" Id="R9e1f119490204401" /><Relationship Type="http://schemas.openxmlformats.org/officeDocument/2006/relationships/header" Target="header2.xml" Id="Rc84fe632099c4302" /><Relationship Type="http://schemas.openxmlformats.org/officeDocument/2006/relationships/footer" Target="footer2.xml" Id="R55434516719c4dfa" /><Relationship Type="http://schemas.openxmlformats.org/officeDocument/2006/relationships/header" Target="header3.xml" Id="Rdd73d4a6956149f5" /><Relationship Type="http://schemas.openxmlformats.org/officeDocument/2006/relationships/footer" Target="footer3.xml" Id="R2a50a55681494c9a" /><Relationship Type="http://schemas.openxmlformats.org/officeDocument/2006/relationships/header" Target="header4.xml" Id="R9a71cde1eac64ecb" /><Relationship Type="http://schemas.openxmlformats.org/officeDocument/2006/relationships/footer" Target="footer4.xml" Id="R60b05e7a83834581" /><Relationship Type="http://schemas.openxmlformats.org/officeDocument/2006/relationships/header" Target="header5.xml" Id="R6e51b1d527f84a68" /><Relationship Type="http://schemas.openxmlformats.org/officeDocument/2006/relationships/footer" Target="footer5.xml" Id="R05c1cde0d9e246b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946ab7b266b4408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AB0BDA-126D-404D-A7F1-FDF8901DA79C}"/>
</file>

<file path=customXml/itemProps2.xml><?xml version="1.0" encoding="utf-8"?>
<ds:datastoreItem xmlns:ds="http://schemas.openxmlformats.org/officeDocument/2006/customXml" ds:itemID="{F5ABDB2A-A735-45BB-BD93-A4187E2B5E2C}"/>
</file>

<file path=customXml/itemProps3.xml><?xml version="1.0" encoding="utf-8"?>
<ds:datastoreItem xmlns:ds="http://schemas.openxmlformats.org/officeDocument/2006/customXml" ds:itemID="{37254503-BB1F-4BF5-9CD1-39E73355E98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2025-01-14T19:55:00.0000000Z</dcterms:created>
  <dcterms:modified xsi:type="dcterms:W3CDTF">2025-07-04T10:40:22.4676848Z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