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3407E8" w:rsidP="65B22B4B" w:rsidRDefault="00820132" w14:noSpellErr="1" w14:paraId="373D4CF9" w14:textId="64986DB9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  <w:r w:rsidRPr="65B22B4B" w:rsidR="00820132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</w:p>
    <w:p w:rsidR="003407E8" w:rsidP="65B22B4B" w:rsidRDefault="00820132" w14:paraId="52306DC2" w14:textId="1C1B9491">
      <w:pPr>
        <w:autoSpaceDE w:val="0"/>
        <w:autoSpaceDN w:val="0"/>
        <w:adjustRightInd w:val="0"/>
        <w:spacing w:after="0" w:line="360" w:lineRule="auto"/>
        <w:jc w:val="center"/>
      </w:pPr>
      <w:r w:rsidR="11AA4051">
        <w:drawing>
          <wp:inline wp14:editId="256D611D" wp14:anchorId="19DA3DC4">
            <wp:extent cx="5749026" cy="792549"/>
            <wp:effectExtent l="0" t="0" r="0" b="0"/>
            <wp:docPr id="1105934766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105934766" name=""/>
                    <pic:cNvPicPr/>
                  </pic:nvPicPr>
                  <pic:blipFill>
                    <a:blip xmlns:r="http://schemas.openxmlformats.org/officeDocument/2006/relationships" r:embed="rId165263414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9026" cy="792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7E8" w:rsidP="65B22B4B" w:rsidRDefault="00820132" w14:paraId="50A2176E" w14:textId="75C60761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003407E8" w:rsidP="65B22B4B" w:rsidRDefault="00820132" w14:paraId="5D826329" w14:textId="479D0401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003407E8" w:rsidP="65B22B4B" w:rsidRDefault="00820132" w14:paraId="78F4620D" w14:textId="0F3494C7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  <w:r w:rsidRPr="65B22B4B" w:rsidR="00820132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 xml:space="preserve">      Załącznik nr 1.</w:t>
      </w:r>
    </w:p>
    <w:p w:rsidRPr="00AF6BD1" w:rsidR="006E6436" w:rsidP="006E6436" w:rsidRDefault="006E6436" w14:paraId="4E2C9707" w14:textId="46E9231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F6BD1">
        <w:rPr>
          <w:rFonts w:asciiTheme="minorHAnsi" w:hAnsiTheme="minorHAnsi" w:cstheme="minorHAnsi"/>
          <w:b/>
          <w:sz w:val="24"/>
          <w:szCs w:val="24"/>
        </w:rPr>
        <w:t xml:space="preserve">Plan studiów na kierunku </w:t>
      </w:r>
      <w:r w:rsidRPr="00AF6BD1" w:rsidR="00973E5D">
        <w:rPr>
          <w:rFonts w:asciiTheme="minorHAnsi" w:hAnsiTheme="minorHAnsi" w:cstheme="minorHAnsi"/>
          <w:b/>
          <w:i/>
          <w:sz w:val="24"/>
          <w:szCs w:val="24"/>
        </w:rPr>
        <w:t xml:space="preserve">Logistyka </w:t>
      </w:r>
      <w:r w:rsidRPr="00AF6BD1">
        <w:rPr>
          <w:rFonts w:asciiTheme="minorHAnsi" w:hAnsiTheme="minorHAnsi" w:cstheme="minorHAnsi"/>
          <w:b/>
          <w:sz w:val="24"/>
          <w:szCs w:val="24"/>
        </w:rPr>
        <w:t>uwzględniający moduły zajęć, o których mowa w pkt. 1.4:</w:t>
      </w:r>
    </w:p>
    <w:p w:rsidRPr="00AF6BD1" w:rsidR="006E6436" w:rsidP="006E6436" w:rsidRDefault="006E6436" w14:paraId="1FAACE32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Pr="00AF6BD1" w:rsidR="00327DE6" w:rsidP="002E0373" w:rsidRDefault="005F0090" w14:paraId="44605970" w14:textId="46889EB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F6BD1">
        <w:rPr>
          <w:rFonts w:asciiTheme="minorHAnsi" w:hAnsiTheme="minorHAnsi" w:cstheme="minorHAnsi"/>
          <w:b/>
          <w:sz w:val="24"/>
          <w:szCs w:val="24"/>
        </w:rPr>
        <w:t>Plan studiów</w:t>
      </w:r>
      <w:r w:rsidRPr="00AF6BD1" w:rsidR="00774456">
        <w:rPr>
          <w:rFonts w:asciiTheme="minorHAnsi" w:hAnsiTheme="minorHAnsi" w:cstheme="minorHAnsi"/>
          <w:b/>
          <w:sz w:val="24"/>
          <w:szCs w:val="24"/>
        </w:rPr>
        <w:t xml:space="preserve"> – studia </w:t>
      </w:r>
      <w:r w:rsidR="00F3521A">
        <w:rPr>
          <w:rFonts w:asciiTheme="minorHAnsi" w:hAnsiTheme="minorHAnsi" w:cstheme="minorHAnsi"/>
          <w:b/>
          <w:sz w:val="24"/>
          <w:szCs w:val="24"/>
        </w:rPr>
        <w:t>nie</w:t>
      </w:r>
      <w:r w:rsidRPr="00AF6BD1" w:rsidR="00774456">
        <w:rPr>
          <w:rFonts w:asciiTheme="minorHAnsi" w:hAnsiTheme="minorHAnsi" w:cstheme="minorHAnsi"/>
          <w:b/>
          <w:sz w:val="24"/>
          <w:szCs w:val="24"/>
        </w:rPr>
        <w:t>stacjonarne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2"/>
      </w:tblGrid>
      <w:tr w:rsidRPr="00AF6BD1" w:rsidR="005F0090" w:rsidTr="00D85B57" w14:paraId="0B572531" w14:textId="77777777">
        <w:trPr>
          <w:jc w:val="center"/>
        </w:trPr>
        <w:tc>
          <w:tcPr>
            <w:tcW w:w="9062" w:type="dxa"/>
            <w:shd w:val="clear" w:color="auto" w:fill="auto"/>
          </w:tcPr>
          <w:p w:rsidR="00321E79" w:rsidP="00BF221D" w:rsidRDefault="00773F90" w14:paraId="777F6C4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Jednostka </w:t>
            </w:r>
            <w:r w:rsidRPr="00AF6BD1" w:rsidR="005F0090">
              <w:rPr>
                <w:rFonts w:asciiTheme="minorHAnsi" w:hAnsiTheme="minorHAnsi" w:cstheme="minorHAnsi"/>
                <w:b/>
                <w:sz w:val="24"/>
                <w:szCs w:val="24"/>
              </w:rPr>
              <w:t>prowadząc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AF6BD1" w:rsidR="005F009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kierunek studiów: </w:t>
            </w:r>
          </w:p>
          <w:p w:rsidRPr="00321E79" w:rsidR="005F0090" w:rsidP="00321E79" w:rsidRDefault="00321E79" w14:paraId="1ED27820" w14:textId="0BCEE9C5">
            <w:pPr>
              <w:spacing w:line="256" w:lineRule="auto"/>
              <w:jc w:val="both"/>
              <w:rPr>
                <w:rFonts w:ascii="Arial" w:hAnsi="Arial" w:cs="Arial"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Międzynarodowa Akademia Nauk Stosowanych w Łomży</w:t>
            </w:r>
          </w:p>
        </w:tc>
      </w:tr>
      <w:tr w:rsidRPr="00AF6BD1" w:rsidR="005F0090" w:rsidTr="00D85B57" w14:paraId="435FA5BC" w14:textId="77777777">
        <w:trPr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293A79CE" w14:textId="38F48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Kierunek studiów: </w:t>
            </w:r>
            <w:r w:rsidRPr="00AF6BD1" w:rsidR="00973E5D">
              <w:rPr>
                <w:rFonts w:asciiTheme="minorHAnsi" w:hAnsiTheme="minorHAnsi" w:cstheme="minorHAnsi"/>
                <w:sz w:val="24"/>
                <w:szCs w:val="24"/>
              </w:rPr>
              <w:t>Logistyka</w:t>
            </w:r>
          </w:p>
        </w:tc>
      </w:tr>
      <w:tr w:rsidRPr="00AF6BD1" w:rsidR="005F0090" w:rsidTr="00D85B57" w14:paraId="2B17CA4C" w14:textId="77777777">
        <w:trPr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4765E5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Poziom kształcenia: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>studia pierwszego stopnia</w:t>
            </w:r>
          </w:p>
        </w:tc>
      </w:tr>
      <w:tr w:rsidRPr="00AF6BD1" w:rsidR="005F0090" w:rsidTr="00D85B57" w14:paraId="25D886D3" w14:textId="77777777">
        <w:trPr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4AB8927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Profil kształcenia: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>praktyczny</w:t>
            </w:r>
          </w:p>
        </w:tc>
      </w:tr>
      <w:tr w:rsidRPr="00AF6BD1" w:rsidR="005F0090" w:rsidTr="00D85B57" w14:paraId="1D90FDC5" w14:textId="77777777">
        <w:trPr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7EB91614" w14:textId="2C880AC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Forma studiów: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 xml:space="preserve">studia </w:t>
            </w:r>
            <w:r w:rsidR="00C81519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>stacjonarne</w:t>
            </w:r>
          </w:p>
        </w:tc>
      </w:tr>
      <w:tr w:rsidRPr="00AF6BD1" w:rsidR="005F0090" w:rsidTr="0077254F" w14:paraId="4571AF87" w14:textId="77777777">
        <w:trPr>
          <w:trHeight w:val="562"/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5E6435D2" w14:textId="4454D4D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semestrów: </w:t>
            </w:r>
            <w:r w:rsidRPr="00AF6BD1" w:rsidR="00973E5D">
              <w:rPr>
                <w:rFonts w:asciiTheme="minorHAnsi" w:hAnsiTheme="minorHAnsi" w:cstheme="minorHAnsi"/>
                <w:sz w:val="24"/>
                <w:szCs w:val="24"/>
              </w:rPr>
              <w:t>VII</w:t>
            </w:r>
          </w:p>
        </w:tc>
      </w:tr>
      <w:tr w:rsidRPr="00AF6BD1" w:rsidR="005F0090" w:rsidTr="00D85B57" w14:paraId="627E3358" w14:textId="77777777">
        <w:trPr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356799A6" w14:textId="7118D89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punktów ECTS: </w:t>
            </w:r>
            <w:r w:rsidR="0077254F">
              <w:rPr>
                <w:rFonts w:asciiTheme="minorHAnsi" w:hAnsiTheme="minorHAnsi" w:cstheme="minorHAnsi"/>
                <w:b/>
                <w:sz w:val="24"/>
                <w:szCs w:val="24"/>
              </w:rPr>
              <w:t>212</w:t>
            </w:r>
          </w:p>
        </w:tc>
      </w:tr>
      <w:tr w:rsidRPr="00AF6BD1" w:rsidR="005F0090" w:rsidTr="00D85B57" w14:paraId="20607419" w14:textId="77777777">
        <w:trPr>
          <w:jc w:val="center"/>
        </w:trPr>
        <w:tc>
          <w:tcPr>
            <w:tcW w:w="9062" w:type="dxa"/>
            <w:shd w:val="clear" w:color="auto" w:fill="auto"/>
          </w:tcPr>
          <w:p w:rsidR="005F0090" w:rsidP="00BF221D" w:rsidRDefault="005F0090" w14:paraId="147B9263" w14:textId="38CEC9A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Łączna liczba godzin:</w:t>
            </w:r>
            <w:r w:rsidR="00D148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C81519">
              <w:rPr>
                <w:rFonts w:asciiTheme="minorHAnsi" w:hAnsiTheme="minorHAnsi" w:cstheme="minorHAnsi"/>
                <w:b/>
                <w:sz w:val="24"/>
                <w:szCs w:val="24"/>
              </w:rPr>
              <w:t>5460</w:t>
            </w:r>
          </w:p>
          <w:p w:rsidR="00CC244E" w:rsidP="00CC244E" w:rsidRDefault="00CC244E" w14:paraId="0A0764D9" w14:textId="64D7EF0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iczba godzin dydaktycznych: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  <w:r w:rsidR="00C81519">
              <w:rPr>
                <w:rFonts w:asciiTheme="minorHAnsi" w:hAnsiTheme="minorHAnsi" w:cstheme="minorHAnsi"/>
                <w:b/>
                <w:sz w:val="24"/>
                <w:szCs w:val="24"/>
              </w:rPr>
              <w:t>585</w:t>
            </w:r>
          </w:p>
          <w:p w:rsidRPr="00AF6BD1" w:rsidR="005C7D70" w:rsidP="00BF221D" w:rsidRDefault="00CC244E" w14:paraId="60FE8C7D" w14:textId="3CAF670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E2E3F">
              <w:rPr>
                <w:rFonts w:asciiTheme="minorHAnsi" w:hAnsiTheme="minorHAnsi" w:cstheme="minorHAnsi"/>
                <w:b/>
                <w:sz w:val="24"/>
                <w:szCs w:val="24"/>
              </w:rPr>
              <w:t>Liczba godzin przedmiotów do wyboru: 2</w:t>
            </w:r>
            <w:r w:rsidRPr="00DE2E3F" w:rsidR="00DE2E3F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="009D60D1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  <w:r w:rsidRPr="00DE2E3F" w:rsidR="00DE2E3F"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  <w:r w:rsidRPr="00DE2E3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r w:rsidRPr="00DE2E3F" w:rsidR="00DE2E3F">
              <w:rPr>
                <w:rFonts w:asciiTheme="minorHAnsi" w:hAnsiTheme="minorHAnsi" w:cstheme="minorHAnsi"/>
                <w:b/>
                <w:sz w:val="24"/>
                <w:szCs w:val="24"/>
              </w:rPr>
              <w:t>94</w:t>
            </w:r>
            <w:r w:rsidRPr="00DE2E3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ECTS)</w:t>
            </w:r>
          </w:p>
        </w:tc>
      </w:tr>
    </w:tbl>
    <w:p w:rsidRPr="00AF6BD1" w:rsidR="005F0090" w:rsidP="00CC244E" w:rsidRDefault="005F0090" w14:paraId="125D6FF9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Legenda:</w:t>
      </w:r>
    </w:p>
    <w:p w:rsidRPr="00AF6BD1" w:rsidR="005F0090" w:rsidP="005F0090" w:rsidRDefault="00D150FA" w14:paraId="259D598F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MO - moduł ogólny</w:t>
      </w:r>
    </w:p>
    <w:p w:rsidRPr="00AF6BD1" w:rsidR="005F0090" w:rsidP="005F0090" w:rsidRDefault="0049244A" w14:paraId="20817BF9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</w:t>
      </w:r>
      <w:r w:rsidRPr="00AF6BD1" w:rsidR="005F0090">
        <w:rPr>
          <w:rFonts w:asciiTheme="minorHAnsi" w:hAnsiTheme="minorHAnsi" w:cstheme="minorHAnsi"/>
          <w:color w:val="000000"/>
          <w:sz w:val="24"/>
          <w:szCs w:val="24"/>
        </w:rPr>
        <w:t xml:space="preserve">P - moduł 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podstawowy</w:t>
      </w:r>
    </w:p>
    <w:p w:rsidRPr="00AF6BD1" w:rsidR="005F0090" w:rsidP="005F0090" w:rsidRDefault="0049244A" w14:paraId="227DBBB4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</w:t>
      </w:r>
      <w:r w:rsidRPr="00AF6BD1" w:rsidR="005F0090">
        <w:rPr>
          <w:rFonts w:asciiTheme="minorHAnsi" w:hAnsiTheme="minorHAnsi" w:cstheme="minorHAnsi"/>
          <w:color w:val="000000"/>
          <w:sz w:val="24"/>
          <w:szCs w:val="24"/>
        </w:rPr>
        <w:t>K - moduł kierun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kowy</w:t>
      </w:r>
    </w:p>
    <w:p w:rsidRPr="00AF6BD1" w:rsidR="0049244A" w:rsidP="005F0090" w:rsidRDefault="00E74CB6" w14:paraId="4C969D5D" w14:textId="23BBFF2B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65B22B4B" w:rsidR="00E74CB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PW</w:t>
      </w:r>
      <w:r w:rsidRPr="65B22B4B" w:rsidR="0049244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- </w:t>
      </w:r>
      <w:r w:rsidRPr="65B22B4B" w:rsidR="0093007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moduł </w:t>
      </w:r>
      <w:r w:rsidRPr="65B22B4B" w:rsidR="00E74CB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przedmiot</w:t>
      </w:r>
      <w:r w:rsidRPr="65B22B4B" w:rsidR="0093007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u</w:t>
      </w:r>
      <w:r w:rsidRPr="65B22B4B" w:rsidR="00E74CB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do wyboru</w:t>
      </w:r>
    </w:p>
    <w:p w:rsidR="65B22B4B" w:rsidP="65B22B4B" w:rsidRDefault="65B22B4B" w14:paraId="1CA12956" w14:textId="3B955831">
      <w:pPr>
        <w:spacing w:after="0" w:line="360" w:lineRule="auto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</w:p>
    <w:p w:rsidR="65B22B4B" w:rsidP="65B22B4B" w:rsidRDefault="65B22B4B" w14:paraId="687527D3" w14:textId="5FF37BF2">
      <w:pPr>
        <w:spacing w:after="0" w:line="360" w:lineRule="auto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</w:p>
    <w:p w:rsidR="26C09CED" w:rsidP="65B22B4B" w:rsidRDefault="26C09CED" w14:paraId="137A5AA7" w14:textId="17C50474">
      <w:pPr>
        <w:spacing w:before="0" w:beforeAutospacing="off" w:after="0" w:afterAutospacing="off"/>
        <w:jc w:val="center"/>
      </w:pPr>
      <w:r w:rsidRPr="65B22B4B" w:rsidR="26C09CED">
        <w:rPr>
          <w:rFonts w:ascii="Calibri" w:hAnsi="Calibri" w:eastAsia="Calibri" w:cs="Calibri"/>
          <w:noProof w:val="0"/>
          <w:sz w:val="20"/>
          <w:szCs w:val="20"/>
          <w:lang w:val="de"/>
        </w:rPr>
        <w:t xml:space="preserve">„UPSKILLING - wsparcie studentów i pracowników prowadzących kształcenie na wybranych kierunkach studiów w Międzynarodowej Akademii Nauk Stosowanych w Łomży”  </w:t>
      </w:r>
    </w:p>
    <w:p w:rsidR="26C09CED" w:rsidP="65B22B4B" w:rsidRDefault="26C09CED" w14:paraId="2FDF3E6D" w14:textId="3813CCCC">
      <w:pPr>
        <w:spacing w:before="0" w:beforeAutospacing="off" w:after="0" w:afterAutospacing="off"/>
        <w:jc w:val="center"/>
      </w:pPr>
      <w:r w:rsidRPr="65B22B4B" w:rsidR="26C09CED">
        <w:rPr>
          <w:rFonts w:ascii="Calibri" w:hAnsi="Calibri" w:eastAsia="Calibri" w:cs="Calibri"/>
          <w:noProof w:val="0"/>
          <w:sz w:val="20"/>
          <w:szCs w:val="20"/>
          <w:lang w:val="de"/>
        </w:rPr>
        <w:t>Nr.  FERS.01.05-IP.08-0278/23</w:t>
      </w:r>
    </w:p>
    <w:p w:rsidR="65B22B4B" w:rsidP="65B22B4B" w:rsidRDefault="65B22B4B" w14:paraId="76806DFE" w14:textId="4B262EB8">
      <w:pPr>
        <w:spacing w:after="0" w:line="360" w:lineRule="auto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</w:p>
    <w:p w:rsidR="65B22B4B" w:rsidP="65B22B4B" w:rsidRDefault="65B22B4B" w14:paraId="790A7043" w14:textId="3F7B86C7">
      <w:pPr>
        <w:spacing w:after="0" w:line="360" w:lineRule="auto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</w:p>
    <w:p w:rsidR="65B22B4B" w:rsidP="65B22B4B" w:rsidRDefault="65B22B4B" w14:paraId="2A6914CE" w14:textId="56E7B8ED">
      <w:pPr>
        <w:spacing w:after="0" w:line="360" w:lineRule="auto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</w:p>
    <w:p w:rsidRPr="00AF6BD1" w:rsidR="0049244A" w:rsidP="005F0090" w:rsidRDefault="00B70F41" w14:paraId="491FE2BC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MPPD</w:t>
      </w:r>
      <w:r w:rsidRPr="00AF6BD1" w:rsidR="0049244A">
        <w:rPr>
          <w:rFonts w:asciiTheme="minorHAnsi" w:hAnsiTheme="minorHAnsi" w:cstheme="minorHAnsi"/>
          <w:color w:val="000000"/>
          <w:sz w:val="24"/>
          <w:szCs w:val="24"/>
        </w:rPr>
        <w:t>- moduł przygotowania pracy dyplomowej</w:t>
      </w:r>
    </w:p>
    <w:p w:rsidR="00D150FA" w:rsidP="005F0090" w:rsidRDefault="00D150FA" w14:paraId="20D3FAFE" w14:textId="12D2156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MPZ- moduł praktyk zawodowych</w:t>
      </w:r>
    </w:p>
    <w:p w:rsidR="00A47BD9" w:rsidP="005F0090" w:rsidRDefault="00A47BD9" w14:paraId="208B755F" w14:textId="5ECFA09F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ZP – zajęcia o charakterze praktycznym</w:t>
      </w:r>
    </w:p>
    <w:p w:rsidRPr="00AF6BD1" w:rsidR="00D20988" w:rsidP="005F0090" w:rsidRDefault="00D20988" w14:paraId="5E51E6B3" w14:textId="4146CC7D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PU – zajęcia o charakterze praktycznym realizowane poza Uczelnią</w:t>
      </w:r>
    </w:p>
    <w:p w:rsidRPr="00AF6BD1" w:rsidR="005F0090" w:rsidP="005F0090" w:rsidRDefault="005F0090" w14:paraId="7F50B451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W – wykład</w:t>
      </w:r>
    </w:p>
    <w:p w:rsidR="00E753AE" w:rsidP="00E753AE" w:rsidRDefault="00E753AE" w14:paraId="58231CCA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spellStart"/>
      <w:r>
        <w:rPr>
          <w:rFonts w:asciiTheme="minorHAnsi" w:hAnsiTheme="minorHAnsi" w:cstheme="minorHAnsi"/>
          <w:color w:val="000000"/>
          <w:sz w:val="24"/>
          <w:szCs w:val="24"/>
        </w:rPr>
        <w:t>Ć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w</w:t>
      </w:r>
      <w:proofErr w:type="spellEnd"/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 –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ćwiczenia</w:t>
      </w:r>
    </w:p>
    <w:p w:rsidRPr="00AF6BD1" w:rsidR="009374E8" w:rsidP="005F0090" w:rsidRDefault="00E753AE" w14:paraId="03D91689" w14:textId="5A56AACD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PS</w:t>
      </w:r>
      <w:r w:rsidR="00C6785F">
        <w:rPr>
          <w:rFonts w:asciiTheme="minorHAnsi" w:hAnsiTheme="minorHAnsi" w:cstheme="minorHAnsi"/>
          <w:color w:val="000000"/>
          <w:sz w:val="24"/>
          <w:szCs w:val="24"/>
        </w:rPr>
        <w:t xml:space="preserve">-L </w:t>
      </w:r>
      <w:r>
        <w:rPr>
          <w:rFonts w:asciiTheme="minorHAnsi" w:hAnsiTheme="minorHAnsi" w:cstheme="minorHAnsi"/>
          <w:color w:val="000000"/>
          <w:sz w:val="24"/>
          <w:szCs w:val="24"/>
        </w:rPr>
        <w:t>–</w:t>
      </w:r>
      <w:r w:rsidR="008F22E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</w:rPr>
        <w:t>pracownia specjalistyczna</w:t>
      </w:r>
      <w:r w:rsidR="00C6785F">
        <w:rPr>
          <w:rFonts w:asciiTheme="minorHAnsi" w:hAnsiTheme="minorHAnsi" w:cstheme="minorHAnsi"/>
          <w:color w:val="000000"/>
          <w:sz w:val="24"/>
          <w:szCs w:val="24"/>
        </w:rPr>
        <w:t xml:space="preserve"> - </w:t>
      </w:r>
      <w:r w:rsidRPr="00AF6BD1" w:rsidR="009374E8">
        <w:rPr>
          <w:rFonts w:asciiTheme="minorHAnsi" w:hAnsiTheme="minorHAnsi" w:cstheme="minorHAnsi"/>
          <w:color w:val="000000"/>
          <w:sz w:val="24"/>
          <w:szCs w:val="24"/>
        </w:rPr>
        <w:t>laboratori</w:t>
      </w:r>
      <w:r w:rsidR="00D54BCD">
        <w:rPr>
          <w:rFonts w:asciiTheme="minorHAnsi" w:hAnsiTheme="minorHAnsi" w:cstheme="minorHAnsi"/>
          <w:color w:val="000000"/>
          <w:sz w:val="24"/>
          <w:szCs w:val="24"/>
        </w:rPr>
        <w:t>um</w:t>
      </w:r>
      <w:r w:rsidRPr="00AF6BD1" w:rsidR="009374E8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</w:p>
    <w:p w:rsidRPr="00AF6BD1" w:rsidR="004B6D02" w:rsidP="005F0090" w:rsidRDefault="005F0090" w14:paraId="0521A42B" w14:textId="05B88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K – </w:t>
      </w:r>
      <w:r w:rsidRPr="00AF6BD1" w:rsidR="002879D6">
        <w:rPr>
          <w:rFonts w:asciiTheme="minorHAnsi" w:hAnsiTheme="minorHAnsi" w:cstheme="minorHAnsi"/>
          <w:color w:val="000000"/>
          <w:sz w:val="24"/>
          <w:szCs w:val="24"/>
        </w:rPr>
        <w:t>konsultacje</w:t>
      </w:r>
    </w:p>
    <w:p w:rsidRPr="00AF6BD1" w:rsidR="005F0090" w:rsidP="005F0090" w:rsidRDefault="004465FA" w14:paraId="76A3BAD1" w14:textId="0EF3984B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Pr="00AF6BD1" w:rsidR="005F0090">
        <w:rPr>
          <w:rFonts w:asciiTheme="minorHAnsi" w:hAnsiTheme="minorHAnsi" w:cstheme="minorHAnsi"/>
          <w:color w:val="000000"/>
          <w:sz w:val="24"/>
          <w:szCs w:val="24"/>
        </w:rPr>
        <w:t xml:space="preserve"> – 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samokształcenie</w:t>
      </w:r>
    </w:p>
    <w:p w:rsidRPr="00AF6BD1" w:rsidR="00D150FA" w:rsidP="005F0090" w:rsidRDefault="00D150FA" w14:paraId="0242E2C9" w14:textId="0E5F848E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egzamin</w:t>
      </w:r>
    </w:p>
    <w:p w:rsidR="005F0090" w:rsidP="005F0090" w:rsidRDefault="005F0090" w14:paraId="177475A1" w14:textId="016D051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zaliczenie z oceną</w:t>
      </w:r>
    </w:p>
    <w:p w:rsidR="00B33614" w:rsidP="00B33614" w:rsidRDefault="00B33614" w14:paraId="6933CEED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Pr="00AF6BD1" w:rsidR="005F0090" w:rsidP="004D1CAB" w:rsidRDefault="005F0090" w14:paraId="3220830B" w14:textId="4E1AEFE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</w:t>
      </w:r>
    </w:p>
    <w:tbl>
      <w:tblPr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49"/>
        <w:gridCol w:w="1247"/>
        <w:gridCol w:w="882"/>
        <w:gridCol w:w="581"/>
        <w:gridCol w:w="615"/>
        <w:gridCol w:w="743"/>
        <w:gridCol w:w="581"/>
        <w:gridCol w:w="641"/>
        <w:gridCol w:w="1153"/>
        <w:gridCol w:w="703"/>
      </w:tblGrid>
      <w:tr w:rsidRPr="00AF6BD1" w:rsidR="00B8788D" w:rsidTr="00C6785F" w14:paraId="7FD1D7A5" w14:textId="77777777">
        <w:trPr>
          <w:trHeight w:val="374"/>
          <w:jc w:val="center"/>
        </w:trPr>
        <w:tc>
          <w:tcPr>
            <w:tcW w:w="3066" w:type="dxa"/>
            <w:vMerge w:val="restart"/>
            <w:shd w:val="clear" w:color="auto" w:fill="auto"/>
          </w:tcPr>
          <w:p w:rsidRPr="00AF6BD1" w:rsidR="00B8788D" w:rsidP="00BF221D" w:rsidRDefault="00B8788D" w14:paraId="2E2FF0E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1250" w:type="dxa"/>
            <w:vMerge w:val="restart"/>
            <w:shd w:val="clear" w:color="auto" w:fill="auto"/>
          </w:tcPr>
          <w:p w:rsidRPr="00AF6BD1" w:rsidR="00B8788D" w:rsidP="00BF221D" w:rsidRDefault="00B8788D" w14:paraId="003AD60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4023" w:type="dxa"/>
            <w:gridSpan w:val="6"/>
          </w:tcPr>
          <w:p w:rsidRPr="00AF6BD1" w:rsidR="00B8788D" w:rsidP="00AF6BD1" w:rsidRDefault="00B8788D" w14:paraId="6C314572" w14:textId="09AE53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:rsidRPr="00AF6BD1" w:rsidR="00B8788D" w:rsidP="00BF221D" w:rsidRDefault="00B8788D" w14:paraId="3942192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3" w:type="dxa"/>
            <w:shd w:val="clear" w:color="auto" w:fill="auto"/>
          </w:tcPr>
          <w:p w:rsidRPr="00AF6BD1" w:rsidR="00B8788D" w:rsidP="00BF221D" w:rsidRDefault="00B8788D" w14:paraId="37CAF2D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C6785F" w:rsidTr="00C6785F" w14:paraId="248A0307" w14:textId="77777777">
        <w:trPr>
          <w:trHeight w:val="373"/>
          <w:jc w:val="center"/>
        </w:trPr>
        <w:tc>
          <w:tcPr>
            <w:tcW w:w="3066" w:type="dxa"/>
            <w:vMerge/>
            <w:shd w:val="clear" w:color="auto" w:fill="auto"/>
          </w:tcPr>
          <w:p w:rsidRPr="00AF6BD1" w:rsidR="00C6785F" w:rsidP="00BF221D" w:rsidRDefault="00C6785F" w14:paraId="4310707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vMerge/>
            <w:shd w:val="clear" w:color="auto" w:fill="auto"/>
          </w:tcPr>
          <w:p w:rsidRPr="00AF6BD1" w:rsidR="00C6785F" w:rsidP="00BF221D" w:rsidRDefault="00C6785F" w14:paraId="68B7F03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C6785F" w:rsidP="00BF221D" w:rsidRDefault="00C6785F" w14:paraId="7386ECB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:rsidRPr="006C7C3C" w:rsidR="00C6785F" w:rsidP="00BF221D" w:rsidRDefault="00C6785F" w14:paraId="1A33B23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617" w:type="dxa"/>
            <w:shd w:val="clear" w:color="auto" w:fill="auto"/>
          </w:tcPr>
          <w:p w:rsidRPr="006C7C3C" w:rsidR="00C6785F" w:rsidP="00BF221D" w:rsidRDefault="00C6785F" w14:paraId="4C48FFDC" w14:textId="469EEF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746" w:type="dxa"/>
          </w:tcPr>
          <w:p w:rsidRPr="006C7C3C" w:rsidR="00C6785F" w:rsidP="00BF221D" w:rsidRDefault="00C6785F" w14:paraId="5C872A89" w14:textId="4FCDF0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55" w:type="dxa"/>
            <w:shd w:val="clear" w:color="auto" w:fill="auto"/>
          </w:tcPr>
          <w:p w:rsidRPr="006C7C3C" w:rsidR="00C6785F" w:rsidP="00BF221D" w:rsidRDefault="00C6785F" w14:paraId="278C7BE2" w14:textId="778C35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642" w:type="dxa"/>
            <w:shd w:val="clear" w:color="auto" w:fill="auto"/>
          </w:tcPr>
          <w:p w:rsidRPr="006C7C3C" w:rsidR="00C6785F" w:rsidP="00BF221D" w:rsidRDefault="00C6785F" w14:paraId="537942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:rsidRPr="00AF6BD1" w:rsidR="00C6785F" w:rsidP="00BF221D" w:rsidRDefault="00C6785F" w14:paraId="6DEE7C9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</w:tcPr>
          <w:p w:rsidRPr="00AF6BD1" w:rsidR="00C6785F" w:rsidP="00BF221D" w:rsidRDefault="00C6785F" w14:paraId="712E9EA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C6785F" w:rsidTr="00C6785F" w14:paraId="711FAD88" w14:textId="77777777">
        <w:trPr>
          <w:trHeight w:val="589"/>
          <w:jc w:val="center"/>
        </w:trPr>
        <w:tc>
          <w:tcPr>
            <w:tcW w:w="3066" w:type="dxa"/>
            <w:shd w:val="clear" w:color="auto" w:fill="auto"/>
            <w:vAlign w:val="center"/>
          </w:tcPr>
          <w:p w:rsidRPr="003D0348" w:rsidR="00C6785F" w:rsidP="00161B10" w:rsidRDefault="00C6785F" w14:paraId="4FB477B9" w14:textId="17CD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D0348">
              <w:rPr>
                <w:rFonts w:asciiTheme="minorHAnsi" w:hAnsiTheme="minorHAnsi" w:cstheme="minorHAnsi"/>
                <w:bCs/>
                <w:sz w:val="20"/>
                <w:szCs w:val="20"/>
              </w:rPr>
              <w:t>Język obcy (angielski, niemiecki, rosyjski)</w:t>
            </w:r>
          </w:p>
        </w:tc>
        <w:tc>
          <w:tcPr>
            <w:tcW w:w="1250" w:type="dxa"/>
            <w:shd w:val="clear" w:color="auto" w:fill="auto"/>
          </w:tcPr>
          <w:p w:rsidRPr="00BC765A" w:rsidR="00C6785F" w:rsidP="00161B10" w:rsidRDefault="00C6785F" w14:paraId="5961D430" w14:textId="6AD619F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CA63FA" w:rsidRDefault="00C6785F" w14:paraId="1916296E" w14:textId="6DA8910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CA63FA" w:rsidRDefault="00C6785F" w14:paraId="02401B56" w14:textId="14F75D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C6785F" w:rsidP="00CA63FA" w:rsidRDefault="00C6785F" w14:paraId="70655275" w14:textId="56F751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46" w:type="dxa"/>
          </w:tcPr>
          <w:p w:rsidR="00C6785F" w:rsidP="00CA63FA" w:rsidRDefault="00C6785F" w14:paraId="1903F7D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C6785F" w:rsidP="00CA63FA" w:rsidRDefault="00C6785F" w14:paraId="7A1956C0" w14:textId="431645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2" w:type="dxa"/>
            <w:shd w:val="clear" w:color="auto" w:fill="auto"/>
          </w:tcPr>
          <w:p w:rsidRPr="00AF6BD1" w:rsidR="00C6785F" w:rsidP="00CA63FA" w:rsidRDefault="00C6785F" w14:paraId="39220B72" w14:textId="34FE09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C6785F" w:rsidP="00161B10" w:rsidRDefault="00C6785F" w14:paraId="6A1DEC74" w14:textId="72B4BD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C6785F" w:rsidP="00161B10" w:rsidRDefault="00C6785F" w14:paraId="19050864" w14:textId="1E9435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Pr="00AF6BD1" w:rsidR="00C6785F" w:rsidTr="00C6785F" w14:paraId="0C0DCC23" w14:textId="77777777">
        <w:trPr>
          <w:jc w:val="center"/>
        </w:trPr>
        <w:tc>
          <w:tcPr>
            <w:tcW w:w="3066" w:type="dxa"/>
            <w:shd w:val="clear" w:color="auto" w:fill="auto"/>
            <w:vAlign w:val="center"/>
          </w:tcPr>
          <w:p w:rsidRPr="003D0348" w:rsidR="00C6785F" w:rsidP="00161B10" w:rsidRDefault="00C6785F" w14:paraId="2F2BC7E9" w14:textId="6A2FFB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D0348">
              <w:rPr>
                <w:rFonts w:asciiTheme="minorHAnsi" w:hAnsiTheme="minorHAnsi" w:cstheme="minorHAnsi"/>
                <w:bCs/>
                <w:sz w:val="20"/>
                <w:szCs w:val="20"/>
              </w:rPr>
              <w:t>Matematyka I</w:t>
            </w:r>
          </w:p>
        </w:tc>
        <w:tc>
          <w:tcPr>
            <w:tcW w:w="1250" w:type="dxa"/>
            <w:shd w:val="clear" w:color="auto" w:fill="auto"/>
          </w:tcPr>
          <w:p w:rsidRPr="00BC765A" w:rsidR="00C6785F" w:rsidP="00161B10" w:rsidRDefault="00C6785F" w14:paraId="3DA0FD6D" w14:textId="22A3E3A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CA63FA" w:rsidRDefault="00AD0C3D" w14:paraId="642718E2" w14:textId="0DBCA08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CA63FA" w:rsidRDefault="00CD197E" w14:paraId="4AF29195" w14:textId="1C35F5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17" w:type="dxa"/>
            <w:shd w:val="clear" w:color="auto" w:fill="auto"/>
          </w:tcPr>
          <w:p w:rsidRPr="00AF6BD1" w:rsidR="00C6785F" w:rsidP="00CA63FA" w:rsidRDefault="00F3521A" w14:paraId="56C7E827" w14:textId="0BB5D39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46" w:type="dxa"/>
          </w:tcPr>
          <w:p w:rsidR="00C6785F" w:rsidP="00CA63FA" w:rsidRDefault="00C6785F" w14:paraId="51A6F70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C6785F" w:rsidP="00CA63FA" w:rsidRDefault="00C6785F" w14:paraId="4E221701" w14:textId="05ADDBB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42" w:type="dxa"/>
            <w:shd w:val="clear" w:color="auto" w:fill="auto"/>
          </w:tcPr>
          <w:p w:rsidRPr="00AF6BD1" w:rsidR="00C6785F" w:rsidP="00CA63FA" w:rsidRDefault="003D0348" w14:paraId="0CD95E5A" w14:textId="711124D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C6785F" w:rsidP="00161B10" w:rsidRDefault="00C6785F" w14:paraId="0A056622" w14:textId="4B80EC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egzamin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C6785F" w:rsidP="00161B10" w:rsidRDefault="007E1490" w14:paraId="0C2BEC1D" w14:textId="0B6A5F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Pr="00AF6BD1" w:rsidR="002068FB" w:rsidTr="00C6785F" w14:paraId="6990AA28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3D0348" w:rsidR="002068FB" w:rsidP="002068FB" w:rsidRDefault="002068FB" w14:paraId="73AE8E37" w14:textId="65FF7B5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D0348">
              <w:rPr>
                <w:rFonts w:cs="Calibri"/>
                <w:bCs/>
                <w:sz w:val="20"/>
                <w:szCs w:val="20"/>
              </w:rPr>
              <w:t>Ekonomia</w:t>
            </w:r>
          </w:p>
        </w:tc>
        <w:tc>
          <w:tcPr>
            <w:tcW w:w="1250" w:type="dxa"/>
            <w:shd w:val="clear" w:color="auto" w:fill="auto"/>
          </w:tcPr>
          <w:p w:rsidRPr="00BC765A" w:rsidR="002068FB" w:rsidP="002068FB" w:rsidRDefault="002068FB" w14:paraId="0A92B6D1" w14:textId="152C6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068FB" w:rsidP="002068FB" w:rsidRDefault="00AD0C3D" w14:paraId="397C1384" w14:textId="59DD95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:rsidRPr="00AF6BD1" w:rsidR="002068FB" w:rsidP="002068FB" w:rsidRDefault="002068FB" w14:paraId="68059381" w14:textId="68A3D5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17" w:type="dxa"/>
            <w:shd w:val="clear" w:color="auto" w:fill="auto"/>
          </w:tcPr>
          <w:p w:rsidRPr="00AF6BD1" w:rsidR="002068FB" w:rsidP="002068FB" w:rsidRDefault="002068FB" w14:paraId="38F8B2ED" w14:textId="6B6D84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2068FB" w:rsidP="002068FB" w:rsidRDefault="002068FB" w14:paraId="0EEE0F05" w14:textId="141AA7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2068FB" w:rsidP="002068FB" w:rsidRDefault="003D0348" w14:paraId="37F4F9A0" w14:textId="2D1D28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42" w:type="dxa"/>
            <w:shd w:val="clear" w:color="auto" w:fill="auto"/>
          </w:tcPr>
          <w:p w:rsidRPr="00AF6BD1" w:rsidR="002068FB" w:rsidP="002068FB" w:rsidRDefault="00AD0C3D" w14:paraId="4C194C8F" w14:textId="73855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068FB" w:rsidP="002068FB" w:rsidRDefault="002068FB" w14:paraId="019AF733" w14:textId="7A936C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2068FB" w:rsidP="002068FB" w:rsidRDefault="007E1490" w14:paraId="310A0C8F" w14:textId="01DC74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</w:tr>
      <w:tr w:rsidRPr="00AF6BD1" w:rsidR="00C6785F" w:rsidTr="00C6785F" w14:paraId="73AAF0B2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3D0348" w:rsidR="00C6785F" w:rsidP="00161B10" w:rsidRDefault="00F3382D" w14:paraId="4621AD5E" w14:textId="4751B5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D0348">
              <w:rPr>
                <w:rFonts w:asciiTheme="minorHAnsi" w:hAnsiTheme="minorHAnsi" w:cstheme="minorHAnsi"/>
                <w:bCs/>
                <w:sz w:val="20"/>
                <w:szCs w:val="20"/>
              </w:rPr>
              <w:t>Organizacja i za</w:t>
            </w:r>
            <w:r w:rsidRPr="003D0348" w:rsidR="00250863">
              <w:rPr>
                <w:rFonts w:asciiTheme="minorHAnsi" w:hAnsiTheme="minorHAnsi" w:cstheme="minorHAnsi"/>
                <w:bCs/>
                <w:sz w:val="20"/>
                <w:szCs w:val="20"/>
              </w:rPr>
              <w:t>rządzanie</w:t>
            </w:r>
          </w:p>
        </w:tc>
        <w:tc>
          <w:tcPr>
            <w:tcW w:w="1250" w:type="dxa"/>
            <w:shd w:val="clear" w:color="auto" w:fill="auto"/>
          </w:tcPr>
          <w:p w:rsidRPr="00BC765A" w:rsidR="00C6785F" w:rsidP="00161B10" w:rsidRDefault="00C6785F" w14:paraId="1504CE16" w14:textId="6926E4F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CA63FA" w:rsidRDefault="00C6785F" w14:paraId="7462DAC9" w14:textId="34B462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CA63FA" w:rsidRDefault="00250863" w14:paraId="0F704516" w14:textId="596EB8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7" w:type="dxa"/>
            <w:shd w:val="clear" w:color="auto" w:fill="auto"/>
          </w:tcPr>
          <w:p w:rsidRPr="00AF6BD1" w:rsidR="00C6785F" w:rsidP="00CA63FA" w:rsidRDefault="00CD197E" w14:paraId="61171E67" w14:textId="3B79CD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46" w:type="dxa"/>
          </w:tcPr>
          <w:p w:rsidR="00C6785F" w:rsidP="00CA63FA" w:rsidRDefault="00C6785F" w14:paraId="64C7AC3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C6785F" w:rsidP="00CA63FA" w:rsidRDefault="00250863" w14:paraId="4EF64536" w14:textId="26CB85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42" w:type="dxa"/>
            <w:shd w:val="clear" w:color="auto" w:fill="auto"/>
          </w:tcPr>
          <w:p w:rsidRPr="00AF6BD1" w:rsidR="00C6785F" w:rsidP="00CA63FA" w:rsidRDefault="004D469F" w14:paraId="58CA02C1" w14:textId="093BBA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C6785F" w:rsidP="00161B10" w:rsidRDefault="00C6785F" w14:paraId="58D893A8" w14:textId="5DF0B9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egzamin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C6785F" w:rsidP="00161B10" w:rsidRDefault="00C6785F" w14:paraId="07A5834E" w14:textId="1771EC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Pr="00AF6BD1" w:rsidR="002068FB" w:rsidTr="00C6785F" w14:paraId="2A694F10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3D0348" w:rsidR="002068FB" w:rsidP="002068FB" w:rsidRDefault="002068FB" w14:paraId="6C4D3305" w14:textId="6606E3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D0348">
              <w:rPr>
                <w:rFonts w:cs="Calibri"/>
                <w:bCs/>
                <w:sz w:val="20"/>
                <w:szCs w:val="20"/>
              </w:rPr>
              <w:t>Statystyka matematyczna</w:t>
            </w:r>
          </w:p>
        </w:tc>
        <w:tc>
          <w:tcPr>
            <w:tcW w:w="1250" w:type="dxa"/>
            <w:shd w:val="clear" w:color="auto" w:fill="auto"/>
          </w:tcPr>
          <w:p w:rsidRPr="00BC765A" w:rsidR="002068FB" w:rsidP="002068FB" w:rsidRDefault="002068FB" w14:paraId="68AB363C" w14:textId="316024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068FB" w:rsidP="002068FB" w:rsidRDefault="002068FB" w14:paraId="0B4C7989" w14:textId="5070709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:rsidRPr="00AF6BD1" w:rsidR="002068FB" w:rsidP="002068FB" w:rsidRDefault="002068FB" w14:paraId="0FDF392A" w14:textId="049C19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17" w:type="dxa"/>
            <w:shd w:val="clear" w:color="auto" w:fill="auto"/>
          </w:tcPr>
          <w:p w:rsidRPr="00AF6BD1" w:rsidR="002068FB" w:rsidP="002068FB" w:rsidRDefault="00F3521A" w14:paraId="01A0C32C" w14:textId="3B7AF7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46" w:type="dxa"/>
          </w:tcPr>
          <w:p w:rsidR="002068FB" w:rsidP="002068FB" w:rsidRDefault="002068FB" w14:paraId="07C2B2E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2068FB" w:rsidP="002068FB" w:rsidRDefault="002068FB" w14:paraId="0F6C2A55" w14:textId="018259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42" w:type="dxa"/>
            <w:shd w:val="clear" w:color="auto" w:fill="auto"/>
          </w:tcPr>
          <w:p w:rsidRPr="00AF6BD1" w:rsidR="002068FB" w:rsidP="002068FB" w:rsidRDefault="003D0348" w14:paraId="43A0ACF6" w14:textId="36B6CB4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068FB" w:rsidP="002068FB" w:rsidRDefault="002068FB" w14:paraId="0618338C" w14:textId="23C229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2068FB" w:rsidP="002068FB" w:rsidRDefault="002068FB" w14:paraId="697E394E" w14:textId="6AAC8C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C6785F" w:rsidTr="00C6785F" w14:paraId="1F3A92DC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3D0348" w:rsidR="00C6785F" w:rsidP="00161B10" w:rsidRDefault="00C6785F" w14:paraId="2BFE1107" w14:textId="63A193C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D0348">
              <w:rPr>
                <w:rFonts w:asciiTheme="minorHAnsi" w:hAnsiTheme="minorHAnsi" w:cstheme="minorHAnsi"/>
                <w:bCs/>
                <w:sz w:val="20"/>
                <w:szCs w:val="20"/>
              </w:rPr>
              <w:t>Techniki informatyczne</w:t>
            </w:r>
          </w:p>
        </w:tc>
        <w:tc>
          <w:tcPr>
            <w:tcW w:w="1250" w:type="dxa"/>
            <w:shd w:val="clear" w:color="auto" w:fill="auto"/>
          </w:tcPr>
          <w:p w:rsidRPr="00351F34" w:rsidR="00C6785F" w:rsidP="00161B10" w:rsidRDefault="00C6785F" w14:paraId="4CE00A77" w14:textId="5B3B240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CA63FA" w:rsidRDefault="00C6785F" w14:paraId="49FE57AA" w14:textId="563539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CA63FA" w:rsidRDefault="00F3521A" w14:paraId="3D75E5D5" w14:textId="4FAA868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7" w:type="dxa"/>
            <w:shd w:val="clear" w:color="auto" w:fill="auto"/>
          </w:tcPr>
          <w:p w:rsidRPr="00AF6BD1" w:rsidR="00C6785F" w:rsidP="00CA63FA" w:rsidRDefault="00C6785F" w14:paraId="6EFEE462" w14:textId="1D9960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C6785F" w:rsidP="00CA63FA" w:rsidRDefault="003D0348" w14:paraId="239110BD" w14:textId="65ABE0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5" w:type="dxa"/>
            <w:shd w:val="clear" w:color="auto" w:fill="auto"/>
          </w:tcPr>
          <w:p w:rsidRPr="00AF6BD1" w:rsidR="00C6785F" w:rsidP="00CA63FA" w:rsidRDefault="00C6785F" w14:paraId="438C72CC" w14:textId="1329DA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2" w:type="dxa"/>
            <w:shd w:val="clear" w:color="auto" w:fill="auto"/>
          </w:tcPr>
          <w:p w:rsidRPr="00AF6BD1" w:rsidR="00C6785F" w:rsidP="00CA63FA" w:rsidRDefault="003D0348" w14:paraId="7E1CC4DC" w14:textId="6F8BB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C6785F" w:rsidP="00161B10" w:rsidRDefault="00C6785F" w14:paraId="30B93A70" w14:textId="3CCDB2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C6785F" w:rsidP="00161B10" w:rsidRDefault="00C6785F" w14:paraId="4D03A0BF" w14:textId="5DAFBE7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Pr="00AF6BD1" w:rsidR="001F3C83" w:rsidTr="00C6785F" w14:paraId="19F2D084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3D0348" w:rsidR="001F3C83" w:rsidP="001F3C83" w:rsidRDefault="001F3C83" w14:paraId="1646B69E" w14:textId="470F9F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0348">
              <w:rPr>
                <w:rFonts w:asciiTheme="minorHAnsi" w:hAnsiTheme="minorHAnsi" w:cstheme="minorHAnsi"/>
                <w:bCs/>
                <w:sz w:val="20"/>
                <w:szCs w:val="20"/>
              </w:rPr>
              <w:t>Wprowadzenie do techniki</w:t>
            </w:r>
          </w:p>
        </w:tc>
        <w:tc>
          <w:tcPr>
            <w:tcW w:w="1250" w:type="dxa"/>
            <w:shd w:val="clear" w:color="auto" w:fill="auto"/>
          </w:tcPr>
          <w:p w:rsidRPr="00351F34" w:rsidR="001F3C83" w:rsidP="001F3C83" w:rsidRDefault="001F3C83" w14:paraId="31D88EAF" w14:textId="3D7726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1F3C83" w:rsidP="001F3C83" w:rsidRDefault="001F3C83" w14:paraId="5BE6ADC2" w14:textId="1F1D5E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="001F3C83" w:rsidP="001F3C83" w:rsidRDefault="001F3C83" w14:paraId="3BA4D1AE" w14:textId="44BFB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7" w:type="dxa"/>
            <w:shd w:val="clear" w:color="auto" w:fill="auto"/>
          </w:tcPr>
          <w:p w:rsidRPr="00AF6BD1" w:rsidR="001F3C83" w:rsidP="001F3C83" w:rsidRDefault="001F3C83" w14:paraId="3D0CD0C2" w14:textId="2C9F11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1F3C83" w:rsidP="001F3C83" w:rsidRDefault="003D0348" w14:paraId="2FB1866F" w14:textId="4DC674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5" w:type="dxa"/>
            <w:shd w:val="clear" w:color="auto" w:fill="auto"/>
          </w:tcPr>
          <w:p w:rsidR="001F3C83" w:rsidP="001F3C83" w:rsidRDefault="001F3C83" w14:paraId="487F0FA3" w14:textId="39BDC9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2" w:type="dxa"/>
            <w:shd w:val="clear" w:color="auto" w:fill="auto"/>
          </w:tcPr>
          <w:p w:rsidR="001F3C83" w:rsidP="001F3C83" w:rsidRDefault="003D0348" w14:paraId="4D87CCB6" w14:textId="5762F6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AD3D2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1F3C83" w:rsidP="001F3C83" w:rsidRDefault="001F3C83" w14:paraId="6DC53C8E" w14:textId="4A644C0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1F3C83" w:rsidP="001F3C83" w:rsidRDefault="001F3C83" w14:paraId="42B0F6A4" w14:textId="04C5FA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Pr="00AF6BD1" w:rsidR="0090384B" w:rsidTr="006A63C4" w14:paraId="1A5BBEBC" w14:textId="77777777">
        <w:trPr>
          <w:jc w:val="center"/>
        </w:trPr>
        <w:tc>
          <w:tcPr>
            <w:tcW w:w="3066" w:type="dxa"/>
            <w:shd w:val="clear" w:color="auto" w:fill="auto"/>
            <w:vAlign w:val="center"/>
          </w:tcPr>
          <w:p w:rsidRPr="003D0348" w:rsidR="0090384B" w:rsidP="0090384B" w:rsidRDefault="0090384B" w14:paraId="75F7796C" w14:textId="4FD7F2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sz w:val="20"/>
                <w:szCs w:val="20"/>
              </w:rPr>
            </w:pPr>
            <w:r w:rsidRPr="003D0348">
              <w:rPr>
                <w:rFonts w:cs="Calibri"/>
                <w:bCs/>
                <w:sz w:val="20"/>
                <w:szCs w:val="20"/>
              </w:rPr>
              <w:t>Socjotechnika informacji</w:t>
            </w:r>
          </w:p>
        </w:tc>
        <w:tc>
          <w:tcPr>
            <w:tcW w:w="1250" w:type="dxa"/>
            <w:shd w:val="clear" w:color="auto" w:fill="auto"/>
          </w:tcPr>
          <w:p w:rsidR="0090384B" w:rsidP="0090384B" w:rsidRDefault="0090384B" w14:paraId="31FA093D" w14:textId="2A8BF5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90384B" w:rsidP="0090384B" w:rsidRDefault="0090384B" w14:paraId="60413D4E" w14:textId="56646F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="0090384B" w:rsidP="0090384B" w:rsidRDefault="005B0BDE" w14:paraId="41D9B280" w14:textId="681091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7" w:type="dxa"/>
            <w:shd w:val="clear" w:color="auto" w:fill="auto"/>
          </w:tcPr>
          <w:p w:rsidRPr="00AF6BD1" w:rsidR="0090384B" w:rsidP="0090384B" w:rsidRDefault="0090384B" w14:paraId="57A1B82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90384B" w:rsidP="0090384B" w:rsidRDefault="0090384B" w14:paraId="7223BB3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="0090384B" w:rsidP="0090384B" w:rsidRDefault="0090384B" w14:paraId="5FD111A7" w14:textId="7D0ED6E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2" w:type="dxa"/>
            <w:shd w:val="clear" w:color="auto" w:fill="auto"/>
          </w:tcPr>
          <w:p w:rsidR="0090384B" w:rsidP="0090384B" w:rsidRDefault="005B0BDE" w14:paraId="729F1F30" w14:textId="0B4237C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6339FD" w:rsidR="0090384B" w:rsidP="0090384B" w:rsidRDefault="0090384B" w14:paraId="5D7C6760" w14:textId="561AC0C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90384B" w:rsidP="0090384B" w:rsidRDefault="0090384B" w14:paraId="0896C04B" w14:textId="5B6236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9677F8" w:rsidTr="006A63C4" w14:paraId="27CE3D33" w14:textId="77777777">
        <w:trPr>
          <w:jc w:val="center"/>
        </w:trPr>
        <w:tc>
          <w:tcPr>
            <w:tcW w:w="3066" w:type="dxa"/>
            <w:shd w:val="clear" w:color="auto" w:fill="auto"/>
            <w:vAlign w:val="center"/>
          </w:tcPr>
          <w:p w:rsidRPr="003D0348" w:rsidR="009677F8" w:rsidP="009677F8" w:rsidRDefault="009677F8" w14:paraId="3FD1B6D5" w14:textId="72090E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0348">
              <w:rPr>
                <w:rFonts w:cs="Calibri"/>
                <w:bCs/>
                <w:sz w:val="20"/>
                <w:szCs w:val="20"/>
              </w:rPr>
              <w:t>Komunikacja społeczna</w:t>
            </w:r>
          </w:p>
        </w:tc>
        <w:tc>
          <w:tcPr>
            <w:tcW w:w="1250" w:type="dxa"/>
            <w:shd w:val="clear" w:color="auto" w:fill="auto"/>
          </w:tcPr>
          <w:p w:rsidRPr="00351F34" w:rsidR="009677F8" w:rsidP="009677F8" w:rsidRDefault="009677F8" w14:paraId="6B5FE64A" w14:textId="64A2D73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9677F8" w:rsidP="003B3E8C" w:rsidRDefault="009677F8" w14:paraId="591287B6" w14:textId="35B593A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9677F8" w:rsidP="009677F8" w:rsidRDefault="009677F8" w14:paraId="36ED4170" w14:textId="15AE6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9677F8" w:rsidP="009677F8" w:rsidRDefault="009677F8" w14:paraId="46F423E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9677F8" w:rsidP="009677F8" w:rsidRDefault="009677F8" w14:paraId="1F113F7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="009677F8" w:rsidP="009677F8" w:rsidRDefault="009677F8" w14:paraId="73BB7736" w14:textId="160DA8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</w:tcPr>
          <w:p w:rsidR="009677F8" w:rsidP="009677F8" w:rsidRDefault="009677F8" w14:paraId="79D9566A" w14:textId="5FC7FB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9677F8" w:rsidP="009677F8" w:rsidRDefault="009677F8" w14:paraId="21D50DD5" w14:textId="510170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9677F8" w:rsidP="009677F8" w:rsidRDefault="009677F8" w14:paraId="05805875" w14:textId="536E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Pr="00AF6BD1" w:rsidR="00DC1DC6" w:rsidTr="006A63C4" w14:paraId="68E3188A" w14:textId="77777777">
        <w:trPr>
          <w:jc w:val="center"/>
        </w:trPr>
        <w:tc>
          <w:tcPr>
            <w:tcW w:w="3066" w:type="dxa"/>
            <w:shd w:val="clear" w:color="auto" w:fill="auto"/>
            <w:vAlign w:val="center"/>
          </w:tcPr>
          <w:p w:rsidRPr="003D0348" w:rsidR="00DC1DC6" w:rsidP="00DC1DC6" w:rsidRDefault="00DC1DC6" w14:paraId="0ECDD6B8" w14:textId="0B7DFCE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0348">
              <w:rPr>
                <w:rFonts w:cs="Calibri"/>
                <w:bCs/>
                <w:sz w:val="20"/>
                <w:szCs w:val="20"/>
              </w:rPr>
              <w:t>Problemy kultury współczesnej</w:t>
            </w:r>
          </w:p>
        </w:tc>
        <w:tc>
          <w:tcPr>
            <w:tcW w:w="1250" w:type="dxa"/>
            <w:shd w:val="clear" w:color="auto" w:fill="auto"/>
          </w:tcPr>
          <w:p w:rsidRPr="00BC765A" w:rsidR="00DC1DC6" w:rsidP="00DC1DC6" w:rsidRDefault="00DC1DC6" w14:paraId="09B2FCD5" w14:textId="53799C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DC1DC6" w:rsidP="00DC1DC6" w:rsidRDefault="00DC1DC6" w14:paraId="329A1C65" w14:textId="065D7F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="00DC1DC6" w:rsidP="00DC1DC6" w:rsidRDefault="00DC1DC6" w14:paraId="5D401E30" w14:textId="76C7B53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7" w:type="dxa"/>
            <w:shd w:val="clear" w:color="auto" w:fill="auto"/>
          </w:tcPr>
          <w:p w:rsidR="00DC1DC6" w:rsidP="00DC1DC6" w:rsidRDefault="00DC1DC6" w14:paraId="7FD30CE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DC1DC6" w:rsidP="00DC1DC6" w:rsidRDefault="00DC1DC6" w14:paraId="5EA3B2B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="00DC1DC6" w:rsidP="00DC1DC6" w:rsidRDefault="00DC1DC6" w14:paraId="490D0A59" w14:textId="396719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2" w:type="dxa"/>
            <w:shd w:val="clear" w:color="auto" w:fill="auto"/>
          </w:tcPr>
          <w:p w:rsidR="00DC1DC6" w:rsidP="00DC1DC6" w:rsidRDefault="00DC1DC6" w14:paraId="1452E4AE" w14:textId="58EF9B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DC1DC6" w:rsidP="00DC1DC6" w:rsidRDefault="00DC1DC6" w14:paraId="4B1BB3B6" w14:textId="6CADB3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DC1DC6" w:rsidP="00DC1DC6" w:rsidRDefault="00DC1DC6" w14:paraId="00CA386B" w14:textId="520B00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D872F3" w:rsidTr="00C6785F" w14:paraId="2FE6506D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3D0348" w:rsidR="00D872F3" w:rsidP="00D872F3" w:rsidRDefault="00D31B57" w14:paraId="4C6C1375" w14:textId="4210C0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D0348">
              <w:rPr>
                <w:rFonts w:asciiTheme="minorHAnsi" w:hAnsiTheme="minorHAnsi" w:cstheme="minorHAnsi"/>
                <w:bCs/>
                <w:sz w:val="20"/>
                <w:szCs w:val="20"/>
              </w:rPr>
              <w:t>Etyka z etykietą</w:t>
            </w:r>
          </w:p>
        </w:tc>
        <w:tc>
          <w:tcPr>
            <w:tcW w:w="1250" w:type="dxa"/>
            <w:shd w:val="clear" w:color="auto" w:fill="auto"/>
          </w:tcPr>
          <w:p w:rsidRPr="00BC765A" w:rsidR="00D872F3" w:rsidP="00D872F3" w:rsidRDefault="00D872F3" w14:paraId="69335DB9" w14:textId="5A6E0FF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D872F3" w:rsidP="003B3E8C" w:rsidRDefault="00D872F3" w14:paraId="729F6376" w14:textId="28948493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D872F3" w:rsidP="00D872F3" w:rsidRDefault="00D872F3" w14:paraId="67B79D3A" w14:textId="613682A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D872F3" w:rsidP="00D872F3" w:rsidRDefault="00D872F3" w14:paraId="0A17A18D" w14:textId="190D04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D872F3" w:rsidP="00D872F3" w:rsidRDefault="00D872F3" w14:paraId="2D5D581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D872F3" w:rsidP="00D872F3" w:rsidRDefault="00D872F3" w14:paraId="479D4BC7" w14:textId="6B578EC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</w:tcPr>
          <w:p w:rsidRPr="00AF6BD1" w:rsidR="00D872F3" w:rsidP="00D872F3" w:rsidRDefault="00D872F3" w14:paraId="7870FBEA" w14:textId="497A13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D872F3" w:rsidP="00D872F3" w:rsidRDefault="00D872F3" w14:paraId="217D2C0E" w14:textId="61A587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D872F3" w:rsidP="00D872F3" w:rsidRDefault="00D872F3" w14:paraId="5A0FEC3A" w14:textId="3F3B51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D872F3" w:rsidTr="00C6785F" w14:paraId="5484E552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3D0348" w:rsidR="00D872F3" w:rsidP="00D872F3" w:rsidRDefault="00D872F3" w14:paraId="1DC1C6EF" w14:textId="1EEA5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D0348">
              <w:rPr>
                <w:rFonts w:asciiTheme="minorHAnsi" w:hAnsiTheme="minorHAnsi" w:cstheme="minorHAnsi"/>
                <w:bCs/>
                <w:sz w:val="20"/>
                <w:szCs w:val="20"/>
              </w:rPr>
              <w:t>Podstawy logistyki</w:t>
            </w:r>
          </w:p>
        </w:tc>
        <w:tc>
          <w:tcPr>
            <w:tcW w:w="1250" w:type="dxa"/>
            <w:shd w:val="clear" w:color="auto" w:fill="auto"/>
          </w:tcPr>
          <w:p w:rsidRPr="00BC765A" w:rsidR="00D872F3" w:rsidP="00D872F3" w:rsidRDefault="00D872F3" w14:paraId="2DF96FE7" w14:textId="7582D3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D872F3" w:rsidP="00D872F3" w:rsidRDefault="00D872F3" w14:paraId="5546C9C8" w14:textId="0C204D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Pr="00AF6BD1" w:rsidR="00D872F3" w:rsidP="00D872F3" w:rsidRDefault="00D872F3" w14:paraId="17B7E7D5" w14:textId="5C83275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7" w:type="dxa"/>
            <w:shd w:val="clear" w:color="auto" w:fill="auto"/>
          </w:tcPr>
          <w:p w:rsidRPr="00AF6BD1" w:rsidR="00D872F3" w:rsidP="00D872F3" w:rsidRDefault="00D872F3" w14:paraId="0545989F" w14:textId="05477C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D872F3" w:rsidP="00D872F3" w:rsidRDefault="003D0348" w14:paraId="22A8CBE6" w14:textId="72A6DC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5" w:type="dxa"/>
            <w:shd w:val="clear" w:color="auto" w:fill="auto"/>
          </w:tcPr>
          <w:p w:rsidRPr="00AF6BD1" w:rsidR="00D872F3" w:rsidP="00D872F3" w:rsidRDefault="003D0348" w14:paraId="59FCAEC1" w14:textId="06605B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C97D1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2" w:type="dxa"/>
            <w:shd w:val="clear" w:color="auto" w:fill="auto"/>
          </w:tcPr>
          <w:p w:rsidRPr="00AF6BD1" w:rsidR="00D872F3" w:rsidP="00D872F3" w:rsidRDefault="003D0348" w14:paraId="4DC8F548" w14:textId="020488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D872F3" w:rsidP="00D872F3" w:rsidRDefault="00D872F3" w14:paraId="3176BCD3" w14:textId="561C7A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D872F3" w:rsidP="00D872F3" w:rsidRDefault="00D872F3" w14:paraId="3336B32F" w14:textId="6DC17C6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Pr="00AF6BD1" w:rsidR="00D872F3" w:rsidTr="00C6785F" w14:paraId="37E125AC" w14:textId="77777777">
        <w:trPr>
          <w:jc w:val="center"/>
        </w:trPr>
        <w:tc>
          <w:tcPr>
            <w:tcW w:w="3066" w:type="dxa"/>
            <w:shd w:val="clear" w:color="auto" w:fill="auto"/>
          </w:tcPr>
          <w:p w:rsidRPr="003D0348" w:rsidR="00D872F3" w:rsidP="00D872F3" w:rsidRDefault="00D872F3" w14:paraId="01BF23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D0348">
              <w:rPr>
                <w:rFonts w:asciiTheme="minorHAnsi" w:hAnsiTheme="minorHAnsi" w:cstheme="minorHAnsi"/>
                <w:sz w:val="20"/>
                <w:szCs w:val="20"/>
              </w:rPr>
              <w:t>Szkolenie BHP</w:t>
            </w:r>
          </w:p>
        </w:tc>
        <w:tc>
          <w:tcPr>
            <w:tcW w:w="1250" w:type="dxa"/>
            <w:shd w:val="clear" w:color="auto" w:fill="auto"/>
          </w:tcPr>
          <w:p w:rsidRPr="00BC765A" w:rsidR="00D872F3" w:rsidP="00D872F3" w:rsidRDefault="00D872F3" w14:paraId="1CB7155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</w:tcPr>
          <w:p w:rsidRPr="00AF6BD1" w:rsidR="00D872F3" w:rsidP="00D872F3" w:rsidRDefault="00D872F3" w14:paraId="36BA064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D872F3" w:rsidP="00D872F3" w:rsidRDefault="00D872F3" w14:paraId="198F4BE0" w14:textId="656EB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D872F3" w:rsidP="00D872F3" w:rsidRDefault="00D872F3" w14:paraId="295E9CCE" w14:textId="045FAC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Pr="00AF6BD1" w:rsidR="00D872F3" w:rsidP="00D872F3" w:rsidRDefault="00D872F3" w14:paraId="0B518AA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D872F3" w:rsidP="00D872F3" w:rsidRDefault="00D872F3" w14:paraId="2DB248CE" w14:textId="15B48D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42" w:type="dxa"/>
            <w:shd w:val="clear" w:color="auto" w:fill="auto"/>
          </w:tcPr>
          <w:p w:rsidRPr="00AF6BD1" w:rsidR="00D872F3" w:rsidP="00D872F3" w:rsidRDefault="00D872F3" w14:paraId="2B9FC2A1" w14:textId="7BDDBB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:rsidRPr="00B8788D" w:rsidR="00D872F3" w:rsidP="00D872F3" w:rsidRDefault="00D872F3" w14:paraId="2AFA7261" w14:textId="78C0EB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</w:tcPr>
          <w:p w:rsidRPr="00AF6BD1" w:rsidR="00D872F3" w:rsidP="00D872F3" w:rsidRDefault="00D872F3" w14:paraId="6502CF8C" w14:textId="7C44F4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D872F3" w:rsidTr="00C6785F" w14:paraId="7CC11820" w14:textId="77777777">
        <w:trPr>
          <w:jc w:val="center"/>
        </w:trPr>
        <w:tc>
          <w:tcPr>
            <w:tcW w:w="3066" w:type="dxa"/>
            <w:shd w:val="clear" w:color="auto" w:fill="auto"/>
          </w:tcPr>
          <w:p w:rsidRPr="003D0348" w:rsidR="00D872F3" w:rsidP="00D872F3" w:rsidRDefault="00D872F3" w14:paraId="63C533A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D0348">
              <w:rPr>
                <w:rFonts w:asciiTheme="minorHAnsi" w:hAnsiTheme="minorHAnsi" w:cstheme="minorHAnsi"/>
                <w:sz w:val="20"/>
                <w:szCs w:val="20"/>
              </w:rPr>
              <w:t>Szkolenie biblioteczne</w:t>
            </w:r>
          </w:p>
        </w:tc>
        <w:tc>
          <w:tcPr>
            <w:tcW w:w="1250" w:type="dxa"/>
            <w:shd w:val="clear" w:color="auto" w:fill="auto"/>
          </w:tcPr>
          <w:p w:rsidRPr="00BC765A" w:rsidR="00D872F3" w:rsidP="00D872F3" w:rsidRDefault="00D872F3" w14:paraId="1F5C8B3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</w:tcPr>
          <w:p w:rsidRPr="00AF6BD1" w:rsidR="00D872F3" w:rsidP="00D872F3" w:rsidRDefault="00D872F3" w14:paraId="3C55206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D872F3" w:rsidP="00D872F3" w:rsidRDefault="00D872F3" w14:paraId="28CA144C" w14:textId="68AAC5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D872F3" w:rsidP="00D872F3" w:rsidRDefault="00D872F3" w14:paraId="6B797682" w14:textId="641730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Pr="00AF6BD1" w:rsidR="00D872F3" w:rsidP="00D872F3" w:rsidRDefault="00D872F3" w14:paraId="039136E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D872F3" w:rsidP="00D872F3" w:rsidRDefault="00D872F3" w14:paraId="2DC43D55" w14:textId="0053C8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42" w:type="dxa"/>
            <w:shd w:val="clear" w:color="auto" w:fill="auto"/>
          </w:tcPr>
          <w:p w:rsidRPr="00AF6BD1" w:rsidR="00D872F3" w:rsidP="00D872F3" w:rsidRDefault="00D872F3" w14:paraId="5C71B321" w14:textId="640D0F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:rsidRPr="00B8788D" w:rsidR="00D872F3" w:rsidP="00D872F3" w:rsidRDefault="00D872F3" w14:paraId="10F1DD3F" w14:textId="7C6E73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</w:tcPr>
          <w:p w:rsidRPr="00AF6BD1" w:rsidR="00D872F3" w:rsidP="00D872F3" w:rsidRDefault="00D872F3" w14:paraId="29C16EB6" w14:textId="1A1394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D872F3" w:rsidTr="00C6785F" w14:paraId="7F1E0937" w14:textId="77777777">
        <w:trPr>
          <w:jc w:val="center"/>
        </w:trPr>
        <w:tc>
          <w:tcPr>
            <w:tcW w:w="3066" w:type="dxa"/>
            <w:shd w:val="clear" w:color="auto" w:fill="auto"/>
          </w:tcPr>
          <w:p w:rsidRPr="00AF6BD1" w:rsidR="00D872F3" w:rsidP="00D872F3" w:rsidRDefault="00D872F3" w14:paraId="6C158BE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50" w:type="dxa"/>
            <w:shd w:val="clear" w:color="auto" w:fill="auto"/>
          </w:tcPr>
          <w:p w:rsidRPr="00AF6BD1" w:rsidR="00D872F3" w:rsidP="00D872F3" w:rsidRDefault="00D872F3" w14:paraId="11A62B2A" w14:textId="55A2E90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EA2960" w:rsidR="00D872F3" w:rsidP="00D872F3" w:rsidRDefault="00D872F3" w14:paraId="2ED2ADEB" w14:textId="40EC4B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EA296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81" w:type="dxa"/>
            <w:shd w:val="clear" w:color="auto" w:fill="auto"/>
          </w:tcPr>
          <w:p w:rsidRPr="00EA2960" w:rsidR="00D872F3" w:rsidP="00D872F3" w:rsidRDefault="00A655E1" w14:paraId="6366EB08" w14:textId="107347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DA3B1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:rsidRPr="00EA2960" w:rsidR="00D872F3" w:rsidP="00D872F3" w:rsidRDefault="003D0348" w14:paraId="7E5389DD" w14:textId="4BAF40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</w:t>
            </w:r>
            <w:r w:rsidR="007327D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46" w:type="dxa"/>
          </w:tcPr>
          <w:p w:rsidRPr="00EA2960" w:rsidR="00D872F3" w:rsidP="00D872F3" w:rsidRDefault="003D0348" w14:paraId="05086C2D" w14:textId="036D58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</w:t>
            </w:r>
            <w:r w:rsidR="007327D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55" w:type="dxa"/>
            <w:shd w:val="clear" w:color="auto" w:fill="auto"/>
          </w:tcPr>
          <w:p w:rsidRPr="00EA2960" w:rsidR="00D872F3" w:rsidP="00D872F3" w:rsidRDefault="003D0348" w14:paraId="65DCDC11" w14:textId="044F17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13</w:t>
            </w:r>
            <w:r w:rsidR="007327D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42" w:type="dxa"/>
            <w:shd w:val="clear" w:color="auto" w:fill="auto"/>
          </w:tcPr>
          <w:p w:rsidRPr="00EA2960" w:rsidR="00D872F3" w:rsidP="00D872F3" w:rsidRDefault="003D0348" w14:paraId="64F370E2" w14:textId="598A0F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153" w:type="dxa"/>
            <w:shd w:val="clear" w:color="auto" w:fill="auto"/>
          </w:tcPr>
          <w:p w:rsidRPr="00AF6BD1" w:rsidR="00D872F3" w:rsidP="00D872F3" w:rsidRDefault="00D872F3" w14:paraId="6A3E7FD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</w:tcPr>
          <w:p w:rsidRPr="00AF6BD1" w:rsidR="00D872F3" w:rsidP="00D872F3" w:rsidRDefault="00D872F3" w14:paraId="7ABB50F7" w14:textId="68DF61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="004F6E99" w:rsidP="00983129" w:rsidRDefault="004F6E99" w14:paraId="7D3C1FEC" w14:textId="526074F0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703511" w:rsidP="00983129" w:rsidRDefault="00D51D7E" w14:paraId="5972F8D9" w14:textId="1C61549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color w:val="000000"/>
          <w:sz w:val="24"/>
          <w:szCs w:val="24"/>
        </w:rPr>
        <w:t>Elektyw</w:t>
      </w:r>
      <w:proofErr w:type="spellEnd"/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do wyboru: Etyka z etykietą</w:t>
      </w:r>
    </w:p>
    <w:p w:rsidR="00703511" w:rsidP="00983129" w:rsidRDefault="00703511" w14:paraId="062F123C" w14:textId="5642604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C765A" w:rsidP="00983129" w:rsidRDefault="00BC765A" w14:paraId="4B739FFD" w14:textId="08ED3D71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5B0BDE" w:rsidP="00983129" w:rsidRDefault="005B0BDE" w14:paraId="105ABCFE" w14:textId="041124CF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5B0BDE" w:rsidP="00983129" w:rsidRDefault="005B0BDE" w14:paraId="20BDC615" w14:textId="2B64E5E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5B0BDE" w:rsidP="00983129" w:rsidRDefault="005B0BDE" w14:paraId="58D49354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33614" w:rsidP="00983129" w:rsidRDefault="00B33614" w14:paraId="3838C2FC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CC244E" w:rsidP="002C01C8" w:rsidRDefault="00CC244E" w14:paraId="7917A4C2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11D575ED" w14:textId="0D4DB4A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II</w:t>
      </w:r>
    </w:p>
    <w:tbl>
      <w:tblPr>
        <w:tblW w:w="932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41"/>
        <w:gridCol w:w="1177"/>
        <w:gridCol w:w="882"/>
        <w:gridCol w:w="583"/>
        <w:gridCol w:w="581"/>
        <w:gridCol w:w="623"/>
        <w:gridCol w:w="707"/>
        <w:gridCol w:w="581"/>
        <w:gridCol w:w="1153"/>
        <w:gridCol w:w="694"/>
      </w:tblGrid>
      <w:tr w:rsidRPr="00AF6BD1" w:rsidR="002C01C8" w:rsidTr="006A63C4" w14:paraId="3B0FAC26" w14:textId="77777777">
        <w:trPr>
          <w:trHeight w:val="374"/>
        </w:trPr>
        <w:tc>
          <w:tcPr>
            <w:tcW w:w="2341" w:type="dxa"/>
            <w:vMerge w:val="restart"/>
            <w:shd w:val="clear" w:color="auto" w:fill="auto"/>
          </w:tcPr>
          <w:p w:rsidRPr="00AF6BD1" w:rsidR="002C01C8" w:rsidP="006A63C4" w:rsidRDefault="002C01C8" w14:paraId="4519B48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1177" w:type="dxa"/>
            <w:vMerge w:val="restart"/>
            <w:shd w:val="clear" w:color="auto" w:fill="auto"/>
          </w:tcPr>
          <w:p w:rsidRPr="00AF6BD1" w:rsidR="002C01C8" w:rsidP="006A63C4" w:rsidRDefault="002C01C8" w14:paraId="062F781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57" w:type="dxa"/>
            <w:gridSpan w:val="6"/>
          </w:tcPr>
          <w:p w:rsidRPr="00AF6BD1" w:rsidR="002C01C8" w:rsidP="006A63C4" w:rsidRDefault="002C01C8" w14:paraId="661DA93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:rsidRPr="00AF6BD1" w:rsidR="002C01C8" w:rsidP="006A63C4" w:rsidRDefault="002C01C8" w14:paraId="1AF0C38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2189B5C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6A63C4" w14:paraId="5B34A3F2" w14:textId="77777777">
        <w:trPr>
          <w:trHeight w:val="373"/>
        </w:trPr>
        <w:tc>
          <w:tcPr>
            <w:tcW w:w="2341" w:type="dxa"/>
            <w:vMerge/>
            <w:shd w:val="clear" w:color="auto" w:fill="auto"/>
          </w:tcPr>
          <w:p w:rsidRPr="00AF6BD1" w:rsidR="002C01C8" w:rsidP="006A63C4" w:rsidRDefault="002C01C8" w14:paraId="634BF64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vMerge/>
            <w:shd w:val="clear" w:color="auto" w:fill="auto"/>
          </w:tcPr>
          <w:p w:rsidRPr="00AF6BD1" w:rsidR="002C01C8" w:rsidP="006A63C4" w:rsidRDefault="002C01C8" w14:paraId="7433349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6A63C4" w:rsidRDefault="002C01C8" w14:paraId="6B7667C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38789AD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5D9A1B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23" w:type="dxa"/>
          </w:tcPr>
          <w:p w:rsidRPr="00AF6BD1" w:rsidR="002C01C8" w:rsidP="006A63C4" w:rsidRDefault="002C01C8" w14:paraId="091EDC3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7FF36D9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8C12A5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:rsidRPr="00AF6BD1" w:rsidR="002C01C8" w:rsidP="006A63C4" w:rsidRDefault="002C01C8" w14:paraId="6582A48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5FEE7CB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6A63C4" w14:paraId="3FE81ED7" w14:textId="77777777">
        <w:tc>
          <w:tcPr>
            <w:tcW w:w="2341" w:type="dxa"/>
            <w:shd w:val="clear" w:color="auto" w:fill="auto"/>
            <w:vAlign w:val="center"/>
          </w:tcPr>
          <w:p w:rsidRPr="00853209" w:rsidR="002C01C8" w:rsidP="006A63C4" w:rsidRDefault="002C01C8" w14:paraId="0D825EB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53209">
              <w:rPr>
                <w:rFonts w:cs="Calibri"/>
                <w:bCs/>
                <w:sz w:val="20"/>
                <w:szCs w:val="20"/>
              </w:rPr>
              <w:t>Język obcy (angielski, niemiecki, rosyjski)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5D78909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54F98D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09A8565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A050B6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23" w:type="dxa"/>
          </w:tcPr>
          <w:p w:rsidR="002C01C8" w:rsidP="006A63C4" w:rsidRDefault="002C01C8" w14:paraId="4E93CA1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16BD5D8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79B9D7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6982244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40B6CD2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5D775601" w14:textId="77777777">
        <w:tc>
          <w:tcPr>
            <w:tcW w:w="2341" w:type="dxa"/>
            <w:shd w:val="clear" w:color="auto" w:fill="auto"/>
            <w:vAlign w:val="center"/>
          </w:tcPr>
          <w:p w:rsidRPr="00853209" w:rsidR="002C01C8" w:rsidP="006A63C4" w:rsidRDefault="002C01C8" w14:paraId="46F3EC4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sz w:val="20"/>
                <w:szCs w:val="20"/>
              </w:rPr>
            </w:pPr>
            <w:r w:rsidRPr="00853209">
              <w:rPr>
                <w:rFonts w:cs="Calibri"/>
                <w:bCs/>
                <w:sz w:val="20"/>
                <w:szCs w:val="20"/>
              </w:rPr>
              <w:t>Pedagogika pracy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16BB64C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6A63C4" w:rsidRDefault="002C01C8" w14:paraId="2E155CF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049B43B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5380DBB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2C01C8" w14:paraId="117972A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="002C01C8" w:rsidP="006A63C4" w:rsidRDefault="002C01C8" w14:paraId="7B2FC6C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72E9D24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0F33DB2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2C01C8" w:rsidP="006A63C4" w:rsidRDefault="002C01C8" w14:paraId="536B7BC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19C7F719" w14:textId="77777777">
        <w:tc>
          <w:tcPr>
            <w:tcW w:w="2341" w:type="dxa"/>
            <w:shd w:val="clear" w:color="auto" w:fill="auto"/>
            <w:vAlign w:val="center"/>
          </w:tcPr>
          <w:p w:rsidRPr="00853209" w:rsidR="002C01C8" w:rsidP="006A63C4" w:rsidRDefault="002C01C8" w14:paraId="462B5BB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sz w:val="20"/>
                <w:szCs w:val="20"/>
              </w:rPr>
            </w:pPr>
            <w:r w:rsidRPr="00853209">
              <w:rPr>
                <w:rFonts w:cs="Calibri"/>
                <w:bCs/>
                <w:sz w:val="20"/>
                <w:szCs w:val="20"/>
              </w:rPr>
              <w:t>Wprowadzenie do socjologii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086AAF9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6A63C4" w:rsidRDefault="002C01C8" w14:paraId="7FDFC09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45ED828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43B47A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2C01C8" w14:paraId="7DD3740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="002C01C8" w:rsidP="006A63C4" w:rsidRDefault="002C01C8" w14:paraId="3416EBF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6E6717D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040AFE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C01C8" w:rsidP="006A63C4" w:rsidRDefault="002C01C8" w14:paraId="34C2371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Pr="00AF6BD1" w:rsidR="002C01C8" w:rsidTr="006A63C4" w14:paraId="125BB734" w14:textId="77777777">
        <w:tc>
          <w:tcPr>
            <w:tcW w:w="2341" w:type="dxa"/>
            <w:shd w:val="clear" w:color="auto" w:fill="auto"/>
            <w:vAlign w:val="bottom"/>
          </w:tcPr>
          <w:p w:rsidRPr="00853209" w:rsidR="002C01C8" w:rsidP="006A63C4" w:rsidRDefault="002C01C8" w14:paraId="275F451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53209">
              <w:rPr>
                <w:rFonts w:cs="Calibri"/>
                <w:bCs/>
                <w:sz w:val="20"/>
                <w:szCs w:val="20"/>
              </w:rPr>
              <w:t>Matematyka II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0CEA300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F40C6D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4318371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305335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23" w:type="dxa"/>
          </w:tcPr>
          <w:p w:rsidR="002C01C8" w:rsidP="006A63C4" w:rsidRDefault="002C01C8" w14:paraId="498E370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6FE15BB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38824F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08FFF00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5DA8088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2C01C8" w:rsidTr="006A63C4" w14:paraId="3EF71CF5" w14:textId="77777777">
        <w:tc>
          <w:tcPr>
            <w:tcW w:w="2341" w:type="dxa"/>
            <w:shd w:val="clear" w:color="auto" w:fill="auto"/>
            <w:vAlign w:val="bottom"/>
          </w:tcPr>
          <w:p w:rsidRPr="00853209" w:rsidR="002C01C8" w:rsidP="006A63C4" w:rsidRDefault="002C01C8" w14:paraId="638FF40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sz w:val="20"/>
                <w:szCs w:val="20"/>
              </w:rPr>
            </w:pPr>
            <w:r w:rsidRPr="00853209">
              <w:rPr>
                <w:rFonts w:asciiTheme="minorHAnsi" w:hAnsiTheme="minorHAnsi" w:cstheme="minorHAnsi"/>
                <w:bCs/>
                <w:sz w:val="20"/>
                <w:szCs w:val="20"/>
              </w:rPr>
              <w:t>Fizyka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2492460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6A63C4" w:rsidRDefault="002C01C8" w14:paraId="1A945F7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3" w:type="dxa"/>
            <w:shd w:val="clear" w:color="auto" w:fill="auto"/>
          </w:tcPr>
          <w:p w:rsidR="002C01C8" w:rsidP="006A63C4" w:rsidRDefault="002C01C8" w14:paraId="491E4C0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2A57FB3E" w14:textId="583E849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853209" w14:paraId="0C4E4AAD" w14:textId="394BA98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7" w:type="dxa"/>
            <w:shd w:val="clear" w:color="auto" w:fill="auto"/>
          </w:tcPr>
          <w:p w:rsidR="002C01C8" w:rsidP="006A63C4" w:rsidRDefault="002C01C8" w14:paraId="3293777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="008B2B9A" w:rsidP="008B2B9A" w:rsidRDefault="00853209" w14:paraId="5E5AAE93" w14:textId="30AEF86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57E82CE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egzamin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2C01C8" w:rsidP="006A63C4" w:rsidRDefault="002C01C8" w14:paraId="010F31D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Pr="00AF6BD1" w:rsidR="002C01C8" w:rsidTr="006A63C4" w14:paraId="3B1BE38D" w14:textId="77777777">
        <w:tc>
          <w:tcPr>
            <w:tcW w:w="2341" w:type="dxa"/>
            <w:shd w:val="clear" w:color="auto" w:fill="auto"/>
            <w:vAlign w:val="center"/>
          </w:tcPr>
          <w:p w:rsidRPr="00853209" w:rsidR="002C01C8" w:rsidP="006A63C4" w:rsidRDefault="002C01C8" w14:paraId="291EAA6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53209">
              <w:rPr>
                <w:rFonts w:cs="Calibri"/>
                <w:bCs/>
                <w:sz w:val="20"/>
                <w:szCs w:val="20"/>
              </w:rPr>
              <w:t>Podstawy programowania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187C676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79855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583" w:type="dxa"/>
            <w:shd w:val="clear" w:color="auto" w:fill="auto"/>
          </w:tcPr>
          <w:p w:rsidR="002C01C8" w:rsidP="006A63C4" w:rsidRDefault="002C01C8" w14:paraId="2A17E3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71745D5D" w14:textId="2CD653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853209" w14:paraId="182EB552" w14:textId="7DF701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7" w:type="dxa"/>
            <w:shd w:val="clear" w:color="auto" w:fill="auto"/>
          </w:tcPr>
          <w:p w:rsidR="002C01C8" w:rsidP="006A63C4" w:rsidRDefault="002C01C8" w14:paraId="52EEBA1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="002C01C8" w:rsidP="006A63C4" w:rsidRDefault="00853209" w14:paraId="2B650F9E" w14:textId="0B1584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  <w:r w:rsidR="00A619A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5F14FA6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42D687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2C01C8" w:rsidTr="006A63C4" w14:paraId="70E304AB" w14:textId="77777777">
        <w:tc>
          <w:tcPr>
            <w:tcW w:w="2341" w:type="dxa"/>
            <w:shd w:val="clear" w:color="auto" w:fill="auto"/>
            <w:vAlign w:val="bottom"/>
          </w:tcPr>
          <w:p w:rsidRPr="00853209" w:rsidR="002C01C8" w:rsidP="006A63C4" w:rsidRDefault="002C01C8" w14:paraId="37F5673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53209">
              <w:rPr>
                <w:rFonts w:cs="Calibri"/>
                <w:bCs/>
                <w:sz w:val="20"/>
                <w:szCs w:val="20"/>
              </w:rPr>
              <w:t>Technologie informacyjne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5C84D43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ECEF1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140B888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980E155" w14:textId="042CF9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853209" w14:paraId="00514842" w14:textId="2D4D06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494DBF4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853209" w14:paraId="46B0D713" w14:textId="32D42F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0937BD8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3A6FDFA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25ED29DF" w14:textId="77777777">
        <w:tc>
          <w:tcPr>
            <w:tcW w:w="2341" w:type="dxa"/>
            <w:shd w:val="clear" w:color="auto" w:fill="auto"/>
            <w:vAlign w:val="bottom"/>
          </w:tcPr>
          <w:p w:rsidRPr="00853209" w:rsidR="002C01C8" w:rsidP="006A63C4" w:rsidRDefault="002C01C8" w14:paraId="5037048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53209">
              <w:rPr>
                <w:rFonts w:cs="Calibri"/>
                <w:bCs/>
                <w:sz w:val="20"/>
                <w:szCs w:val="20"/>
              </w:rPr>
              <w:t>Zarządzanie łańcuchem dostaw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69B5011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FF882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5BA45E7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BC7C89A" w14:textId="066C50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853209" w14:paraId="4A679496" w14:textId="627525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02BC13C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853209" w14:paraId="044EEE72" w14:textId="45ECE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="00A619A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631E2D4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17BC17E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5C765F8A" w14:textId="77777777">
        <w:tc>
          <w:tcPr>
            <w:tcW w:w="2341" w:type="dxa"/>
            <w:shd w:val="clear" w:color="auto" w:fill="auto"/>
            <w:vAlign w:val="bottom"/>
          </w:tcPr>
          <w:p w:rsidRPr="00853209" w:rsidR="002C01C8" w:rsidP="006A63C4" w:rsidRDefault="002C01C8" w14:paraId="166C11A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53209">
              <w:rPr>
                <w:rFonts w:cs="Calibri"/>
                <w:bCs/>
                <w:sz w:val="20"/>
                <w:szCs w:val="20"/>
              </w:rPr>
              <w:t>Infrastruktura logistyczna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4AEDEBA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475C05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54612B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EC9737D" w14:textId="5C5A18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853209" w14:paraId="0160610C" w14:textId="16E8C67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6977CCA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853209" w14:paraId="33F2B421" w14:textId="52157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="00A619A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00F5214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570B02C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195A7D45" w14:textId="77777777">
        <w:tc>
          <w:tcPr>
            <w:tcW w:w="2341" w:type="dxa"/>
            <w:shd w:val="clear" w:color="auto" w:fill="auto"/>
            <w:vAlign w:val="bottom"/>
          </w:tcPr>
          <w:p w:rsidRPr="00853209" w:rsidR="002C01C8" w:rsidP="006A63C4" w:rsidRDefault="002C01C8" w14:paraId="443C0ED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53209">
              <w:rPr>
                <w:rFonts w:cs="Calibri"/>
                <w:bCs/>
                <w:sz w:val="20"/>
                <w:szCs w:val="20"/>
              </w:rPr>
              <w:t xml:space="preserve">Oprogramowanie open </w:t>
            </w:r>
            <w:proofErr w:type="spellStart"/>
            <w:r w:rsidRPr="00853209">
              <w:rPr>
                <w:rFonts w:cs="Calibri"/>
                <w:bCs/>
                <w:sz w:val="20"/>
                <w:szCs w:val="20"/>
              </w:rPr>
              <w:t>source</w:t>
            </w:r>
            <w:proofErr w:type="spellEnd"/>
            <w:r w:rsidRPr="00853209">
              <w:rPr>
                <w:rFonts w:cs="Calibri"/>
                <w:bCs/>
                <w:sz w:val="20"/>
                <w:szCs w:val="20"/>
              </w:rPr>
              <w:t xml:space="preserve"> w logistyce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4F133D6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302781B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76A7450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A0F322D" w14:textId="3695D1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853209" w14:paraId="040490BD" w14:textId="01BF0B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3E31527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853209" w14:paraId="053574BA" w14:textId="3F4EC1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="00CE2BA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6605A5" w14:paraId="6ECBC0B6" w14:textId="487AFA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19ACE85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757E0F70" w14:textId="77777777">
        <w:tc>
          <w:tcPr>
            <w:tcW w:w="2341" w:type="dxa"/>
            <w:shd w:val="clear" w:color="auto" w:fill="auto"/>
            <w:vAlign w:val="bottom"/>
          </w:tcPr>
          <w:p w:rsidRPr="00853209" w:rsidR="002C01C8" w:rsidP="006A63C4" w:rsidRDefault="002C01C8" w14:paraId="3F8478D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53209">
              <w:rPr>
                <w:rFonts w:cs="Calibri"/>
                <w:bCs/>
                <w:sz w:val="20"/>
                <w:szCs w:val="20"/>
              </w:rPr>
              <w:t>Systemy operacyjne urządzeń mobilnych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581D83F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F5D423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37C353B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B6F4B7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Pr="00AF6BD1" w:rsidR="002C01C8" w:rsidP="006A63C4" w:rsidRDefault="002C01C8" w14:paraId="57AE6EE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59E1F5A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C9AD28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6A8C49D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22FA40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11785389" w14:textId="77777777">
        <w:tc>
          <w:tcPr>
            <w:tcW w:w="2341" w:type="dxa"/>
            <w:shd w:val="clear" w:color="auto" w:fill="auto"/>
            <w:vAlign w:val="center"/>
          </w:tcPr>
          <w:p w:rsidRPr="00B72ACD" w:rsidR="002C01C8" w:rsidP="006A63C4" w:rsidRDefault="002C01C8" w14:paraId="002321E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53209">
              <w:rPr>
                <w:rFonts w:cs="Calibri"/>
                <w:bCs/>
                <w:sz w:val="20"/>
                <w:szCs w:val="20"/>
              </w:rPr>
              <w:t>Inżynieria urządzeń logistycznych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5ED7F86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1E605ED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7222DF1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ED4E9F7" w14:textId="567776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853209" w14:paraId="0920918F" w14:textId="2D96C2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417CD2D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853209" w14:paraId="6CB195A3" w14:textId="0C9A21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="00863F2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73C6810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214FE7B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26B6AF2A" w14:textId="77777777">
        <w:tc>
          <w:tcPr>
            <w:tcW w:w="2341" w:type="dxa"/>
            <w:shd w:val="clear" w:color="auto" w:fill="auto"/>
          </w:tcPr>
          <w:p w:rsidRPr="00AF6BD1" w:rsidR="002C01C8" w:rsidP="006A63C4" w:rsidRDefault="002C01C8" w14:paraId="5029674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Pr="00AF6BD1" w:rsidR="002C01C8" w:rsidP="006A63C4" w:rsidRDefault="002C01C8" w14:paraId="5F6B73E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667DF" w:rsidR="002C01C8" w:rsidP="006A63C4" w:rsidRDefault="002C01C8" w14:paraId="3849EA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667D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83" w:type="dxa"/>
            <w:shd w:val="clear" w:color="auto" w:fill="auto"/>
          </w:tcPr>
          <w:p w:rsidRPr="006667DF" w:rsidR="002C01C8" w:rsidP="006A63C4" w:rsidRDefault="002C01C8" w14:paraId="06A35C6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81" w:type="dxa"/>
            <w:shd w:val="clear" w:color="auto" w:fill="auto"/>
          </w:tcPr>
          <w:p w:rsidRPr="006667DF" w:rsidR="002C01C8" w:rsidP="006A63C4" w:rsidRDefault="002C01C8" w14:paraId="441D3AD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623" w:type="dxa"/>
          </w:tcPr>
          <w:p w:rsidR="002C01C8" w:rsidP="006A63C4" w:rsidRDefault="002C01C8" w14:paraId="3067B010" w14:textId="1669AF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85320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443CA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:rsidRPr="006667DF" w:rsidR="002C01C8" w:rsidP="006A63C4" w:rsidRDefault="002C01C8" w14:paraId="14DA1AC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81" w:type="dxa"/>
            <w:shd w:val="clear" w:color="auto" w:fill="auto"/>
          </w:tcPr>
          <w:p w:rsidRPr="006667DF" w:rsidR="002C01C8" w:rsidP="006A63C4" w:rsidRDefault="00853209" w14:paraId="0E40EF6D" w14:textId="70FE70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  <w:r w:rsidR="00863F2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</w:tcPr>
          <w:p w:rsidRPr="006667DF" w:rsidR="002C01C8" w:rsidP="006A63C4" w:rsidRDefault="002C01C8" w14:paraId="6C2DDA7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362439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Pr="00AF6BD1" w:rsidR="002C01C8" w:rsidP="002C01C8" w:rsidRDefault="002C01C8" w14:paraId="496AAB95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1C455E5B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2C4179C3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66E90A39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153A2B7D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73A31AC5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5346F8E4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64C73072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489A7BA7" w14:textId="77777777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II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</w:t>
      </w:r>
    </w:p>
    <w:tbl>
      <w:tblPr>
        <w:tblW w:w="1007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185"/>
        <w:gridCol w:w="990"/>
        <w:gridCol w:w="882"/>
        <w:gridCol w:w="684"/>
        <w:gridCol w:w="581"/>
        <w:gridCol w:w="632"/>
        <w:gridCol w:w="581"/>
        <w:gridCol w:w="581"/>
        <w:gridCol w:w="1248"/>
        <w:gridCol w:w="707"/>
      </w:tblGrid>
      <w:tr w:rsidRPr="00AF6BD1" w:rsidR="002C01C8" w:rsidTr="006A63C4" w14:paraId="30C8A035" w14:textId="77777777">
        <w:trPr>
          <w:trHeight w:val="374"/>
        </w:trPr>
        <w:tc>
          <w:tcPr>
            <w:tcW w:w="3185" w:type="dxa"/>
            <w:vMerge w:val="restart"/>
            <w:shd w:val="clear" w:color="auto" w:fill="auto"/>
          </w:tcPr>
          <w:p w:rsidRPr="00AF6BD1" w:rsidR="002C01C8" w:rsidP="006A63C4" w:rsidRDefault="002C01C8" w14:paraId="6986814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Pr="00AF6BD1" w:rsidR="002C01C8" w:rsidP="006A63C4" w:rsidRDefault="002C01C8" w14:paraId="681A187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41" w:type="dxa"/>
            <w:gridSpan w:val="6"/>
          </w:tcPr>
          <w:p w:rsidRPr="00AF6BD1" w:rsidR="002C01C8" w:rsidP="006A63C4" w:rsidRDefault="002C01C8" w14:paraId="4C299CB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248" w:type="dxa"/>
            <w:shd w:val="clear" w:color="auto" w:fill="auto"/>
          </w:tcPr>
          <w:p w:rsidRPr="00AF6BD1" w:rsidR="002C01C8" w:rsidP="006A63C4" w:rsidRDefault="002C01C8" w14:paraId="736E129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60CCEDB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6A63C4" w14:paraId="04B0C55E" w14:textId="77777777">
        <w:trPr>
          <w:trHeight w:val="373"/>
        </w:trPr>
        <w:tc>
          <w:tcPr>
            <w:tcW w:w="3185" w:type="dxa"/>
            <w:vMerge/>
            <w:shd w:val="clear" w:color="auto" w:fill="auto"/>
          </w:tcPr>
          <w:p w:rsidRPr="00AF6BD1" w:rsidR="002C01C8" w:rsidP="006A63C4" w:rsidRDefault="002C01C8" w14:paraId="1BB6EE7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Pr="00AF6BD1" w:rsidR="002C01C8" w:rsidP="006A63C4" w:rsidRDefault="002C01C8" w14:paraId="53E7239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6A63C4" w:rsidRDefault="002C01C8" w14:paraId="654C77C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419CAC3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286C0E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32" w:type="dxa"/>
          </w:tcPr>
          <w:p w:rsidRPr="00AF6BD1" w:rsidR="002C01C8" w:rsidP="006A63C4" w:rsidRDefault="002C01C8" w14:paraId="76A2FD0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5D1448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83F441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248" w:type="dxa"/>
            <w:shd w:val="clear" w:color="auto" w:fill="auto"/>
          </w:tcPr>
          <w:p w:rsidRPr="00AF6BD1" w:rsidR="002C01C8" w:rsidP="006A63C4" w:rsidRDefault="002C01C8" w14:paraId="1E23032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403D249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6A63C4" w14:paraId="4B34C3C2" w14:textId="77777777">
        <w:tc>
          <w:tcPr>
            <w:tcW w:w="3185" w:type="dxa"/>
            <w:shd w:val="clear" w:color="auto" w:fill="auto"/>
            <w:vAlign w:val="center"/>
          </w:tcPr>
          <w:p w:rsidRPr="005A7C7D" w:rsidR="002C01C8" w:rsidP="006A63C4" w:rsidRDefault="002C01C8" w14:paraId="0C904FD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7C7D">
              <w:rPr>
                <w:rFonts w:cs="Calibri"/>
                <w:bCs/>
                <w:sz w:val="20"/>
                <w:szCs w:val="20"/>
              </w:rPr>
              <w:t>Język obcy (angielski, niemiecki, rosyjski)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1753906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BD8443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32BEE38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02B863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6A63C4" w:rsidRDefault="002C01C8" w14:paraId="00C7B8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901CBA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4EDB7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4EA98BA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595FCC7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547366F7" w14:textId="77777777">
        <w:tc>
          <w:tcPr>
            <w:tcW w:w="3185" w:type="dxa"/>
            <w:shd w:val="clear" w:color="auto" w:fill="auto"/>
            <w:vAlign w:val="center"/>
          </w:tcPr>
          <w:p w:rsidRPr="005A7C7D" w:rsidR="002C01C8" w:rsidP="006A63C4" w:rsidRDefault="002C01C8" w14:paraId="4246B5F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7C7D">
              <w:rPr>
                <w:rFonts w:cs="Calibri"/>
                <w:bCs/>
                <w:sz w:val="20"/>
                <w:szCs w:val="20"/>
              </w:rPr>
              <w:t>Wprowadzenie do badań operacyjnych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DC0231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3F1013E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125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66D990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334BC5" w14:paraId="43799B25" w14:textId="12ABE0A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2" w:type="dxa"/>
          </w:tcPr>
          <w:p w:rsidR="002C01C8" w:rsidP="006A63C4" w:rsidRDefault="002C01C8" w14:paraId="2B41BDA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4154FA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5A7C7D" w14:paraId="109DF5BE" w14:textId="6B3ED9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16E92A5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0A0A9E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</w:tr>
      <w:tr w:rsidRPr="00AF6BD1" w:rsidR="002C01C8" w:rsidTr="006A63C4" w14:paraId="43749BB2" w14:textId="77777777">
        <w:tc>
          <w:tcPr>
            <w:tcW w:w="3185" w:type="dxa"/>
            <w:shd w:val="clear" w:color="auto" w:fill="auto"/>
            <w:vAlign w:val="center"/>
          </w:tcPr>
          <w:p w:rsidRPr="005A7C7D" w:rsidR="002C01C8" w:rsidP="006A63C4" w:rsidRDefault="002C01C8" w14:paraId="6A41F69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7C7D">
              <w:rPr>
                <w:rFonts w:cs="Calibri"/>
                <w:bCs/>
                <w:sz w:val="20"/>
                <w:szCs w:val="20"/>
              </w:rPr>
              <w:t>Prognozowanie w logistyce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7F9D9EB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CDE1A6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125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4FA8F34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F890A23" w14:textId="01C00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205ACB" w:rsidRDefault="005A7C7D" w14:paraId="6756AE6A" w14:textId="0D10BD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36E00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C17D8" w14:paraId="2E0ADA14" w14:textId="2288B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715D0F8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1A2974D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</w:tr>
      <w:tr w:rsidRPr="00AF6BD1" w:rsidR="002C01C8" w:rsidTr="006A63C4" w14:paraId="453447FF" w14:textId="77777777">
        <w:tc>
          <w:tcPr>
            <w:tcW w:w="3185" w:type="dxa"/>
            <w:shd w:val="clear" w:color="auto" w:fill="auto"/>
            <w:vAlign w:val="bottom"/>
          </w:tcPr>
          <w:p w:rsidRPr="005A7C7D" w:rsidR="002C01C8" w:rsidP="006A63C4" w:rsidRDefault="002C01C8" w14:paraId="6B85E6F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sz w:val="20"/>
                <w:szCs w:val="20"/>
              </w:rPr>
            </w:pPr>
            <w:r w:rsidRPr="005A7C7D">
              <w:rPr>
                <w:rFonts w:asciiTheme="minorHAnsi" w:hAnsiTheme="minorHAnsi" w:cstheme="minorHAnsi"/>
                <w:bCs/>
                <w:sz w:val="20"/>
                <w:szCs w:val="20"/>
              </w:rPr>
              <w:t>Finanse i rachunkowość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AFA496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6A63C4" w:rsidRDefault="002C01C8" w14:paraId="3EDECCC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84" w:type="dxa"/>
            <w:shd w:val="clear" w:color="auto" w:fill="auto"/>
          </w:tcPr>
          <w:p w:rsidR="002C01C8" w:rsidP="006A63C4" w:rsidRDefault="002C01C8" w14:paraId="04620E3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C17D8" w14:paraId="40C8F2E2" w14:textId="5CB111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2" w:type="dxa"/>
          </w:tcPr>
          <w:p w:rsidR="002C01C8" w:rsidP="006A63C4" w:rsidRDefault="002C01C8" w14:paraId="781A8ED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2DE66D3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="002C01C8" w:rsidP="006A63C4" w:rsidRDefault="00FC17D8" w14:paraId="7BF8260D" w14:textId="1B71EA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B1351D" w14:paraId="79D8A978" w14:textId="024A73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2C01C8" w:rsidP="006A63C4" w:rsidRDefault="002C01C8" w14:paraId="07EA5E6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Pr="00AF6BD1" w:rsidR="002C01C8" w:rsidTr="006A63C4" w14:paraId="7E9D07B2" w14:textId="77777777">
        <w:tc>
          <w:tcPr>
            <w:tcW w:w="3185" w:type="dxa"/>
            <w:shd w:val="clear" w:color="auto" w:fill="auto"/>
            <w:vAlign w:val="center"/>
          </w:tcPr>
          <w:p w:rsidRPr="005A7C7D" w:rsidR="002C01C8" w:rsidP="006A63C4" w:rsidRDefault="002C01C8" w14:paraId="01BACC6B" w14:textId="25559C8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proofErr w:type="spellStart"/>
            <w:r w:rsidRPr="005A7C7D">
              <w:rPr>
                <w:rFonts w:cs="Calibri"/>
                <w:bCs/>
                <w:sz w:val="20"/>
                <w:szCs w:val="20"/>
                <w:lang w:val="en-GB"/>
              </w:rPr>
              <w:t>Systemy</w:t>
            </w:r>
            <w:proofErr w:type="spellEnd"/>
            <w:r w:rsidRPr="005A7C7D">
              <w:rPr>
                <w:rFonts w:cs="Calibri"/>
                <w:bCs/>
                <w:sz w:val="20"/>
                <w:szCs w:val="20"/>
                <w:lang w:val="en-GB"/>
              </w:rPr>
              <w:t xml:space="preserve"> </w:t>
            </w:r>
            <w:r w:rsidRPr="005A7C7D" w:rsidR="00205ACB">
              <w:rPr>
                <w:rFonts w:cs="Calibri"/>
                <w:bCs/>
                <w:sz w:val="20"/>
                <w:szCs w:val="20"/>
                <w:lang w:val="en-GB"/>
              </w:rPr>
              <w:t>ERP/</w:t>
            </w:r>
            <w:r w:rsidRPr="005A7C7D">
              <w:rPr>
                <w:rFonts w:cs="Calibri"/>
                <w:bCs/>
                <w:sz w:val="20"/>
                <w:szCs w:val="20"/>
                <w:lang w:val="en-GB"/>
              </w:rPr>
              <w:t>MRP/DRP</w:t>
            </w:r>
            <w:r w:rsidRPr="005A7C7D" w:rsidR="00205ACB">
              <w:rPr>
                <w:rFonts w:cs="Calibri"/>
                <w:bCs/>
                <w:sz w:val="20"/>
                <w:szCs w:val="20"/>
                <w:lang w:val="en-GB"/>
              </w:rPr>
              <w:t>/WMS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7640E2F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3250CDA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60EDF34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39BD24D" w14:textId="08EAE7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5A7C7D" w14:paraId="2BDF9B15" w14:textId="5AC436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C4D369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5A7C7D" w14:paraId="79332C84" w14:textId="3474FF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CF43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3B3FCDF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19CD936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75FA509D" w14:textId="77777777">
        <w:tc>
          <w:tcPr>
            <w:tcW w:w="3185" w:type="dxa"/>
            <w:shd w:val="clear" w:color="auto" w:fill="auto"/>
            <w:vAlign w:val="center"/>
          </w:tcPr>
          <w:p w:rsidRPr="005A7C7D" w:rsidR="002C01C8" w:rsidP="006A63C4" w:rsidRDefault="002C01C8" w14:paraId="693D2EB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7C7D">
              <w:rPr>
                <w:rFonts w:cs="Calibri"/>
                <w:bCs/>
                <w:sz w:val="20"/>
                <w:szCs w:val="20"/>
              </w:rPr>
              <w:t>Zintegrowane systemy zarządzania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6B36612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03AB96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07E6F41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22EEA2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1CD8AA5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F0A8CF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2CF9C2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41A660A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26D5DFE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32C116AC" w14:textId="77777777">
        <w:tc>
          <w:tcPr>
            <w:tcW w:w="3185" w:type="dxa"/>
            <w:shd w:val="clear" w:color="auto" w:fill="auto"/>
            <w:vAlign w:val="bottom"/>
          </w:tcPr>
          <w:p w:rsidRPr="005A7C7D" w:rsidR="002C01C8" w:rsidP="006A63C4" w:rsidRDefault="002C01C8" w14:paraId="1EF398B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sz w:val="20"/>
                <w:szCs w:val="20"/>
              </w:rPr>
            </w:pPr>
            <w:r w:rsidRPr="005A7C7D">
              <w:rPr>
                <w:rFonts w:cs="Calibri"/>
                <w:bCs/>
                <w:sz w:val="20"/>
                <w:szCs w:val="20"/>
              </w:rPr>
              <w:t>Towaroznawstwo ogólne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2374E5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6A63C4" w:rsidRDefault="002C01C8" w14:paraId="1EC47A7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729A85B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D098D16" w14:textId="2136FF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5A7C7D" w14:paraId="62764E58" w14:textId="100277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5A7C7D" w14:paraId="6FA87F80" w14:textId="62C401A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C17D8" w14:paraId="2E30432B" w14:textId="52B5F7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0C8D913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2C01C8" w:rsidP="006A63C4" w:rsidRDefault="002C01C8" w14:paraId="2E09384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1D2628F0" w14:textId="77777777">
        <w:tc>
          <w:tcPr>
            <w:tcW w:w="3185" w:type="dxa"/>
            <w:shd w:val="clear" w:color="auto" w:fill="auto"/>
            <w:vAlign w:val="center"/>
          </w:tcPr>
          <w:p w:rsidRPr="005A7C7D" w:rsidR="002C01C8" w:rsidP="006A63C4" w:rsidRDefault="002C01C8" w14:paraId="348F894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7C7D">
              <w:rPr>
                <w:rFonts w:cs="Calibri"/>
                <w:bCs/>
                <w:sz w:val="20"/>
                <w:szCs w:val="20"/>
              </w:rPr>
              <w:t>Reklama i public relations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191EC2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61DE7C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5451223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05ACB" w14:paraId="479B9A3C" w14:textId="4DA768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2" w:type="dxa"/>
          </w:tcPr>
          <w:p w:rsidR="002C01C8" w:rsidP="006A63C4" w:rsidRDefault="002C01C8" w14:paraId="3778D75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5A7C7D" w14:paraId="31EA4C39" w14:textId="14817C7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47AE6D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79F6D8E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0DEB764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20444774" w14:textId="77777777">
        <w:tc>
          <w:tcPr>
            <w:tcW w:w="3185" w:type="dxa"/>
            <w:shd w:val="clear" w:color="auto" w:fill="auto"/>
            <w:vAlign w:val="center"/>
          </w:tcPr>
          <w:p w:rsidRPr="005A7C7D" w:rsidR="002C01C8" w:rsidP="006A63C4" w:rsidRDefault="002C01C8" w14:paraId="5BFD452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7C7D">
              <w:rPr>
                <w:rFonts w:cs="Calibri"/>
                <w:bCs/>
                <w:sz w:val="20"/>
                <w:szCs w:val="20"/>
              </w:rPr>
              <w:t>Negocjacje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1E53757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2CF015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5A736B0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8DCDDA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6C2F594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F80F94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1E89FD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1449D7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6FE0DB2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250BEB6E" w14:textId="77777777">
        <w:tc>
          <w:tcPr>
            <w:tcW w:w="3185" w:type="dxa"/>
            <w:shd w:val="clear" w:color="auto" w:fill="auto"/>
            <w:vAlign w:val="center"/>
          </w:tcPr>
          <w:p w:rsidRPr="005A7C7D" w:rsidR="002C01C8" w:rsidP="006A63C4" w:rsidRDefault="002C01C8" w14:paraId="7675F05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7C7D">
              <w:rPr>
                <w:rFonts w:cs="Calibri"/>
                <w:bCs/>
                <w:sz w:val="20"/>
                <w:szCs w:val="20"/>
              </w:rPr>
              <w:t>Techniczne środki transportu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59283E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0DB6BF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7CC9D94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6A0ED2E" w14:textId="0EE3AE5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5A7C7D" w14:paraId="46B7DD3F" w14:textId="421AF3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6AF841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5A7C7D" w14:paraId="666A5345" w14:textId="4FA9FE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180968C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3C04F3D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73C693C9" w14:textId="77777777">
        <w:tc>
          <w:tcPr>
            <w:tcW w:w="3185" w:type="dxa"/>
            <w:shd w:val="clear" w:color="auto" w:fill="auto"/>
            <w:vAlign w:val="center"/>
          </w:tcPr>
          <w:p w:rsidRPr="005A7C7D" w:rsidR="002C01C8" w:rsidP="006A63C4" w:rsidRDefault="002C01C8" w14:paraId="5553B0C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7C7D">
              <w:rPr>
                <w:rFonts w:cs="Calibri"/>
                <w:bCs/>
                <w:sz w:val="20"/>
                <w:szCs w:val="20"/>
              </w:rPr>
              <w:t>Bezpieczeństwo transportu i ubezpieczenia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6B0B52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442184B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4" w:type="dxa"/>
            <w:shd w:val="clear" w:color="auto" w:fill="auto"/>
          </w:tcPr>
          <w:p w:rsidRPr="00BA719E" w:rsidR="002C01C8" w:rsidP="006A63C4" w:rsidRDefault="002C01C8" w14:paraId="54EE00A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719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499BF723" w14:textId="40C5D53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BA719E" w:rsidR="002C01C8" w:rsidP="006A63C4" w:rsidRDefault="005A7C7D" w14:paraId="7F64C5D7" w14:textId="740975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5806B7E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719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5A7C7D" w14:paraId="14CACB74" w14:textId="6D873F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42EBD82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6CCF9CF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39C3A41E" w14:textId="77777777">
        <w:tc>
          <w:tcPr>
            <w:tcW w:w="3185" w:type="dxa"/>
            <w:shd w:val="clear" w:color="auto" w:fill="auto"/>
            <w:vAlign w:val="center"/>
          </w:tcPr>
          <w:p w:rsidRPr="005A7C7D" w:rsidR="002C01C8" w:rsidP="006A63C4" w:rsidRDefault="002C01C8" w14:paraId="24208C3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7C7D">
              <w:rPr>
                <w:rFonts w:cs="Calibri"/>
                <w:bCs/>
                <w:sz w:val="20"/>
                <w:szCs w:val="20"/>
              </w:rPr>
              <w:t>Korespondencja handlowa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FB0001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E00FBC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4" w:type="dxa"/>
            <w:shd w:val="clear" w:color="auto" w:fill="auto"/>
          </w:tcPr>
          <w:p w:rsidRPr="00BA719E" w:rsidR="002C01C8" w:rsidP="006A63C4" w:rsidRDefault="002C01C8" w14:paraId="36C6DCD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0612700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BA719E" w:rsidR="002C01C8" w:rsidP="006A63C4" w:rsidRDefault="002C01C8" w14:paraId="0C60B38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74D42CF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0ACDE1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17489A8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575D84F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57BDA921" w14:textId="77777777">
        <w:tc>
          <w:tcPr>
            <w:tcW w:w="3185" w:type="dxa"/>
            <w:shd w:val="clear" w:color="auto" w:fill="auto"/>
            <w:vAlign w:val="center"/>
          </w:tcPr>
          <w:p w:rsidRPr="005A7C7D" w:rsidR="002C01C8" w:rsidP="006A63C4" w:rsidRDefault="002C01C8" w14:paraId="217BF44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7C7D">
              <w:rPr>
                <w:rFonts w:cs="Calibri"/>
                <w:bCs/>
                <w:sz w:val="20"/>
                <w:szCs w:val="20"/>
              </w:rPr>
              <w:t>Logistyka zaopatrzenia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B58334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1B3BD3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4" w:type="dxa"/>
            <w:shd w:val="clear" w:color="auto" w:fill="auto"/>
          </w:tcPr>
          <w:p w:rsidRPr="00BA719E" w:rsidR="002C01C8" w:rsidP="006A63C4" w:rsidRDefault="002C01C8" w14:paraId="176F27C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1E559858" w14:textId="22509B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5A7C7D" w14:paraId="54C23166" w14:textId="64B9583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38EDF03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5A7C7D" w14:paraId="1B247559" w14:textId="29C2FA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60B6A03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592E13E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014445BF" w14:textId="77777777">
        <w:tc>
          <w:tcPr>
            <w:tcW w:w="3185" w:type="dxa"/>
            <w:shd w:val="clear" w:color="auto" w:fill="auto"/>
          </w:tcPr>
          <w:p w:rsidRPr="00AF6BD1" w:rsidR="002C01C8" w:rsidP="006A63C4" w:rsidRDefault="002C01C8" w14:paraId="220E43A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Pr="00AF6BD1" w:rsidR="002C01C8" w:rsidP="006A63C4" w:rsidRDefault="002C01C8" w14:paraId="1845863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2C01C8" w:rsidP="006A63C4" w:rsidRDefault="002C01C8" w14:paraId="3E3B39E2" w14:textId="76811D6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</w:t>
            </w:r>
            <w:r w:rsidR="005A7C7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:rsidRPr="00BA719E" w:rsidR="002C01C8" w:rsidP="006A63C4" w:rsidRDefault="002C01C8" w14:paraId="012872A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5A7C7D" w14:paraId="07C2A166" w14:textId="38233F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</w:t>
            </w:r>
            <w:r w:rsidR="00DD2E7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32" w:type="dxa"/>
          </w:tcPr>
          <w:p w:rsidRPr="00BA719E" w:rsidR="002C01C8" w:rsidP="006A63C4" w:rsidRDefault="005A7C7D" w14:paraId="50B672CA" w14:textId="31B52F2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</w:t>
            </w:r>
            <w:r w:rsidR="00F24AD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025E7F39" w14:textId="6B83AE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5A7C7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5A7C7D" w14:paraId="7E43629A" w14:textId="2146AE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48" w:type="dxa"/>
            <w:shd w:val="clear" w:color="auto" w:fill="auto"/>
          </w:tcPr>
          <w:p w:rsidRPr="006339FD" w:rsidR="002C01C8" w:rsidP="006A63C4" w:rsidRDefault="002C01C8" w14:paraId="7A2AB7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53C680B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="002C01C8" w:rsidP="002C01C8" w:rsidRDefault="002C01C8" w14:paraId="33346763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7C6F00E0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49819AC1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0C1ACCA3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0ECBEB68" w14:textId="2B4B49D4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Pr="00AF6BD1" w:rsidR="00687FE5" w:rsidP="002C01C8" w:rsidRDefault="00687FE5" w14:paraId="025C26C8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4012BAB1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SEMESTR IV</w:t>
      </w:r>
    </w:p>
    <w:tbl>
      <w:tblPr>
        <w:tblW w:w="1005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162"/>
        <w:gridCol w:w="990"/>
        <w:gridCol w:w="882"/>
        <w:gridCol w:w="689"/>
        <w:gridCol w:w="581"/>
        <w:gridCol w:w="632"/>
        <w:gridCol w:w="581"/>
        <w:gridCol w:w="581"/>
        <w:gridCol w:w="1248"/>
        <w:gridCol w:w="708"/>
      </w:tblGrid>
      <w:tr w:rsidRPr="00AF6BD1" w:rsidR="002C01C8" w:rsidTr="006A63C4" w14:paraId="5E95BCB0" w14:textId="77777777">
        <w:trPr>
          <w:trHeight w:val="374"/>
        </w:trPr>
        <w:tc>
          <w:tcPr>
            <w:tcW w:w="3162" w:type="dxa"/>
            <w:vMerge w:val="restart"/>
            <w:shd w:val="clear" w:color="auto" w:fill="auto"/>
          </w:tcPr>
          <w:p w:rsidRPr="00CD06FD" w:rsidR="002C01C8" w:rsidP="006A63C4" w:rsidRDefault="002C01C8" w14:paraId="2990DDD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06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Nazwa przedmiotu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Pr="00AF6BD1" w:rsidR="002C01C8" w:rsidP="006A63C4" w:rsidRDefault="002C01C8" w14:paraId="359B23C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46" w:type="dxa"/>
            <w:gridSpan w:val="6"/>
          </w:tcPr>
          <w:p w:rsidRPr="00AF6BD1" w:rsidR="002C01C8" w:rsidP="006A63C4" w:rsidRDefault="002C01C8" w14:paraId="1BB926C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248" w:type="dxa"/>
            <w:shd w:val="clear" w:color="auto" w:fill="auto"/>
          </w:tcPr>
          <w:p w:rsidRPr="00AF6BD1" w:rsidR="002C01C8" w:rsidP="006A63C4" w:rsidRDefault="002C01C8" w14:paraId="29112F5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8" w:type="dxa"/>
            <w:shd w:val="clear" w:color="auto" w:fill="auto"/>
          </w:tcPr>
          <w:p w:rsidRPr="00AF6BD1" w:rsidR="002C01C8" w:rsidP="006A63C4" w:rsidRDefault="002C01C8" w14:paraId="13527D1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6A63C4" w14:paraId="0CF3A961" w14:textId="77777777">
        <w:trPr>
          <w:trHeight w:val="373"/>
        </w:trPr>
        <w:tc>
          <w:tcPr>
            <w:tcW w:w="3162" w:type="dxa"/>
            <w:vMerge/>
            <w:shd w:val="clear" w:color="auto" w:fill="auto"/>
          </w:tcPr>
          <w:p w:rsidRPr="00CD06FD" w:rsidR="002C01C8" w:rsidP="006A63C4" w:rsidRDefault="002C01C8" w14:paraId="317483E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Pr="00AF6BD1" w:rsidR="002C01C8" w:rsidP="006A63C4" w:rsidRDefault="002C01C8" w14:paraId="5DF5183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6A63C4" w:rsidRDefault="002C01C8" w14:paraId="1EAE29D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1A887B6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0F38EF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32" w:type="dxa"/>
          </w:tcPr>
          <w:p w:rsidRPr="00AF6BD1" w:rsidR="002C01C8" w:rsidP="006A63C4" w:rsidRDefault="002C01C8" w14:paraId="1ABF699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C4204D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BBFB82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248" w:type="dxa"/>
            <w:shd w:val="clear" w:color="auto" w:fill="auto"/>
          </w:tcPr>
          <w:p w:rsidRPr="00AF6BD1" w:rsidR="002C01C8" w:rsidP="006A63C4" w:rsidRDefault="002C01C8" w14:paraId="150899D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Pr="00AF6BD1" w:rsidR="002C01C8" w:rsidP="006A63C4" w:rsidRDefault="002C01C8" w14:paraId="0601C51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6A63C4" w14:paraId="26987B07" w14:textId="77777777">
        <w:tc>
          <w:tcPr>
            <w:tcW w:w="3162" w:type="dxa"/>
            <w:shd w:val="clear" w:color="auto" w:fill="auto"/>
            <w:vAlign w:val="center"/>
          </w:tcPr>
          <w:p w:rsidRPr="00687FE5" w:rsidR="002C01C8" w:rsidP="006A63C4" w:rsidRDefault="002C01C8" w14:paraId="7AB5986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87FE5">
              <w:rPr>
                <w:rFonts w:cs="Calibri"/>
                <w:bCs/>
                <w:sz w:val="20"/>
                <w:szCs w:val="20"/>
              </w:rPr>
              <w:t>Język obcy (angielski, niemiecki, rosyjski)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3A54B3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1742564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66F442C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3B2782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6A63C4" w:rsidRDefault="002C01C8" w14:paraId="30B7476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23C1EB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772ADC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658111E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239858E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16334DFF" w14:textId="77777777">
        <w:tc>
          <w:tcPr>
            <w:tcW w:w="3162" w:type="dxa"/>
            <w:shd w:val="clear" w:color="auto" w:fill="auto"/>
            <w:vAlign w:val="center"/>
          </w:tcPr>
          <w:p w:rsidRPr="00687FE5" w:rsidR="002C01C8" w:rsidP="006A63C4" w:rsidRDefault="002C01C8" w14:paraId="42B489D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87FE5">
              <w:rPr>
                <w:rFonts w:cs="Calibri"/>
                <w:bCs/>
                <w:sz w:val="20"/>
                <w:szCs w:val="20"/>
              </w:rPr>
              <w:t>Optymalizacja problemów logistycznych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318F63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FA97DA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7446774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E5B22E1" w14:textId="2D43D0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687FE5" w14:paraId="1955F938" w14:textId="76DC90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24686E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687FE5" w14:paraId="36B2102E" w14:textId="069EFE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9A26D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68237A6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341B4B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417EFB31" w14:textId="77777777">
        <w:tc>
          <w:tcPr>
            <w:tcW w:w="3162" w:type="dxa"/>
            <w:shd w:val="clear" w:color="auto" w:fill="auto"/>
            <w:vAlign w:val="center"/>
          </w:tcPr>
          <w:p w:rsidRPr="00687FE5" w:rsidR="002C01C8" w:rsidP="006A63C4" w:rsidRDefault="002C01C8" w14:paraId="4943E5C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87FE5">
              <w:rPr>
                <w:rFonts w:cs="Calibri"/>
                <w:bCs/>
                <w:sz w:val="20"/>
                <w:szCs w:val="20"/>
              </w:rPr>
              <w:t>Systemy ekspertowe w zarządzaniu logistycznym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4CD41C8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0582BB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51919A7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9DFADA8" w14:textId="027E4E0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824323" w14:paraId="7515F9DE" w14:textId="229AD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71FB2C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824323" w14:paraId="461B7E19" w14:textId="772F31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27C1693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41ED23B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1451DC37" w14:textId="77777777">
        <w:tc>
          <w:tcPr>
            <w:tcW w:w="3162" w:type="dxa"/>
            <w:shd w:val="clear" w:color="auto" w:fill="auto"/>
            <w:vAlign w:val="center"/>
          </w:tcPr>
          <w:p w:rsidRPr="00687FE5" w:rsidR="002C01C8" w:rsidP="006A63C4" w:rsidRDefault="002C01C8" w14:paraId="3F7761F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87FE5">
              <w:rPr>
                <w:rFonts w:cs="Calibri"/>
                <w:bCs/>
                <w:sz w:val="20"/>
                <w:szCs w:val="20"/>
              </w:rPr>
              <w:t>Projektowanie kanałów dystrybucji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61F702E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C37F3A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698BE27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67B553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3481912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9AA3B0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2A7DF7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3D3513E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384A455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1F6A85D6" w14:textId="77777777">
        <w:tc>
          <w:tcPr>
            <w:tcW w:w="3162" w:type="dxa"/>
            <w:shd w:val="clear" w:color="auto" w:fill="auto"/>
            <w:vAlign w:val="center"/>
          </w:tcPr>
          <w:p w:rsidRPr="00687FE5" w:rsidR="002C01C8" w:rsidP="006A63C4" w:rsidRDefault="002C01C8" w14:paraId="2379EEC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87FE5">
              <w:rPr>
                <w:rFonts w:cs="Calibri"/>
                <w:bCs/>
                <w:sz w:val="20"/>
                <w:szCs w:val="20"/>
              </w:rPr>
              <w:t>Procesy i techniki produkcyjne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17C9A54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DD75B7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39DD55BA" w14:textId="252434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1378C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7B2E8474" w14:textId="0478786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824323" w14:paraId="429C45B6" w14:textId="2B96889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1378C6" w14:paraId="002B1C6E" w14:textId="72DF2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824323" w14:paraId="10EE5C1D" w14:textId="03FE9E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2350883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6385CF3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2C01C8" w:rsidTr="006A63C4" w14:paraId="4E7EA279" w14:textId="77777777">
        <w:tc>
          <w:tcPr>
            <w:tcW w:w="3162" w:type="dxa"/>
            <w:shd w:val="clear" w:color="auto" w:fill="auto"/>
            <w:vAlign w:val="center"/>
          </w:tcPr>
          <w:p w:rsidRPr="00687FE5" w:rsidR="002C01C8" w:rsidP="006A63C4" w:rsidRDefault="002C01C8" w14:paraId="549D1FF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87FE5">
              <w:rPr>
                <w:rFonts w:cs="Calibri"/>
                <w:bCs/>
                <w:sz w:val="20"/>
                <w:szCs w:val="20"/>
              </w:rPr>
              <w:t>Ekonomika transportu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ADFE33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A1C1CA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5383250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9315862" w14:textId="7166A8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824323" w14:paraId="2518A0B0" w14:textId="7A5384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CD947C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824323" w14:paraId="76A41800" w14:textId="264375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1039AF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100943E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30592C5A" w14:textId="77777777">
        <w:tc>
          <w:tcPr>
            <w:tcW w:w="3162" w:type="dxa"/>
            <w:shd w:val="clear" w:color="auto" w:fill="auto"/>
            <w:vAlign w:val="center"/>
          </w:tcPr>
          <w:p w:rsidRPr="00687FE5" w:rsidR="002C01C8" w:rsidP="006A63C4" w:rsidRDefault="002C01C8" w14:paraId="6B2BE69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87FE5">
              <w:rPr>
                <w:rFonts w:cs="Calibri"/>
                <w:bCs/>
                <w:sz w:val="20"/>
                <w:szCs w:val="20"/>
              </w:rPr>
              <w:t>Logistyka produkcji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E39A7D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4E7ADB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56FFB5B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AEC34AF" w14:textId="632CCB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824323" w14:paraId="42ADDE50" w14:textId="3E594E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3367A8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824323" w14:paraId="7C067FBA" w14:textId="45A1A3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205EECB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74AD1DB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2981CC11" w14:textId="77777777">
        <w:tc>
          <w:tcPr>
            <w:tcW w:w="3162" w:type="dxa"/>
            <w:shd w:val="clear" w:color="auto" w:fill="auto"/>
            <w:vAlign w:val="center"/>
          </w:tcPr>
          <w:p w:rsidRPr="00687FE5" w:rsidR="002C01C8" w:rsidP="006A63C4" w:rsidRDefault="002C01C8" w14:paraId="680747B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87FE5">
              <w:rPr>
                <w:rFonts w:cs="Calibri"/>
                <w:bCs/>
                <w:sz w:val="20"/>
                <w:szCs w:val="20"/>
              </w:rPr>
              <w:t>Projektowanie procesów logistycznych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7A58361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51EEF3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2ECAC32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3AD8A48" w14:textId="5D8051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824323" w14:paraId="239EC134" w14:textId="11F632B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C66A19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824323" w14:paraId="2851CC17" w14:textId="42680B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650F44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15C7B54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6D7E58F8" w14:textId="77777777">
        <w:tc>
          <w:tcPr>
            <w:tcW w:w="3162" w:type="dxa"/>
            <w:shd w:val="clear" w:color="auto" w:fill="auto"/>
            <w:vAlign w:val="center"/>
          </w:tcPr>
          <w:p w:rsidRPr="00687FE5" w:rsidR="002C01C8" w:rsidP="006A63C4" w:rsidRDefault="002C01C8" w14:paraId="737E844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87FE5">
              <w:rPr>
                <w:rFonts w:cs="Calibri"/>
                <w:bCs/>
                <w:sz w:val="20"/>
                <w:szCs w:val="20"/>
              </w:rPr>
              <w:t>Inżynieria systemów i analiza systemowa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57A4E13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B61FEB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29764BC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A454D2F" w14:textId="6A53404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824323" w14:paraId="0FAED9A5" w14:textId="3F2704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1E0530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824323" w14:paraId="55DEF7D5" w14:textId="5B1EEE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65D6859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71D0ACB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5A42E89A" w14:textId="77777777">
        <w:tc>
          <w:tcPr>
            <w:tcW w:w="3162" w:type="dxa"/>
            <w:shd w:val="clear" w:color="auto" w:fill="auto"/>
            <w:vAlign w:val="center"/>
          </w:tcPr>
          <w:p w:rsidRPr="00687FE5" w:rsidR="002C01C8" w:rsidP="006A63C4" w:rsidRDefault="002C01C8" w14:paraId="23280B5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87FE5">
              <w:rPr>
                <w:rFonts w:cs="Calibri"/>
                <w:bCs/>
                <w:sz w:val="20"/>
                <w:szCs w:val="20"/>
              </w:rPr>
              <w:t>Procesy zaopatrzenia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5248F6E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435E3D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3273D2E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06FC409" w14:textId="4A2092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824323" w14:paraId="7AC0635C" w14:textId="3E60B5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1B0B54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824323" w14:paraId="33287F53" w14:textId="56C217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33A9750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06FAB0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35D7C622" w14:textId="77777777">
        <w:tc>
          <w:tcPr>
            <w:tcW w:w="3162" w:type="dxa"/>
            <w:shd w:val="clear" w:color="auto" w:fill="auto"/>
            <w:vAlign w:val="bottom"/>
          </w:tcPr>
          <w:p w:rsidRPr="00687FE5" w:rsidR="002C01C8" w:rsidP="006A63C4" w:rsidRDefault="002C01C8" w14:paraId="53E2524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87FE5">
              <w:rPr>
                <w:rFonts w:cs="Calibri"/>
                <w:bCs/>
                <w:sz w:val="20"/>
                <w:szCs w:val="20"/>
              </w:rPr>
              <w:t>Organizacja transportu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C7A808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2A25B2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960740" w:rsidR="002C01C8" w:rsidP="006A63C4" w:rsidRDefault="002C01C8" w14:paraId="598F5D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6074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2C01C8" w14:paraId="6C05C703" w14:textId="38E758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960740" w:rsidR="002C01C8" w:rsidP="006A63C4" w:rsidRDefault="00824323" w14:paraId="34B0AC89" w14:textId="55A553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2C01C8" w14:paraId="78D7D3B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6074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824323" w14:paraId="0AE20C6B" w14:textId="5F234C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1D031EF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1BC6D4A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0CF5D58B" w14:textId="77777777">
        <w:tc>
          <w:tcPr>
            <w:tcW w:w="3162" w:type="dxa"/>
            <w:shd w:val="clear" w:color="auto" w:fill="auto"/>
            <w:vAlign w:val="bottom"/>
          </w:tcPr>
          <w:p w:rsidRPr="00687FE5" w:rsidR="002C01C8" w:rsidP="006A63C4" w:rsidRDefault="002C01C8" w14:paraId="31D8CF2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87FE5">
              <w:rPr>
                <w:rFonts w:cs="Calibri"/>
                <w:bCs/>
                <w:sz w:val="20"/>
                <w:szCs w:val="20"/>
              </w:rPr>
              <w:t>Spedycja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659106D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7BFDB2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9" w:type="dxa"/>
            <w:shd w:val="clear" w:color="auto" w:fill="auto"/>
          </w:tcPr>
          <w:p w:rsidRPr="00960740" w:rsidR="002C01C8" w:rsidP="006A63C4" w:rsidRDefault="002C01C8" w14:paraId="6647C68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2C01C8" w14:paraId="6A9814F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960740" w:rsidR="002C01C8" w:rsidP="006A63C4" w:rsidRDefault="002C01C8" w14:paraId="67682A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2C01C8" w14:paraId="223759F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2C01C8" w14:paraId="40835AE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0A42572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2E1594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Pr="00AF6BD1" w:rsidR="002C01C8" w:rsidTr="006A63C4" w14:paraId="329A02BE" w14:textId="77777777">
        <w:tc>
          <w:tcPr>
            <w:tcW w:w="3162" w:type="dxa"/>
            <w:shd w:val="clear" w:color="auto" w:fill="auto"/>
            <w:vAlign w:val="bottom"/>
          </w:tcPr>
          <w:p w:rsidRPr="00687FE5" w:rsidR="002C01C8" w:rsidP="006A63C4" w:rsidRDefault="002C01C8" w14:paraId="4E0DF26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87FE5">
              <w:rPr>
                <w:rFonts w:cs="Calibri"/>
                <w:bCs/>
                <w:sz w:val="20"/>
                <w:szCs w:val="20"/>
              </w:rPr>
              <w:t>Gospodarka magazynowa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81999D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92F6B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960740" w:rsidR="002C01C8" w:rsidP="006A63C4" w:rsidRDefault="002C01C8" w14:paraId="0B3FCA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2C01C8" w14:paraId="2935B17A" w14:textId="7BB807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EA30B8" w:rsidRDefault="00824323" w14:paraId="0BE66DBD" w14:textId="256476BE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2C01C8" w14:paraId="220CAC0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824323" w14:paraId="5B303D24" w14:textId="4D60F4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64A67B8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61DE922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241F6708" w14:textId="77777777">
        <w:tc>
          <w:tcPr>
            <w:tcW w:w="3162" w:type="dxa"/>
            <w:shd w:val="clear" w:color="auto" w:fill="auto"/>
          </w:tcPr>
          <w:p w:rsidRPr="00687FE5" w:rsidR="002C01C8" w:rsidP="006A63C4" w:rsidRDefault="002C01C8" w14:paraId="5967F05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Pr="00AF6BD1" w:rsidR="002C01C8" w:rsidP="006A63C4" w:rsidRDefault="002C01C8" w14:paraId="037B1D3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2C01C8" w:rsidP="006A63C4" w:rsidRDefault="002C01C8" w14:paraId="251D370D" w14:textId="0BD286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327B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</w:t>
            </w:r>
            <w:r w:rsidR="0082432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89" w:type="dxa"/>
            <w:shd w:val="clear" w:color="auto" w:fill="auto"/>
          </w:tcPr>
          <w:p w:rsidRPr="00960740" w:rsidR="002C01C8" w:rsidP="006A63C4" w:rsidRDefault="00D55487" w14:paraId="6CD5C6A9" w14:textId="4CBB41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824323" w14:paraId="60333289" w14:textId="4277495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 w:rsidR="002C01C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32" w:type="dxa"/>
          </w:tcPr>
          <w:p w:rsidR="002C01C8" w:rsidP="006A63C4" w:rsidRDefault="00824323" w14:paraId="27269666" w14:textId="1B5051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D55487" w14:paraId="0E649EB9" w14:textId="3BBB4F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824323" w14:paraId="4529E69D" w14:textId="4941B6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315</w:t>
            </w:r>
          </w:p>
        </w:tc>
        <w:tc>
          <w:tcPr>
            <w:tcW w:w="1248" w:type="dxa"/>
            <w:shd w:val="clear" w:color="auto" w:fill="auto"/>
          </w:tcPr>
          <w:p w:rsidRPr="00AF6BD1" w:rsidR="002C01C8" w:rsidP="006A63C4" w:rsidRDefault="002C01C8" w14:paraId="7380F2D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Pr="00AF6BD1" w:rsidR="002C01C8" w:rsidP="006A63C4" w:rsidRDefault="002C01C8" w14:paraId="34F1323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</w:tr>
    </w:tbl>
    <w:p w:rsidR="002C01C8" w:rsidP="002C01C8" w:rsidRDefault="002C01C8" w14:paraId="63C06097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66467405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2C01C8" w:rsidP="002C01C8" w:rsidRDefault="002C01C8" w14:paraId="3FDFF59D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64B73" w:rsidP="002C01C8" w:rsidRDefault="00264B73" w14:paraId="0520DAF6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0DDE52BE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A34CD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SEMESTR V</w:t>
      </w:r>
    </w:p>
    <w:tbl>
      <w:tblPr>
        <w:tblW w:w="10055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168"/>
        <w:gridCol w:w="990"/>
        <w:gridCol w:w="882"/>
        <w:gridCol w:w="689"/>
        <w:gridCol w:w="577"/>
        <w:gridCol w:w="632"/>
        <w:gridCol w:w="581"/>
        <w:gridCol w:w="581"/>
        <w:gridCol w:w="1247"/>
        <w:gridCol w:w="708"/>
      </w:tblGrid>
      <w:tr w:rsidRPr="00AF6BD1" w:rsidR="002C01C8" w:rsidTr="006A63C4" w14:paraId="7110F7EB" w14:textId="77777777">
        <w:trPr>
          <w:trHeight w:val="374"/>
        </w:trPr>
        <w:tc>
          <w:tcPr>
            <w:tcW w:w="3168" w:type="dxa"/>
            <w:vMerge w:val="restart"/>
            <w:shd w:val="clear" w:color="auto" w:fill="auto"/>
          </w:tcPr>
          <w:p w:rsidRPr="00AF6BD1" w:rsidR="002C01C8" w:rsidP="006A63C4" w:rsidRDefault="002C01C8" w14:paraId="2518FA2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Pr="00AF6BD1" w:rsidR="002C01C8" w:rsidP="006A63C4" w:rsidRDefault="002C01C8" w14:paraId="4A4237D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42" w:type="dxa"/>
            <w:gridSpan w:val="6"/>
          </w:tcPr>
          <w:p w:rsidRPr="00AF6BD1" w:rsidR="002C01C8" w:rsidP="006A63C4" w:rsidRDefault="002C01C8" w14:paraId="6964DC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247" w:type="dxa"/>
            <w:shd w:val="clear" w:color="auto" w:fill="auto"/>
          </w:tcPr>
          <w:p w:rsidRPr="00AF6BD1" w:rsidR="002C01C8" w:rsidP="006A63C4" w:rsidRDefault="002C01C8" w14:paraId="5D59660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8" w:type="dxa"/>
            <w:shd w:val="clear" w:color="auto" w:fill="auto"/>
          </w:tcPr>
          <w:p w:rsidRPr="00AF6BD1" w:rsidR="002C01C8" w:rsidP="006A63C4" w:rsidRDefault="002C01C8" w14:paraId="49AC464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6A63C4" w14:paraId="31FC78C0" w14:textId="77777777">
        <w:trPr>
          <w:trHeight w:val="373"/>
        </w:trPr>
        <w:tc>
          <w:tcPr>
            <w:tcW w:w="3168" w:type="dxa"/>
            <w:vMerge/>
            <w:shd w:val="clear" w:color="auto" w:fill="auto"/>
          </w:tcPr>
          <w:p w:rsidRPr="00AF6BD1" w:rsidR="002C01C8" w:rsidP="006A63C4" w:rsidRDefault="002C01C8" w14:paraId="3303E25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Pr="00AF6BD1" w:rsidR="002C01C8" w:rsidP="006A63C4" w:rsidRDefault="002C01C8" w14:paraId="370DFF4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6A63C4" w:rsidRDefault="002C01C8" w14:paraId="2F0786C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4EC9A84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77" w:type="dxa"/>
            <w:shd w:val="clear" w:color="auto" w:fill="auto"/>
          </w:tcPr>
          <w:p w:rsidRPr="00AF6BD1" w:rsidR="002C01C8" w:rsidP="006A63C4" w:rsidRDefault="002C01C8" w14:paraId="29488F0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32" w:type="dxa"/>
          </w:tcPr>
          <w:p w:rsidRPr="00AF6BD1" w:rsidR="002C01C8" w:rsidP="006A63C4" w:rsidRDefault="002C01C8" w14:paraId="5FA4732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2E1CCE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B7E5C7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247" w:type="dxa"/>
            <w:shd w:val="clear" w:color="auto" w:fill="auto"/>
          </w:tcPr>
          <w:p w:rsidRPr="00AF6BD1" w:rsidR="002C01C8" w:rsidP="006A63C4" w:rsidRDefault="002C01C8" w14:paraId="69ADEA9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Pr="00AF6BD1" w:rsidR="002C01C8" w:rsidP="006A63C4" w:rsidRDefault="002C01C8" w14:paraId="500D86E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6A63C4" w14:paraId="24AEA908" w14:textId="77777777">
        <w:tc>
          <w:tcPr>
            <w:tcW w:w="3168" w:type="dxa"/>
            <w:shd w:val="clear" w:color="auto" w:fill="auto"/>
            <w:vAlign w:val="center"/>
          </w:tcPr>
          <w:p w:rsidRPr="000F7A9C" w:rsidR="002C01C8" w:rsidP="006A63C4" w:rsidRDefault="002C01C8" w14:paraId="3DB11FC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F7A9C">
              <w:rPr>
                <w:rFonts w:cs="Calibri"/>
                <w:bCs/>
                <w:sz w:val="20"/>
                <w:szCs w:val="20"/>
              </w:rPr>
              <w:t>Zarządzanie zasobami ludzkimi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4F1C56A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D35243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4ABAA91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" w:type="dxa"/>
            <w:shd w:val="clear" w:color="auto" w:fill="auto"/>
          </w:tcPr>
          <w:p w:rsidRPr="00AF6BD1" w:rsidR="002C01C8" w:rsidP="006A63C4" w:rsidRDefault="008F2640" w14:paraId="75F4EAA2" w14:textId="6AA0D4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2" w:type="dxa"/>
          </w:tcPr>
          <w:p w:rsidR="002C01C8" w:rsidP="006A63C4" w:rsidRDefault="002C01C8" w14:paraId="4FDA338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0F7A9C" w14:paraId="00F874E1" w14:textId="2D86D6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0F7A9C" w14:paraId="56A8883F" w14:textId="74755D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1A7FAE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2F5D2DB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6DD9F657" w14:textId="77777777">
        <w:tc>
          <w:tcPr>
            <w:tcW w:w="3168" w:type="dxa"/>
            <w:shd w:val="clear" w:color="auto" w:fill="auto"/>
            <w:vAlign w:val="center"/>
          </w:tcPr>
          <w:p w:rsidRPr="000F7A9C" w:rsidR="002C01C8" w:rsidP="006A63C4" w:rsidRDefault="002C01C8" w14:paraId="5B97678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F7A9C">
              <w:rPr>
                <w:rFonts w:cs="Calibri"/>
                <w:bCs/>
                <w:sz w:val="20"/>
                <w:szCs w:val="20"/>
              </w:rPr>
              <w:t>Elementy automatyki transportowej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5A6C8FA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11CF9DB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64E210C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" w:type="dxa"/>
            <w:shd w:val="clear" w:color="auto" w:fill="auto"/>
          </w:tcPr>
          <w:p w:rsidRPr="00AF6BD1" w:rsidR="002C01C8" w:rsidP="006A63C4" w:rsidRDefault="002C01C8" w14:paraId="4FA99A73" w14:textId="313A25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0F7A9C" w14:paraId="3896FB8E" w14:textId="5FB8A0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0F7A9C" w14:paraId="133D3EE5" w14:textId="190EBF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0F7A9C" w14:paraId="2FA29588" w14:textId="347EB9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0B4F610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7F4AA64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16D01F4B" w14:textId="77777777">
        <w:tc>
          <w:tcPr>
            <w:tcW w:w="3168" w:type="dxa"/>
            <w:shd w:val="clear" w:color="auto" w:fill="auto"/>
            <w:vAlign w:val="center"/>
          </w:tcPr>
          <w:p w:rsidRPr="000F7A9C" w:rsidR="002C01C8" w:rsidP="006A63C4" w:rsidRDefault="002C01C8" w14:paraId="5DCC4DE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F7A9C">
              <w:rPr>
                <w:rFonts w:cs="Calibri"/>
                <w:bCs/>
                <w:sz w:val="20"/>
                <w:szCs w:val="20"/>
              </w:rPr>
              <w:t>Rachunek produktywności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1D4AEB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73EA31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1903FE6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" w:type="dxa"/>
            <w:shd w:val="clear" w:color="auto" w:fill="auto"/>
          </w:tcPr>
          <w:p w:rsidRPr="00AF6BD1" w:rsidR="002C01C8" w:rsidP="006A63C4" w:rsidRDefault="002C01C8" w14:paraId="4942A93A" w14:textId="358358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0F7A9C" w14:paraId="1D62F5AE" w14:textId="2B0616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0F7A9C" w14:paraId="7877E55B" w14:textId="180850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0F7A9C" w14:paraId="2AA6C966" w14:textId="548070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E92D20" w14:paraId="5B8912EA" w14:textId="3F4364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34A7721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416E8199" w14:textId="77777777">
        <w:tc>
          <w:tcPr>
            <w:tcW w:w="3168" w:type="dxa"/>
            <w:shd w:val="clear" w:color="auto" w:fill="auto"/>
            <w:vAlign w:val="center"/>
          </w:tcPr>
          <w:p w:rsidRPr="000F7A9C" w:rsidR="002C01C8" w:rsidP="006A63C4" w:rsidRDefault="002C01C8" w14:paraId="494D324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F7A9C">
              <w:rPr>
                <w:rFonts w:cs="Calibri"/>
                <w:bCs/>
                <w:sz w:val="20"/>
                <w:szCs w:val="20"/>
              </w:rPr>
              <w:t>Benchmarking</w:t>
            </w:r>
            <w:proofErr w:type="spellEnd"/>
            <w:r w:rsidRPr="000F7A9C">
              <w:rPr>
                <w:rFonts w:cs="Calibri"/>
                <w:bCs/>
                <w:sz w:val="20"/>
                <w:szCs w:val="20"/>
              </w:rPr>
              <w:t xml:space="preserve"> przedsiębiorstw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318F745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76EE23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23E8D2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AF6BD1" w:rsidR="002C01C8" w:rsidP="006A63C4" w:rsidRDefault="002C01C8" w14:paraId="35DAFBB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2CF7BC0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6F6226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B91AD0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3EA8559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5AE940F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0CC24AEF" w14:textId="77777777">
        <w:tc>
          <w:tcPr>
            <w:tcW w:w="3168" w:type="dxa"/>
            <w:shd w:val="clear" w:color="auto" w:fill="auto"/>
            <w:vAlign w:val="center"/>
          </w:tcPr>
          <w:p w:rsidRPr="000F7A9C" w:rsidR="002C01C8" w:rsidP="006A63C4" w:rsidRDefault="002C01C8" w14:paraId="476EAF1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F7A9C">
              <w:rPr>
                <w:rFonts w:cs="Calibri"/>
                <w:bCs/>
                <w:sz w:val="20"/>
                <w:szCs w:val="20"/>
              </w:rPr>
              <w:t>Grafika inżynierska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7C3EC28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EBA1E2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15234E9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" w:type="dxa"/>
            <w:shd w:val="clear" w:color="auto" w:fill="auto"/>
          </w:tcPr>
          <w:p w:rsidRPr="00AF6BD1" w:rsidR="002C01C8" w:rsidP="006A63C4" w:rsidRDefault="002C01C8" w14:paraId="068A5524" w14:textId="3AA5EE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0F7A9C" w14:paraId="03F10399" w14:textId="22E488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023BCE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0F7A9C" w14:paraId="0613C0B8" w14:textId="27F6D0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3ED5068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0D68E91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151AED78" w14:textId="77777777">
        <w:tc>
          <w:tcPr>
            <w:tcW w:w="3168" w:type="dxa"/>
            <w:shd w:val="clear" w:color="auto" w:fill="auto"/>
            <w:vAlign w:val="center"/>
          </w:tcPr>
          <w:p w:rsidRPr="000F7A9C" w:rsidR="002C01C8" w:rsidP="006A63C4" w:rsidRDefault="002C01C8" w14:paraId="14C15BD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F7A9C">
              <w:rPr>
                <w:rFonts w:cs="Calibri"/>
                <w:bCs/>
                <w:sz w:val="20"/>
                <w:szCs w:val="20"/>
              </w:rPr>
              <w:t>Projektowanie inżynierskie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58EBFBC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025CFA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759B86B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AF6BD1" w:rsidR="002C01C8" w:rsidP="006A63C4" w:rsidRDefault="002C01C8" w14:paraId="6A8C06E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18F19F7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87F60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9932D6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3E40B75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53C705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032F0A7B" w14:textId="77777777">
        <w:tc>
          <w:tcPr>
            <w:tcW w:w="3168" w:type="dxa"/>
            <w:shd w:val="clear" w:color="auto" w:fill="auto"/>
            <w:vAlign w:val="center"/>
          </w:tcPr>
          <w:p w:rsidRPr="000F7A9C" w:rsidR="002C01C8" w:rsidP="006A63C4" w:rsidRDefault="002C01C8" w14:paraId="4514CB3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F7A9C">
              <w:rPr>
                <w:rFonts w:cs="Calibri"/>
                <w:bCs/>
                <w:sz w:val="20"/>
                <w:szCs w:val="20"/>
              </w:rPr>
              <w:t>Ochrona własności intelektualnej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49C4E6C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1D64C6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6A63C4" w:rsidRDefault="002C01C8" w14:paraId="353E5C7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77" w:type="dxa"/>
            <w:shd w:val="clear" w:color="auto" w:fill="auto"/>
          </w:tcPr>
          <w:p w:rsidRPr="001C0548" w:rsidR="002C01C8" w:rsidP="006A63C4" w:rsidRDefault="002C01C8" w14:paraId="346E38E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2C01C8" w14:paraId="03895FB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482AB87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29F483A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246B7B4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4A64416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0844AC7F" w14:textId="77777777">
        <w:tc>
          <w:tcPr>
            <w:tcW w:w="3168" w:type="dxa"/>
            <w:shd w:val="clear" w:color="auto" w:fill="auto"/>
            <w:vAlign w:val="center"/>
          </w:tcPr>
          <w:p w:rsidRPr="000F7A9C" w:rsidR="002C01C8" w:rsidP="006A63C4" w:rsidRDefault="002C01C8" w14:paraId="3EB1CB4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F7A9C">
              <w:rPr>
                <w:rFonts w:cs="Calibri"/>
                <w:bCs/>
                <w:sz w:val="20"/>
                <w:szCs w:val="20"/>
              </w:rPr>
              <w:t>Technologie baz danych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45D03E4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0F238A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6A63C4" w:rsidRDefault="002C01C8" w14:paraId="477553F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6A63C4" w:rsidRDefault="002C01C8" w14:paraId="7B22DBA8" w14:textId="24CCD0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0F7A9C" w14:paraId="0351AD54" w14:textId="58731E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0F7A9C" w14:paraId="6F731534" w14:textId="3D7970E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2D0153B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26F6878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5AB90D6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09A3B4BB" w14:textId="77777777">
        <w:tc>
          <w:tcPr>
            <w:tcW w:w="3168" w:type="dxa"/>
            <w:shd w:val="clear" w:color="auto" w:fill="auto"/>
            <w:vAlign w:val="center"/>
          </w:tcPr>
          <w:p w:rsidRPr="000F7A9C" w:rsidR="002C01C8" w:rsidP="006A63C4" w:rsidRDefault="002C01C8" w14:paraId="4D9A49D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F7A9C">
              <w:rPr>
                <w:rFonts w:cs="Calibri"/>
                <w:bCs/>
                <w:sz w:val="20"/>
                <w:szCs w:val="20"/>
              </w:rPr>
              <w:t>Logistyka miejska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330ED44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AF2A3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6A63C4" w:rsidRDefault="002C01C8" w14:paraId="297A1AF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6A63C4" w:rsidRDefault="002C01C8" w14:paraId="4C684F8A" w14:textId="701ECA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0F7A9C" w14:paraId="58C03F9E" w14:textId="76E14B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0F7A9C" w14:paraId="62556C1C" w14:textId="29FA15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022154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53B7570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3B92CBD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0B5283F6" w14:textId="77777777">
        <w:tc>
          <w:tcPr>
            <w:tcW w:w="3168" w:type="dxa"/>
            <w:shd w:val="clear" w:color="auto" w:fill="auto"/>
            <w:vAlign w:val="center"/>
          </w:tcPr>
          <w:p w:rsidRPr="000F7A9C" w:rsidR="002C01C8" w:rsidP="006A63C4" w:rsidRDefault="002C01C8" w14:paraId="68591C6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F7A9C">
              <w:rPr>
                <w:rFonts w:cs="Calibri"/>
                <w:bCs/>
                <w:sz w:val="20"/>
                <w:szCs w:val="20"/>
              </w:rPr>
              <w:t>Teleinformatyka w logistyce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3DA4B88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346C8B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6A63C4" w:rsidRDefault="002C01C8" w14:paraId="7D8FC40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6A63C4" w:rsidRDefault="002C01C8" w14:paraId="0F5FA0B4" w14:textId="53370E5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8F2640" w:rsidRDefault="000F7A9C" w14:paraId="62A4C55F" w14:textId="4238CF53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0F7A9C" w14:paraId="6634BF40" w14:textId="129DBC5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1099F01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7C9D57A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3B38C10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21541F7C" w14:textId="77777777">
        <w:tc>
          <w:tcPr>
            <w:tcW w:w="3168" w:type="dxa"/>
            <w:shd w:val="clear" w:color="auto" w:fill="auto"/>
            <w:vAlign w:val="center"/>
          </w:tcPr>
          <w:p w:rsidRPr="000F7A9C" w:rsidR="002C01C8" w:rsidP="006A63C4" w:rsidRDefault="002C01C8" w14:paraId="779D3A5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F7A9C">
              <w:rPr>
                <w:rFonts w:cs="Calibri"/>
                <w:bCs/>
                <w:sz w:val="20"/>
                <w:szCs w:val="20"/>
              </w:rPr>
              <w:t>LSI (Procesy sprzedaży)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65D45B3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1EBB788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6A63C4" w:rsidRDefault="002C01C8" w14:paraId="190C04C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6A63C4" w:rsidRDefault="002C01C8" w14:paraId="7D1FF412" w14:textId="78E674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0F7A9C" w14:paraId="4DE35611" w14:textId="79DFFD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0F7A9C" w14:paraId="2569AA03" w14:textId="4A7196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61ABF4C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1CDA5F4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00859FE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089541A2" w14:textId="77777777">
        <w:tc>
          <w:tcPr>
            <w:tcW w:w="3168" w:type="dxa"/>
            <w:shd w:val="clear" w:color="auto" w:fill="auto"/>
            <w:vAlign w:val="center"/>
          </w:tcPr>
          <w:p w:rsidRPr="000F7A9C" w:rsidR="002C01C8" w:rsidP="006A63C4" w:rsidRDefault="002C01C8" w14:paraId="3348A5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F7A9C">
              <w:rPr>
                <w:rFonts w:cs="Calibri"/>
                <w:bCs/>
                <w:sz w:val="20"/>
                <w:szCs w:val="20"/>
              </w:rPr>
              <w:t>Logistyka dystrybucji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4F7648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1D723B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6A63C4" w:rsidRDefault="002C01C8" w14:paraId="558298F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6A63C4" w:rsidRDefault="002C01C8" w14:paraId="0E33C7CA" w14:textId="69327C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0F7A9C" w14:paraId="73845012" w14:textId="1115506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0F7A9C" w14:paraId="3600AB84" w14:textId="25069D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52C0ACD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44B45FD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56CCC45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70D82272" w14:textId="77777777">
        <w:tc>
          <w:tcPr>
            <w:tcW w:w="3168" w:type="dxa"/>
            <w:shd w:val="clear" w:color="auto" w:fill="auto"/>
            <w:vAlign w:val="center"/>
          </w:tcPr>
          <w:p w:rsidRPr="000F7A9C" w:rsidR="002C01C8" w:rsidP="006A63C4" w:rsidRDefault="002C01C8" w14:paraId="6103994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sz w:val="20"/>
                <w:szCs w:val="20"/>
              </w:rPr>
            </w:pPr>
            <w:r w:rsidRPr="000F7A9C">
              <w:rPr>
                <w:rFonts w:cs="Calibri"/>
                <w:bCs/>
                <w:sz w:val="20"/>
                <w:szCs w:val="20"/>
              </w:rPr>
              <w:t>Praktyka zawodowa</w:t>
            </w:r>
          </w:p>
        </w:tc>
        <w:tc>
          <w:tcPr>
            <w:tcW w:w="990" w:type="dxa"/>
            <w:shd w:val="clear" w:color="auto" w:fill="auto"/>
          </w:tcPr>
          <w:p w:rsidR="002C01C8" w:rsidP="006A63C4" w:rsidRDefault="002C01C8" w14:paraId="621BFFD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6A63C4" w:rsidRDefault="002C01C8" w14:paraId="673222F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480</w:t>
            </w:r>
          </w:p>
        </w:tc>
        <w:tc>
          <w:tcPr>
            <w:tcW w:w="689" w:type="dxa"/>
            <w:shd w:val="clear" w:color="auto" w:fill="auto"/>
          </w:tcPr>
          <w:p w:rsidR="002C01C8" w:rsidP="006A63C4" w:rsidRDefault="002C01C8" w14:paraId="0974F58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6A63C4" w:rsidRDefault="002C01C8" w14:paraId="66FB85D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2C01C8" w14:paraId="5A4B895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1EE0937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2886134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3A9F26F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01C8" w:rsidP="006A63C4" w:rsidRDefault="002C01C8" w14:paraId="06A7DD0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16</w:t>
            </w:r>
          </w:p>
        </w:tc>
      </w:tr>
      <w:tr w:rsidRPr="00AF6BD1" w:rsidR="002C01C8" w:rsidTr="006A63C4" w14:paraId="0897BC59" w14:textId="77777777">
        <w:tc>
          <w:tcPr>
            <w:tcW w:w="3168" w:type="dxa"/>
            <w:shd w:val="clear" w:color="auto" w:fill="auto"/>
          </w:tcPr>
          <w:p w:rsidRPr="00AF6BD1" w:rsidR="002C01C8" w:rsidP="006A63C4" w:rsidRDefault="002C01C8" w14:paraId="2EAE70B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Pr="00AF6BD1" w:rsidR="002C01C8" w:rsidP="006A63C4" w:rsidRDefault="002C01C8" w14:paraId="7527F04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2C01C8" w:rsidP="006A63C4" w:rsidRDefault="002C01C8" w14:paraId="1839CA0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830</w:t>
            </w:r>
          </w:p>
        </w:tc>
        <w:tc>
          <w:tcPr>
            <w:tcW w:w="689" w:type="dxa"/>
            <w:shd w:val="clear" w:color="auto" w:fill="auto"/>
          </w:tcPr>
          <w:p w:rsidRPr="006327BC" w:rsidR="002C01C8" w:rsidP="006A63C4" w:rsidRDefault="002C01C8" w14:paraId="7C0860A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577" w:type="dxa"/>
            <w:shd w:val="clear" w:color="auto" w:fill="auto"/>
          </w:tcPr>
          <w:p w:rsidRPr="006327BC" w:rsidR="002C01C8" w:rsidP="006A63C4" w:rsidRDefault="000F7A9C" w14:paraId="6870FF5F" w14:textId="756E1D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2" w:type="dxa"/>
          </w:tcPr>
          <w:p w:rsidR="002C01C8" w:rsidP="006A63C4" w:rsidRDefault="000F7A9C" w14:paraId="5201C08B" w14:textId="09BB14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81" w:type="dxa"/>
            <w:shd w:val="clear" w:color="auto" w:fill="auto"/>
          </w:tcPr>
          <w:p w:rsidRPr="006327BC" w:rsidR="002C01C8" w:rsidP="006A63C4" w:rsidRDefault="000F7A9C" w14:paraId="284476F4" w14:textId="38AA6F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81" w:type="dxa"/>
            <w:shd w:val="clear" w:color="auto" w:fill="auto"/>
          </w:tcPr>
          <w:p w:rsidRPr="006327BC" w:rsidR="002C01C8" w:rsidP="006A63C4" w:rsidRDefault="000F7A9C" w14:paraId="65943C0A" w14:textId="7D31ED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525</w:t>
            </w:r>
          </w:p>
        </w:tc>
        <w:tc>
          <w:tcPr>
            <w:tcW w:w="1247" w:type="dxa"/>
            <w:shd w:val="clear" w:color="auto" w:fill="auto"/>
          </w:tcPr>
          <w:p w:rsidRPr="006339FD" w:rsidR="002C01C8" w:rsidP="006A63C4" w:rsidRDefault="002C01C8" w14:paraId="02D03DD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Pr="00AF6BD1" w:rsidR="002C01C8" w:rsidP="006A63C4" w:rsidRDefault="002C01C8" w14:paraId="09E09A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="002C01C8" w:rsidP="002C01C8" w:rsidRDefault="002C01C8" w14:paraId="402167DB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5C9A1CB8" w14:textId="14810C60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E5D43" w:rsidP="002C01C8" w:rsidRDefault="00BE5D43" w14:paraId="35C47E44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58D117F0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33614" w:rsidP="002C01C8" w:rsidRDefault="00B33614" w14:paraId="26893D25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33614" w:rsidP="002C01C8" w:rsidRDefault="00B33614" w14:paraId="3FDC50DE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Pr="002E0373" w:rsidR="002C01C8" w:rsidP="002C01C8" w:rsidRDefault="002C01C8" w14:paraId="689027C1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SEMESTR V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</w:t>
      </w:r>
    </w:p>
    <w:tbl>
      <w:tblPr>
        <w:tblW w:w="10072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57"/>
        <w:gridCol w:w="1121"/>
        <w:gridCol w:w="882"/>
        <w:gridCol w:w="694"/>
        <w:gridCol w:w="581"/>
        <w:gridCol w:w="632"/>
        <w:gridCol w:w="581"/>
        <w:gridCol w:w="581"/>
        <w:gridCol w:w="1236"/>
        <w:gridCol w:w="707"/>
      </w:tblGrid>
      <w:tr w:rsidRPr="00AF6BD1" w:rsidR="002C01C8" w:rsidTr="006A63C4" w14:paraId="11B13C21" w14:textId="77777777">
        <w:trPr>
          <w:trHeight w:val="374"/>
        </w:trPr>
        <w:tc>
          <w:tcPr>
            <w:tcW w:w="3057" w:type="dxa"/>
            <w:vMerge w:val="restart"/>
            <w:shd w:val="clear" w:color="auto" w:fill="auto"/>
          </w:tcPr>
          <w:p w:rsidRPr="00AF6BD1" w:rsidR="002C01C8" w:rsidP="006A63C4" w:rsidRDefault="002C01C8" w14:paraId="7D52019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Pr="00AF6BD1" w:rsidR="002C01C8" w:rsidP="006A63C4" w:rsidRDefault="002C01C8" w14:paraId="4E13B59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51" w:type="dxa"/>
            <w:gridSpan w:val="6"/>
          </w:tcPr>
          <w:p w:rsidRPr="00AF6BD1" w:rsidR="002C01C8" w:rsidP="006A63C4" w:rsidRDefault="002C01C8" w14:paraId="652AB42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236" w:type="dxa"/>
            <w:shd w:val="clear" w:color="auto" w:fill="auto"/>
          </w:tcPr>
          <w:p w:rsidRPr="00AF6BD1" w:rsidR="002C01C8" w:rsidP="006A63C4" w:rsidRDefault="002C01C8" w14:paraId="324F1D6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2026F5D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6A63C4" w14:paraId="3751F5B8" w14:textId="77777777">
        <w:trPr>
          <w:trHeight w:val="373"/>
        </w:trPr>
        <w:tc>
          <w:tcPr>
            <w:tcW w:w="3057" w:type="dxa"/>
            <w:vMerge/>
            <w:shd w:val="clear" w:color="auto" w:fill="auto"/>
          </w:tcPr>
          <w:p w:rsidRPr="00AF6BD1" w:rsidR="002C01C8" w:rsidP="006A63C4" w:rsidRDefault="002C01C8" w14:paraId="575C725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Pr="00AF6BD1" w:rsidR="002C01C8" w:rsidP="006A63C4" w:rsidRDefault="002C01C8" w14:paraId="109C325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6A63C4" w:rsidRDefault="002C01C8" w14:paraId="534474F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04492D5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65DEA4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32" w:type="dxa"/>
          </w:tcPr>
          <w:p w:rsidRPr="00AF6BD1" w:rsidR="002C01C8" w:rsidP="006A63C4" w:rsidRDefault="002C01C8" w14:paraId="5BF1870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BD6CEB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AC5503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236" w:type="dxa"/>
            <w:shd w:val="clear" w:color="auto" w:fill="auto"/>
          </w:tcPr>
          <w:p w:rsidRPr="00AF6BD1" w:rsidR="002C01C8" w:rsidP="006A63C4" w:rsidRDefault="002C01C8" w14:paraId="5EA44DD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604AF97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6A63C4" w14:paraId="2AE445D3" w14:textId="77777777">
        <w:trPr>
          <w:trHeight w:val="373"/>
        </w:trPr>
        <w:tc>
          <w:tcPr>
            <w:tcW w:w="3057" w:type="dxa"/>
            <w:shd w:val="clear" w:color="auto" w:fill="auto"/>
            <w:vAlign w:val="center"/>
          </w:tcPr>
          <w:p w:rsidRPr="006142F4" w:rsidR="002C01C8" w:rsidP="006A63C4" w:rsidRDefault="002C01C8" w14:paraId="5E4C6E5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142F4">
              <w:rPr>
                <w:rFonts w:cs="Calibri"/>
                <w:bCs/>
                <w:sz w:val="20"/>
                <w:szCs w:val="20"/>
              </w:rPr>
              <w:t>Bezpieczeństwo państwa</w:t>
            </w:r>
          </w:p>
        </w:tc>
        <w:tc>
          <w:tcPr>
            <w:tcW w:w="1121" w:type="dxa"/>
            <w:shd w:val="clear" w:color="auto" w:fill="auto"/>
          </w:tcPr>
          <w:p w:rsidRPr="00AF6BD1" w:rsidR="002C01C8" w:rsidP="006A63C4" w:rsidRDefault="002C01C8" w14:paraId="3532831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DDB97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</w:tcPr>
          <w:p w:rsidRPr="006C7C3C" w:rsidR="002C01C8" w:rsidP="006A63C4" w:rsidRDefault="002C01C8" w14:paraId="1C47E9D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6C7C3C" w:rsidR="002C01C8" w:rsidP="006A63C4" w:rsidRDefault="002C01C8" w14:paraId="0DE2D5F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</w:tcPr>
          <w:p w:rsidRPr="006C7C3C" w:rsidR="002C01C8" w:rsidP="006A63C4" w:rsidRDefault="002C01C8" w14:paraId="52373E0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</w:tcPr>
          <w:p w:rsidRPr="006C7C3C" w:rsidR="002C01C8" w:rsidP="006A63C4" w:rsidRDefault="002C01C8" w14:paraId="2C54199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6C7C3C" w:rsidR="002C01C8" w:rsidP="006A63C4" w:rsidRDefault="002C01C8" w14:paraId="3167924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AF6BD1" w:rsidR="002C01C8" w:rsidP="006A63C4" w:rsidRDefault="00F166FF" w14:paraId="6D635308" w14:textId="067190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16753E5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4E3EF763" w14:textId="77777777">
        <w:tc>
          <w:tcPr>
            <w:tcW w:w="3057" w:type="dxa"/>
            <w:shd w:val="clear" w:color="auto" w:fill="auto"/>
            <w:vAlign w:val="center"/>
          </w:tcPr>
          <w:p w:rsidRPr="006142F4" w:rsidR="002C01C8" w:rsidP="006A63C4" w:rsidRDefault="002C01C8" w14:paraId="1257836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142F4">
              <w:rPr>
                <w:rFonts w:cs="Calibri"/>
                <w:bCs/>
                <w:sz w:val="20"/>
                <w:szCs w:val="20"/>
              </w:rPr>
              <w:t>Ekologistyka</w:t>
            </w:r>
            <w:proofErr w:type="spellEnd"/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4259A2E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3CC05A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4501FAA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EB19FB" w14:paraId="77F91BAC" w14:textId="5418D8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18522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</w:tcPr>
          <w:p w:rsidR="002C01C8" w:rsidP="006A63C4" w:rsidRDefault="002C01C8" w14:paraId="2AA79B3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7AFB09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0A2A8F" w14:paraId="0B997FD8" w14:textId="5C2C41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1ACA40F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5C29E4E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0EDAE126" w14:textId="77777777">
        <w:tc>
          <w:tcPr>
            <w:tcW w:w="3057" w:type="dxa"/>
            <w:shd w:val="clear" w:color="auto" w:fill="auto"/>
            <w:vAlign w:val="center"/>
          </w:tcPr>
          <w:p w:rsidRPr="006142F4" w:rsidR="002C01C8" w:rsidP="006A63C4" w:rsidRDefault="002C01C8" w14:paraId="60A574C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2F4">
              <w:rPr>
                <w:rFonts w:cs="Calibri"/>
                <w:bCs/>
                <w:sz w:val="20"/>
                <w:szCs w:val="20"/>
              </w:rPr>
              <w:t>Zarządzanie jakością w logistyce i transporcie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467D814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7D6821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5B48EC9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7A946F5" w14:textId="51FD0582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0A2A8F" w14:paraId="5413E045" w14:textId="2B27BB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98FAAE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0A2A8F" w14:paraId="379C5914" w14:textId="4CD69A2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0412231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46D9067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11C7FCD9" w14:textId="77777777">
        <w:tc>
          <w:tcPr>
            <w:tcW w:w="3057" w:type="dxa"/>
            <w:shd w:val="clear" w:color="auto" w:fill="auto"/>
            <w:vAlign w:val="center"/>
          </w:tcPr>
          <w:p w:rsidRPr="006142F4" w:rsidR="002C01C8" w:rsidP="006A63C4" w:rsidRDefault="002C01C8" w14:paraId="7DFC2C5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2F4">
              <w:rPr>
                <w:rFonts w:cs="Calibri"/>
                <w:bCs/>
                <w:sz w:val="20"/>
                <w:szCs w:val="20"/>
              </w:rPr>
              <w:t>Foresight technologiczny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4E3D247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1AAE0CC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222C222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227FEED" w14:textId="5A0FC53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0A2A8F" w14:paraId="236B9720" w14:textId="0FB854D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719175F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0A2A8F" w14:paraId="7467B901" w14:textId="2979F1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4A315CC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62C0995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01E5538A" w14:textId="77777777">
        <w:tc>
          <w:tcPr>
            <w:tcW w:w="3057" w:type="dxa"/>
            <w:shd w:val="clear" w:color="auto" w:fill="auto"/>
            <w:vAlign w:val="center"/>
          </w:tcPr>
          <w:p w:rsidRPr="006142F4" w:rsidR="002C01C8" w:rsidP="006A63C4" w:rsidRDefault="002C01C8" w14:paraId="403BBA9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2F4">
              <w:rPr>
                <w:rFonts w:cs="Calibri"/>
                <w:bCs/>
                <w:sz w:val="20"/>
                <w:szCs w:val="20"/>
              </w:rPr>
              <w:t>Analiza rynku usług logistycznych i transportowych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4E712D2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6DF3C1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1D120EC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8CDFE39" w14:textId="4A6CB8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0A2A8F" w14:paraId="719EBC4D" w14:textId="171ED4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71AACFE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F03001" w:rsidRDefault="000A2A8F" w14:paraId="40F5D8F5" w14:textId="7E8F961B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3291105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022C8B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1967A7CA" w14:textId="77777777">
        <w:tc>
          <w:tcPr>
            <w:tcW w:w="3057" w:type="dxa"/>
            <w:shd w:val="clear" w:color="auto" w:fill="auto"/>
            <w:vAlign w:val="center"/>
          </w:tcPr>
          <w:p w:rsidRPr="006142F4" w:rsidR="002C01C8" w:rsidP="006A63C4" w:rsidRDefault="002C01C8" w14:paraId="55C27C1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2F4">
              <w:rPr>
                <w:rFonts w:cs="Calibri"/>
                <w:bCs/>
                <w:sz w:val="20"/>
                <w:szCs w:val="20"/>
              </w:rPr>
              <w:t>Technologie e-commerce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211FA6F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65431E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770B809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F5250D2" w14:textId="6BA84C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0A2A8F" w14:paraId="63F341E8" w14:textId="7CD2DC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634554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0C436D" w14:paraId="20B818CD" w14:textId="6776A6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519C370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70F8F1F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515D6195" w14:textId="77777777">
        <w:tc>
          <w:tcPr>
            <w:tcW w:w="3057" w:type="dxa"/>
            <w:shd w:val="clear" w:color="auto" w:fill="auto"/>
            <w:vAlign w:val="center"/>
          </w:tcPr>
          <w:p w:rsidRPr="006142F4" w:rsidR="002C01C8" w:rsidP="006A63C4" w:rsidRDefault="002C01C8" w14:paraId="389CAB0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2F4">
              <w:rPr>
                <w:rFonts w:cs="Calibri"/>
                <w:bCs/>
                <w:sz w:val="20"/>
                <w:szCs w:val="20"/>
              </w:rPr>
              <w:t>Systemy informatyczne w podmiotach TSL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6D5AF42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55656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6C32626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3F73C9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1EDCB89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4A227C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BDC327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3987E14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2CDA64E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2C25FB7A" w14:textId="77777777">
        <w:tc>
          <w:tcPr>
            <w:tcW w:w="3057" w:type="dxa"/>
            <w:shd w:val="clear" w:color="auto" w:fill="auto"/>
            <w:vAlign w:val="center"/>
          </w:tcPr>
          <w:p w:rsidRPr="006142F4" w:rsidR="002C01C8" w:rsidP="006A63C4" w:rsidRDefault="002C01C8" w14:paraId="06757A6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2F4">
              <w:rPr>
                <w:rFonts w:cs="Calibri"/>
                <w:bCs/>
                <w:sz w:val="20"/>
                <w:szCs w:val="20"/>
              </w:rPr>
              <w:t>Prawo celne i transportowe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63E5A31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BAFD71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23DA9C3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EB19FB" w14:paraId="14A7B955" w14:textId="3C2510E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2" w:type="dxa"/>
          </w:tcPr>
          <w:p w:rsidR="002C01C8" w:rsidP="006A63C4" w:rsidRDefault="002C01C8" w14:paraId="017DB31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E4B6E1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0A2A8F" w14:paraId="3ECA4251" w14:textId="39B326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705EEEF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0501ABB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668BFE02" w14:textId="77777777">
        <w:tc>
          <w:tcPr>
            <w:tcW w:w="3057" w:type="dxa"/>
            <w:shd w:val="clear" w:color="auto" w:fill="auto"/>
            <w:vAlign w:val="center"/>
          </w:tcPr>
          <w:p w:rsidRPr="006142F4" w:rsidR="002C01C8" w:rsidP="006A63C4" w:rsidRDefault="002C01C8" w14:paraId="482D494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2F4">
              <w:rPr>
                <w:rFonts w:cs="Calibri"/>
                <w:bCs/>
                <w:sz w:val="20"/>
                <w:szCs w:val="20"/>
              </w:rPr>
              <w:t>Handel zagraniczny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0C61912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160A1C8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1CF5F41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2A2BA6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57D6C2C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4FB750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DC58FD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3F2C267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1BCB6FC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3EC2D86A" w14:textId="77777777">
        <w:tc>
          <w:tcPr>
            <w:tcW w:w="3057" w:type="dxa"/>
            <w:shd w:val="clear" w:color="auto" w:fill="auto"/>
            <w:vAlign w:val="center"/>
          </w:tcPr>
          <w:p w:rsidRPr="006142F4" w:rsidR="002C01C8" w:rsidP="006A63C4" w:rsidRDefault="002C01C8" w14:paraId="239C6EF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2F4">
              <w:rPr>
                <w:rFonts w:cs="Calibri"/>
                <w:bCs/>
                <w:sz w:val="20"/>
                <w:szCs w:val="20"/>
              </w:rPr>
              <w:t>Wirtualna spedycja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4359C43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5C9143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6E19A8E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97233E2" w14:textId="4594C6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0A2A8F" w14:paraId="5D3D5053" w14:textId="610BFC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0A2A8F" w14:paraId="143F5739" w14:textId="7972D2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0A2A8F" w14:paraId="5D01DBBB" w14:textId="45006EE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2B576D5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540AD60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43A8FFBA" w14:textId="77777777">
        <w:tc>
          <w:tcPr>
            <w:tcW w:w="3057" w:type="dxa"/>
            <w:shd w:val="clear" w:color="auto" w:fill="auto"/>
            <w:vAlign w:val="center"/>
          </w:tcPr>
          <w:p w:rsidRPr="006142F4" w:rsidR="002C01C8" w:rsidP="006A63C4" w:rsidRDefault="002C01C8" w14:paraId="53F5219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2F4">
              <w:rPr>
                <w:rFonts w:cs="Calibri"/>
                <w:bCs/>
                <w:sz w:val="20"/>
                <w:szCs w:val="20"/>
              </w:rPr>
              <w:t>Bezpieczeństwo i higiena pracy z ergonomią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7E176C5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3A3F3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23B176B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A2467F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2C01C8" w14:paraId="11B5DA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8931E8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F06E84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170AA1D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0DEFCD7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6DA5066F" w14:textId="77777777">
        <w:tc>
          <w:tcPr>
            <w:tcW w:w="3057" w:type="dxa"/>
            <w:shd w:val="clear" w:color="auto" w:fill="auto"/>
            <w:vAlign w:val="center"/>
          </w:tcPr>
          <w:p w:rsidRPr="006142F4" w:rsidR="002C01C8" w:rsidP="006A63C4" w:rsidRDefault="002C01C8" w14:paraId="45676BB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2F4">
              <w:rPr>
                <w:rFonts w:cs="Calibri"/>
                <w:bCs/>
                <w:sz w:val="20"/>
                <w:szCs w:val="20"/>
              </w:rPr>
              <w:t>Planowanie i modelowanie rozwoju systemów transportowych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2B9B5F6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2A902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310CD7" w:rsidR="002C01C8" w:rsidP="006A63C4" w:rsidRDefault="002C01C8" w14:paraId="28BEFB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41B09EB3" w14:textId="4032D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310CD7" w:rsidR="002C01C8" w:rsidP="006A63C4" w:rsidRDefault="000A2A8F" w14:paraId="2FC50621" w14:textId="586EAA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3488F64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0A2A8F" w14:paraId="055DF1C5" w14:textId="090F33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0010C77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1EC1033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16241117" w14:textId="77777777">
        <w:tc>
          <w:tcPr>
            <w:tcW w:w="3057" w:type="dxa"/>
            <w:shd w:val="clear" w:color="auto" w:fill="auto"/>
            <w:vAlign w:val="center"/>
          </w:tcPr>
          <w:p w:rsidRPr="006142F4" w:rsidR="002C01C8" w:rsidP="006A63C4" w:rsidRDefault="002C01C8" w14:paraId="6EF4B34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2F4">
              <w:rPr>
                <w:rFonts w:cs="Calibri"/>
                <w:bCs/>
                <w:sz w:val="20"/>
                <w:szCs w:val="20"/>
              </w:rPr>
              <w:t>Obsługa klienta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3C8F8F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A76807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</w:tcPr>
          <w:p w:rsidRPr="00310CD7" w:rsidR="002C01C8" w:rsidP="006A63C4" w:rsidRDefault="002C01C8" w14:paraId="5F2AE0E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0B037E1A" w14:textId="23C50D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0A2A8F" w14:paraId="2009600C" w14:textId="59464D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0A2A8F" w14:paraId="22B67378" w14:textId="1C5B66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0A2A8F" w14:paraId="4C788488" w14:textId="797720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4681294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64185FE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36828384" w14:textId="77777777">
        <w:tc>
          <w:tcPr>
            <w:tcW w:w="3057" w:type="dxa"/>
            <w:shd w:val="clear" w:color="auto" w:fill="auto"/>
            <w:vAlign w:val="center"/>
          </w:tcPr>
          <w:p w:rsidRPr="006142F4" w:rsidR="002C01C8" w:rsidP="006A63C4" w:rsidRDefault="002C01C8" w14:paraId="00B04F9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2F4">
              <w:rPr>
                <w:rFonts w:cs="Calibri"/>
                <w:bCs/>
                <w:sz w:val="20"/>
                <w:szCs w:val="20"/>
              </w:rPr>
              <w:t>Seminarium dyplomowe</w:t>
            </w:r>
          </w:p>
        </w:tc>
        <w:tc>
          <w:tcPr>
            <w:tcW w:w="1121" w:type="dxa"/>
            <w:shd w:val="clear" w:color="auto" w:fill="auto"/>
          </w:tcPr>
          <w:p w:rsidRPr="00E4744A" w:rsidR="002C01C8" w:rsidP="006A63C4" w:rsidRDefault="002C01C8" w14:paraId="06EAEC9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D840DD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694" w:type="dxa"/>
            <w:shd w:val="clear" w:color="auto" w:fill="auto"/>
          </w:tcPr>
          <w:p w:rsidRPr="00310CD7" w:rsidR="002C01C8" w:rsidP="006A63C4" w:rsidRDefault="002C01C8" w14:paraId="4E12D48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4370B0F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6A63C4" w:rsidRDefault="002C01C8" w14:paraId="5542A13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78309E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7C3843A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15875C6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04F1422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2C01C8" w:rsidTr="006A63C4" w14:paraId="676FD969" w14:textId="77777777">
        <w:tc>
          <w:tcPr>
            <w:tcW w:w="3057" w:type="dxa"/>
            <w:shd w:val="clear" w:color="auto" w:fill="auto"/>
            <w:vAlign w:val="center"/>
          </w:tcPr>
          <w:p w:rsidRPr="006142F4" w:rsidR="002C01C8" w:rsidP="006A63C4" w:rsidRDefault="002C01C8" w14:paraId="47FC3A2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2F4">
              <w:rPr>
                <w:rFonts w:cs="Calibri"/>
                <w:bCs/>
                <w:sz w:val="20"/>
                <w:szCs w:val="20"/>
              </w:rPr>
              <w:t>Praca dyplomowa inżynierska</w:t>
            </w:r>
          </w:p>
        </w:tc>
        <w:tc>
          <w:tcPr>
            <w:tcW w:w="1121" w:type="dxa"/>
            <w:shd w:val="clear" w:color="auto" w:fill="auto"/>
          </w:tcPr>
          <w:p w:rsidRPr="00E4744A" w:rsidR="002C01C8" w:rsidP="006A63C4" w:rsidRDefault="002C01C8" w14:paraId="324F531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833754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175</w:t>
            </w:r>
          </w:p>
        </w:tc>
        <w:tc>
          <w:tcPr>
            <w:tcW w:w="694" w:type="dxa"/>
            <w:shd w:val="clear" w:color="auto" w:fill="auto"/>
          </w:tcPr>
          <w:p w:rsidRPr="00310CD7" w:rsidR="002C01C8" w:rsidP="006A63C4" w:rsidRDefault="002C01C8" w14:paraId="5927933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5E477E1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310CD7" w:rsidR="002C01C8" w:rsidP="006A63C4" w:rsidRDefault="002C01C8" w14:paraId="77BC514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0E8606D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46C1A3C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0DB3CC5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45B2623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</w:t>
            </w:r>
          </w:p>
        </w:tc>
      </w:tr>
      <w:tr w:rsidRPr="00AF6BD1" w:rsidR="002C01C8" w:rsidTr="006A63C4" w14:paraId="20F85954" w14:textId="77777777">
        <w:tc>
          <w:tcPr>
            <w:tcW w:w="3057" w:type="dxa"/>
            <w:shd w:val="clear" w:color="auto" w:fill="auto"/>
          </w:tcPr>
          <w:p w:rsidRPr="00AF6BD1" w:rsidR="002C01C8" w:rsidP="006A63C4" w:rsidRDefault="002C01C8" w14:paraId="48F478C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:rsidRPr="00AF6BD1" w:rsidR="002C01C8" w:rsidP="006A63C4" w:rsidRDefault="002C01C8" w14:paraId="65C9FF6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2C01C8" w:rsidP="006A63C4" w:rsidRDefault="002C01C8" w14:paraId="1158B49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694" w:type="dxa"/>
            <w:shd w:val="clear" w:color="auto" w:fill="auto"/>
          </w:tcPr>
          <w:p w:rsidRPr="006327BC" w:rsidR="002C01C8" w:rsidP="006A63C4" w:rsidRDefault="002C01C8" w14:paraId="1315D7D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:rsidRPr="006327BC" w:rsidR="002C01C8" w:rsidP="006A63C4" w:rsidRDefault="000A2A8F" w14:paraId="4805D654" w14:textId="191284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632" w:type="dxa"/>
          </w:tcPr>
          <w:p w:rsidR="002C01C8" w:rsidP="006A63C4" w:rsidRDefault="00972401" w14:paraId="22FC2717" w14:textId="069F73A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0A2A8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6327BC" w:rsidR="002C01C8" w:rsidP="006A63C4" w:rsidRDefault="00972401" w14:paraId="3E745747" w14:textId="6261F2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0A2A8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</w:t>
            </w:r>
            <w:r w:rsidR="00584D4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6327BC" w:rsidR="002C01C8" w:rsidP="006A63C4" w:rsidRDefault="000A2A8F" w14:paraId="104501EF" w14:textId="0A340B7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236" w:type="dxa"/>
            <w:shd w:val="clear" w:color="auto" w:fill="auto"/>
          </w:tcPr>
          <w:p w:rsidRPr="006339FD" w:rsidR="002C01C8" w:rsidP="006A63C4" w:rsidRDefault="002C01C8" w14:paraId="4267D7B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24CB293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="002C01C8" w:rsidP="002C01C8" w:rsidRDefault="002C01C8" w14:paraId="7287B026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:rsidRPr="002E0373" w:rsidR="002C01C8" w:rsidP="002C01C8" w:rsidRDefault="002C01C8" w14:paraId="5A7D8A54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SEMESTR V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II</w:t>
      </w:r>
    </w:p>
    <w:tbl>
      <w:tblPr>
        <w:tblW w:w="10095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64"/>
        <w:gridCol w:w="990"/>
        <w:gridCol w:w="882"/>
        <w:gridCol w:w="655"/>
        <w:gridCol w:w="551"/>
        <w:gridCol w:w="632"/>
        <w:gridCol w:w="542"/>
        <w:gridCol w:w="623"/>
        <w:gridCol w:w="1450"/>
        <w:gridCol w:w="706"/>
      </w:tblGrid>
      <w:tr w:rsidRPr="00AF6BD1" w:rsidR="002C01C8" w:rsidTr="006A63C4" w14:paraId="21D2F66F" w14:textId="77777777">
        <w:trPr>
          <w:trHeight w:val="374"/>
        </w:trPr>
        <w:tc>
          <w:tcPr>
            <w:tcW w:w="3064" w:type="dxa"/>
            <w:vMerge w:val="restart"/>
            <w:shd w:val="clear" w:color="auto" w:fill="auto"/>
          </w:tcPr>
          <w:p w:rsidRPr="00AF6BD1" w:rsidR="002C01C8" w:rsidP="006A63C4" w:rsidRDefault="002C01C8" w14:paraId="1D30A15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Pr="00AF6BD1" w:rsidR="002C01C8" w:rsidP="006A63C4" w:rsidRDefault="002C01C8" w14:paraId="6DAA64D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885" w:type="dxa"/>
            <w:gridSpan w:val="6"/>
          </w:tcPr>
          <w:p w:rsidRPr="00AF6BD1" w:rsidR="002C01C8" w:rsidP="006A63C4" w:rsidRDefault="002C01C8" w14:paraId="3CEC5F7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450" w:type="dxa"/>
            <w:shd w:val="clear" w:color="auto" w:fill="auto"/>
          </w:tcPr>
          <w:p w:rsidRPr="00AF6BD1" w:rsidR="002C01C8" w:rsidP="006A63C4" w:rsidRDefault="002C01C8" w14:paraId="5316D80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6" w:type="dxa"/>
            <w:shd w:val="clear" w:color="auto" w:fill="auto"/>
          </w:tcPr>
          <w:p w:rsidRPr="00AF6BD1" w:rsidR="002C01C8" w:rsidP="006A63C4" w:rsidRDefault="002C01C8" w14:paraId="2E6989A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6A63C4" w14:paraId="005F7B27" w14:textId="77777777">
        <w:trPr>
          <w:trHeight w:val="373"/>
        </w:trPr>
        <w:tc>
          <w:tcPr>
            <w:tcW w:w="3064" w:type="dxa"/>
            <w:vMerge/>
            <w:shd w:val="clear" w:color="auto" w:fill="auto"/>
          </w:tcPr>
          <w:p w:rsidRPr="00AF6BD1" w:rsidR="002C01C8" w:rsidP="006A63C4" w:rsidRDefault="002C01C8" w14:paraId="3544B2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Pr="00AF6BD1" w:rsidR="002C01C8" w:rsidP="006A63C4" w:rsidRDefault="002C01C8" w14:paraId="277633D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6A63C4" w:rsidRDefault="002C01C8" w14:paraId="7CB0622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6A63C4" w:rsidRDefault="002C01C8" w14:paraId="15B1525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51" w:type="dxa"/>
            <w:shd w:val="clear" w:color="auto" w:fill="auto"/>
          </w:tcPr>
          <w:p w:rsidRPr="00AF6BD1" w:rsidR="002C01C8" w:rsidP="006A63C4" w:rsidRDefault="002C01C8" w14:paraId="4EB0E96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32" w:type="dxa"/>
          </w:tcPr>
          <w:p w:rsidRPr="00AF6BD1" w:rsidR="002C01C8" w:rsidP="006A63C4" w:rsidRDefault="002C01C8" w14:paraId="73F6589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42" w:type="dxa"/>
            <w:shd w:val="clear" w:color="auto" w:fill="auto"/>
          </w:tcPr>
          <w:p w:rsidRPr="00AF6BD1" w:rsidR="002C01C8" w:rsidP="006A63C4" w:rsidRDefault="002C01C8" w14:paraId="4CB2CDE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623" w:type="dxa"/>
            <w:shd w:val="clear" w:color="auto" w:fill="auto"/>
          </w:tcPr>
          <w:p w:rsidRPr="00AF6BD1" w:rsidR="002C01C8" w:rsidP="006A63C4" w:rsidRDefault="002C01C8" w14:paraId="0292511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450" w:type="dxa"/>
            <w:shd w:val="clear" w:color="auto" w:fill="auto"/>
          </w:tcPr>
          <w:p w:rsidRPr="00AF6BD1" w:rsidR="002C01C8" w:rsidP="006A63C4" w:rsidRDefault="002C01C8" w14:paraId="423EADD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shd w:val="clear" w:color="auto" w:fill="auto"/>
          </w:tcPr>
          <w:p w:rsidRPr="00AF6BD1" w:rsidR="002C01C8" w:rsidP="006A63C4" w:rsidRDefault="002C01C8" w14:paraId="799FBE9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CE1103" w:rsidTr="006A63C4" w14:paraId="04EF0793" w14:textId="77777777">
        <w:tc>
          <w:tcPr>
            <w:tcW w:w="3064" w:type="dxa"/>
            <w:shd w:val="clear" w:color="auto" w:fill="auto"/>
            <w:vAlign w:val="center"/>
          </w:tcPr>
          <w:p w:rsidRPr="00151B19" w:rsidR="00CE1103" w:rsidP="00CE1103" w:rsidRDefault="00CE1103" w14:paraId="6A0447FB" w14:textId="6148BD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1B19">
              <w:rPr>
                <w:rFonts w:cs="Calibri"/>
                <w:bCs/>
                <w:sz w:val="20"/>
                <w:szCs w:val="20"/>
              </w:rPr>
              <w:t>Niemiecki dla logistyków</w:t>
            </w:r>
          </w:p>
        </w:tc>
        <w:tc>
          <w:tcPr>
            <w:tcW w:w="990" w:type="dxa"/>
            <w:shd w:val="clear" w:color="auto" w:fill="auto"/>
          </w:tcPr>
          <w:p w:rsidRPr="00BC765A" w:rsidR="00CE1103" w:rsidP="00CE1103" w:rsidRDefault="00CE1103" w14:paraId="414A469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E1103" w:rsidP="00CE1103" w:rsidRDefault="00CE1103" w14:paraId="5983185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55" w:type="dxa"/>
            <w:shd w:val="clear" w:color="auto" w:fill="auto"/>
          </w:tcPr>
          <w:p w:rsidRPr="00AF6BD1" w:rsidR="00CE1103" w:rsidP="00CE1103" w:rsidRDefault="00CE1103" w14:paraId="1549F4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CE1103" w:rsidP="00CE1103" w:rsidRDefault="00CE1103" w14:paraId="5125BD18" w14:textId="32396A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E1103" w:rsidP="00CE1103" w:rsidRDefault="00151B19" w14:paraId="2FD4180A" w14:textId="3E3CEF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2" w:type="dxa"/>
            <w:shd w:val="clear" w:color="auto" w:fill="auto"/>
          </w:tcPr>
          <w:p w:rsidRPr="00AF6BD1" w:rsidR="00CE1103" w:rsidP="00CE1103" w:rsidRDefault="00151B19" w14:paraId="76AAF4B2" w14:textId="3E9D2E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3" w:type="dxa"/>
            <w:shd w:val="clear" w:color="auto" w:fill="auto"/>
          </w:tcPr>
          <w:p w:rsidRPr="00AF6BD1" w:rsidR="00CE1103" w:rsidP="00CE1103" w:rsidRDefault="00151B19" w14:paraId="177A524B" w14:textId="2F0627D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CE1103" w:rsidP="00CE1103" w:rsidRDefault="00CE1103" w14:paraId="4AB3C40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CE1103" w:rsidP="00CE1103" w:rsidRDefault="00CE1103" w14:paraId="6D738CD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CE1103" w:rsidTr="006A63C4" w14:paraId="09DA22CF" w14:textId="77777777">
        <w:tc>
          <w:tcPr>
            <w:tcW w:w="3064" w:type="dxa"/>
            <w:shd w:val="clear" w:color="auto" w:fill="auto"/>
            <w:vAlign w:val="center"/>
          </w:tcPr>
          <w:p w:rsidRPr="00151B19" w:rsidR="00CE1103" w:rsidP="00CE1103" w:rsidRDefault="00CE1103" w14:paraId="6102426E" w14:textId="7AE4CE8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1B19">
              <w:rPr>
                <w:rFonts w:cs="Calibri"/>
                <w:sz w:val="20"/>
                <w:szCs w:val="20"/>
              </w:rPr>
              <w:t>AI w Logistyce</w:t>
            </w:r>
          </w:p>
        </w:tc>
        <w:tc>
          <w:tcPr>
            <w:tcW w:w="990" w:type="dxa"/>
            <w:shd w:val="clear" w:color="auto" w:fill="auto"/>
          </w:tcPr>
          <w:p w:rsidRPr="00BC765A" w:rsidR="00CE1103" w:rsidP="00CE1103" w:rsidRDefault="00CE1103" w14:paraId="2EBB605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E1103" w:rsidP="00CE1103" w:rsidRDefault="00CE1103" w14:paraId="656C809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55" w:type="dxa"/>
            <w:shd w:val="clear" w:color="auto" w:fill="auto"/>
          </w:tcPr>
          <w:p w:rsidRPr="00AF6BD1" w:rsidR="00CE1103" w:rsidP="00CE1103" w:rsidRDefault="00CE1103" w14:paraId="0E8CF7A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CE1103" w:rsidP="00CE1103" w:rsidRDefault="00CE1103" w14:paraId="51062F6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CE1103" w:rsidP="00CE1103" w:rsidRDefault="00CE1103" w14:paraId="7555DC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CE1103" w:rsidP="00CE1103" w:rsidRDefault="00CE1103" w14:paraId="79FD24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Pr="00AF6BD1" w:rsidR="00CE1103" w:rsidP="00CE1103" w:rsidRDefault="00CE1103" w14:paraId="7F5F457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CE1103" w:rsidP="00CE1103" w:rsidRDefault="00CE1103" w14:paraId="04F9242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CE1103" w:rsidP="00CE1103" w:rsidRDefault="00CE1103" w14:paraId="64ED978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CE1103" w:rsidTr="006A63C4" w14:paraId="6A16C5EE" w14:textId="77777777">
        <w:tc>
          <w:tcPr>
            <w:tcW w:w="3064" w:type="dxa"/>
            <w:shd w:val="clear" w:color="auto" w:fill="auto"/>
            <w:vAlign w:val="center"/>
          </w:tcPr>
          <w:p w:rsidRPr="00151B19" w:rsidR="00CE1103" w:rsidP="00CE1103" w:rsidRDefault="00CE1103" w14:paraId="107604BE" w14:textId="74329F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1B19">
              <w:rPr>
                <w:rFonts w:cs="Calibri"/>
                <w:bCs/>
                <w:sz w:val="20"/>
                <w:szCs w:val="20"/>
              </w:rPr>
              <w:t>Innowacyjność</w:t>
            </w:r>
          </w:p>
        </w:tc>
        <w:tc>
          <w:tcPr>
            <w:tcW w:w="990" w:type="dxa"/>
            <w:shd w:val="clear" w:color="auto" w:fill="auto"/>
          </w:tcPr>
          <w:p w:rsidRPr="00BC765A" w:rsidR="00CE1103" w:rsidP="00CE1103" w:rsidRDefault="00CE1103" w14:paraId="1AA0A09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E1103" w:rsidP="00CE1103" w:rsidRDefault="00CE1103" w14:paraId="1F3D000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55" w:type="dxa"/>
            <w:shd w:val="clear" w:color="auto" w:fill="auto"/>
          </w:tcPr>
          <w:p w:rsidRPr="00AF6BD1" w:rsidR="00CE1103" w:rsidP="00CE1103" w:rsidRDefault="00CE1103" w14:paraId="02377B4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1" w:type="dxa"/>
            <w:shd w:val="clear" w:color="auto" w:fill="auto"/>
          </w:tcPr>
          <w:p w:rsidRPr="00AF6BD1" w:rsidR="00CE1103" w:rsidP="00CE1103" w:rsidRDefault="00CE1103" w14:paraId="2580AE4E" w14:textId="74A4D2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E1103" w:rsidP="00CE1103" w:rsidRDefault="00151B19" w14:paraId="54ABAE91" w14:textId="1F097A3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" w:type="dxa"/>
            <w:shd w:val="clear" w:color="auto" w:fill="auto"/>
          </w:tcPr>
          <w:p w:rsidRPr="00AF6BD1" w:rsidR="00CE1103" w:rsidP="00CE1103" w:rsidRDefault="00CE1103" w14:paraId="5954E56A" w14:textId="322A23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3" w:type="dxa"/>
            <w:shd w:val="clear" w:color="auto" w:fill="auto"/>
          </w:tcPr>
          <w:p w:rsidRPr="00AF6BD1" w:rsidR="00CE1103" w:rsidP="00CE1103" w:rsidRDefault="00151B19" w14:paraId="28F1ED33" w14:textId="10B366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CE1103" w:rsidP="00CE1103" w:rsidRDefault="00CE1103" w14:paraId="6425814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CE1103" w:rsidP="00CE1103" w:rsidRDefault="00CE1103" w14:paraId="0DDCC8F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CE1103" w:rsidTr="006A63C4" w14:paraId="046B2F6B" w14:textId="77777777">
        <w:tc>
          <w:tcPr>
            <w:tcW w:w="3064" w:type="dxa"/>
            <w:shd w:val="clear" w:color="auto" w:fill="auto"/>
            <w:vAlign w:val="center"/>
          </w:tcPr>
          <w:p w:rsidRPr="00151B19" w:rsidR="00CE1103" w:rsidP="00CE1103" w:rsidRDefault="00CE1103" w14:paraId="06B434A0" w14:textId="53AD2C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1B19">
              <w:rPr>
                <w:rFonts w:cs="Calibri"/>
                <w:bCs/>
                <w:sz w:val="20"/>
                <w:szCs w:val="20"/>
              </w:rPr>
              <w:t>Przedsiębiorczość</w:t>
            </w:r>
          </w:p>
        </w:tc>
        <w:tc>
          <w:tcPr>
            <w:tcW w:w="990" w:type="dxa"/>
            <w:shd w:val="clear" w:color="auto" w:fill="auto"/>
          </w:tcPr>
          <w:p w:rsidRPr="00BC765A" w:rsidR="00CE1103" w:rsidP="00CE1103" w:rsidRDefault="00CE1103" w14:paraId="4A53869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E1103" w:rsidP="00CE1103" w:rsidRDefault="00CE1103" w14:paraId="015F05A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55" w:type="dxa"/>
            <w:shd w:val="clear" w:color="auto" w:fill="auto"/>
          </w:tcPr>
          <w:p w:rsidRPr="00AF6BD1" w:rsidR="00CE1103" w:rsidP="00CE1103" w:rsidRDefault="00CE1103" w14:paraId="3567C2D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CE1103" w:rsidP="00CE1103" w:rsidRDefault="00CE1103" w14:paraId="68AB55C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CE1103" w:rsidP="00CE1103" w:rsidRDefault="00CE1103" w14:paraId="100783A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CE1103" w:rsidP="00CE1103" w:rsidRDefault="00CE1103" w14:paraId="0B52398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Pr="00AF6BD1" w:rsidR="00CE1103" w:rsidP="00CE1103" w:rsidRDefault="00CE1103" w14:paraId="6C7652D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CE1103" w:rsidP="00CE1103" w:rsidRDefault="00CE1103" w14:paraId="1255485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CE1103" w:rsidP="00CE1103" w:rsidRDefault="00CE1103" w14:paraId="6CC6099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CE1103" w:rsidTr="006A63C4" w14:paraId="45CA8C02" w14:textId="77777777">
        <w:tc>
          <w:tcPr>
            <w:tcW w:w="3064" w:type="dxa"/>
            <w:shd w:val="clear" w:color="auto" w:fill="auto"/>
            <w:vAlign w:val="center"/>
          </w:tcPr>
          <w:p w:rsidRPr="00151B19" w:rsidR="00CE1103" w:rsidP="00CE1103" w:rsidRDefault="00CE1103" w14:paraId="1F06C0AA" w14:textId="5AFADB9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1B19">
              <w:rPr>
                <w:rFonts w:cs="Calibri"/>
                <w:bCs/>
                <w:sz w:val="20"/>
                <w:szCs w:val="20"/>
              </w:rPr>
              <w:t>Międzynarodowe procesy logistyczne przedsiębiorstw/ Organizacja transakcji w handlu międzynarodowym</w:t>
            </w:r>
          </w:p>
        </w:tc>
        <w:tc>
          <w:tcPr>
            <w:tcW w:w="990" w:type="dxa"/>
            <w:shd w:val="clear" w:color="auto" w:fill="auto"/>
          </w:tcPr>
          <w:p w:rsidRPr="00BC765A" w:rsidR="00CE1103" w:rsidP="00CE1103" w:rsidRDefault="00CE1103" w14:paraId="6119F45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E1103" w:rsidP="00CE1103" w:rsidRDefault="00CE1103" w14:paraId="3BBFFC2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55" w:type="dxa"/>
            <w:shd w:val="clear" w:color="auto" w:fill="auto"/>
          </w:tcPr>
          <w:p w:rsidRPr="00AF6BD1" w:rsidR="00CE1103" w:rsidP="00CE1103" w:rsidRDefault="00CE1103" w14:paraId="4F3A689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CE1103" w:rsidP="00CE1103" w:rsidRDefault="00CE1103" w14:paraId="0ECB810A" w14:textId="466C2425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E1103" w:rsidP="00CE1103" w:rsidRDefault="00151B19" w14:paraId="30220CBD" w14:textId="27F8DF9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2" w:type="dxa"/>
            <w:shd w:val="clear" w:color="auto" w:fill="auto"/>
          </w:tcPr>
          <w:p w:rsidRPr="00AF6BD1" w:rsidR="00CE1103" w:rsidP="00CE1103" w:rsidRDefault="00151B19" w14:paraId="254F79AA" w14:textId="42FA51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3" w:type="dxa"/>
            <w:shd w:val="clear" w:color="auto" w:fill="auto"/>
          </w:tcPr>
          <w:p w:rsidRPr="00AF6BD1" w:rsidR="00CE1103" w:rsidP="00CE1103" w:rsidRDefault="00151B19" w14:paraId="74FB41C7" w14:textId="32E875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CE1103" w:rsidP="00CE1103" w:rsidRDefault="00CE1103" w14:paraId="6617530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CE1103" w:rsidP="00CE1103" w:rsidRDefault="00CE1103" w14:paraId="27D8DE0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CE1103" w:rsidTr="006A63C4" w14:paraId="4EF3F8F5" w14:textId="77777777">
        <w:tc>
          <w:tcPr>
            <w:tcW w:w="3064" w:type="dxa"/>
            <w:shd w:val="clear" w:color="auto" w:fill="auto"/>
            <w:vAlign w:val="center"/>
          </w:tcPr>
          <w:p w:rsidRPr="00151B19" w:rsidR="00CE1103" w:rsidP="00CE1103" w:rsidRDefault="00CE1103" w14:paraId="0669FDED" w14:textId="59AB1BE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1B19">
              <w:rPr>
                <w:rFonts w:cs="Calibri"/>
                <w:bCs/>
                <w:sz w:val="20"/>
                <w:szCs w:val="20"/>
              </w:rPr>
              <w:t>Seminarium dyplomowe</w:t>
            </w:r>
          </w:p>
        </w:tc>
        <w:tc>
          <w:tcPr>
            <w:tcW w:w="990" w:type="dxa"/>
            <w:shd w:val="clear" w:color="auto" w:fill="auto"/>
          </w:tcPr>
          <w:p w:rsidRPr="00E4744A" w:rsidR="00CE1103" w:rsidP="00CE1103" w:rsidRDefault="00CE1103" w14:paraId="2B3F0E5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E1103" w:rsidP="00CE1103" w:rsidRDefault="00CE1103" w14:paraId="2D16F88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655" w:type="dxa"/>
            <w:shd w:val="clear" w:color="auto" w:fill="auto"/>
          </w:tcPr>
          <w:p w:rsidRPr="00AF6BD1" w:rsidR="00CE1103" w:rsidP="00CE1103" w:rsidRDefault="00CE1103" w14:paraId="654823D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CE1103" w:rsidP="00CE1103" w:rsidRDefault="00CE1103" w14:paraId="1B94953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CE1103" w:rsidP="00CE1103" w:rsidRDefault="00CE1103" w14:paraId="2E2C9D0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CE1103" w:rsidP="00CE1103" w:rsidRDefault="00CE1103" w14:paraId="00918ED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3" w:type="dxa"/>
            <w:shd w:val="clear" w:color="auto" w:fill="auto"/>
          </w:tcPr>
          <w:p w:rsidRPr="00AF6BD1" w:rsidR="00CE1103" w:rsidP="00CE1103" w:rsidRDefault="00CE1103" w14:paraId="6B21411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CE1103" w:rsidP="00CE1103" w:rsidRDefault="00CE1103" w14:paraId="75CA122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CE1103" w:rsidP="00CE1103" w:rsidRDefault="00CE1103" w14:paraId="6427339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CE1103" w:rsidTr="006A63C4" w14:paraId="19577995" w14:textId="77777777">
        <w:tc>
          <w:tcPr>
            <w:tcW w:w="3064" w:type="dxa"/>
            <w:shd w:val="clear" w:color="auto" w:fill="auto"/>
            <w:vAlign w:val="center"/>
          </w:tcPr>
          <w:p w:rsidRPr="00151B19" w:rsidR="00CE1103" w:rsidP="00CE1103" w:rsidRDefault="00CE1103" w14:paraId="00A2B091" w14:textId="6193A91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1B19">
              <w:rPr>
                <w:rFonts w:cs="Calibri"/>
                <w:bCs/>
                <w:sz w:val="20"/>
                <w:szCs w:val="20"/>
              </w:rPr>
              <w:t>Praca dyplomowa inżynierska</w:t>
            </w:r>
          </w:p>
        </w:tc>
        <w:tc>
          <w:tcPr>
            <w:tcW w:w="990" w:type="dxa"/>
            <w:shd w:val="clear" w:color="auto" w:fill="auto"/>
          </w:tcPr>
          <w:p w:rsidRPr="00E4744A" w:rsidR="00CE1103" w:rsidP="00CE1103" w:rsidRDefault="00CE1103" w14:paraId="7C5C4AD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E1103" w:rsidP="00CE1103" w:rsidRDefault="00CE1103" w14:paraId="7BAF313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655" w:type="dxa"/>
            <w:shd w:val="clear" w:color="auto" w:fill="auto"/>
          </w:tcPr>
          <w:p w:rsidRPr="00AF6BD1" w:rsidR="00CE1103" w:rsidP="00CE1103" w:rsidRDefault="00CE1103" w14:paraId="0AFF983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CE1103" w:rsidP="00CE1103" w:rsidRDefault="00CE1103" w14:paraId="0A8062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CE1103" w:rsidP="00CE1103" w:rsidRDefault="00CE1103" w14:paraId="7A44635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CE1103" w:rsidP="00CE1103" w:rsidRDefault="00CE1103" w14:paraId="2CA4FE5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Pr="00AF6BD1" w:rsidR="00CE1103" w:rsidP="00CE1103" w:rsidRDefault="00CE1103" w14:paraId="50BF214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CE1103" w:rsidP="00CE1103" w:rsidRDefault="00CE1103" w14:paraId="4F6DA04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CE1103" w:rsidP="00CE1103" w:rsidRDefault="00CE1103" w14:paraId="3BAA8FB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8</w:t>
            </w:r>
          </w:p>
        </w:tc>
      </w:tr>
      <w:tr w:rsidRPr="00AF6BD1" w:rsidR="00CE1103" w:rsidTr="006A63C4" w14:paraId="6E1B774F" w14:textId="77777777">
        <w:tc>
          <w:tcPr>
            <w:tcW w:w="3064" w:type="dxa"/>
            <w:shd w:val="clear" w:color="auto" w:fill="auto"/>
            <w:vAlign w:val="center"/>
          </w:tcPr>
          <w:p w:rsidRPr="00151B19" w:rsidR="00CE1103" w:rsidP="00CE1103" w:rsidRDefault="00CE1103" w14:paraId="4BDFFB68" w14:textId="336D073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1B19">
              <w:rPr>
                <w:rFonts w:cs="Calibri"/>
                <w:bCs/>
                <w:sz w:val="20"/>
                <w:szCs w:val="20"/>
              </w:rPr>
              <w:t>Praktyka zawodowa</w:t>
            </w:r>
          </w:p>
        </w:tc>
        <w:tc>
          <w:tcPr>
            <w:tcW w:w="990" w:type="dxa"/>
            <w:shd w:val="clear" w:color="auto" w:fill="auto"/>
          </w:tcPr>
          <w:p w:rsidRPr="00E4744A" w:rsidR="00CE1103" w:rsidP="00CE1103" w:rsidRDefault="00CE1103" w14:paraId="6ABC9A0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MPZ,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E1103" w:rsidP="00CE1103" w:rsidRDefault="00CE1103" w14:paraId="606EB35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480</w:t>
            </w:r>
          </w:p>
        </w:tc>
        <w:tc>
          <w:tcPr>
            <w:tcW w:w="655" w:type="dxa"/>
            <w:shd w:val="clear" w:color="auto" w:fill="auto"/>
          </w:tcPr>
          <w:p w:rsidRPr="00AF6BD1" w:rsidR="00CE1103" w:rsidP="00CE1103" w:rsidRDefault="00CE1103" w14:paraId="11E23F6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CE1103" w:rsidP="00CE1103" w:rsidRDefault="00CE1103" w14:paraId="2FA6705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CE1103" w:rsidP="00CE1103" w:rsidRDefault="00CE1103" w14:paraId="1F30760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CE1103" w:rsidP="00CE1103" w:rsidRDefault="00CE1103" w14:paraId="212BA0E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Pr="00AF6BD1" w:rsidR="00CE1103" w:rsidP="00CE1103" w:rsidRDefault="00CE1103" w14:paraId="21C8EC5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CE1103" w:rsidP="00CE1103" w:rsidRDefault="00CE1103" w14:paraId="34200D2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CE1103" w:rsidP="00CE1103" w:rsidRDefault="00CE1103" w14:paraId="4CA4ECC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16</w:t>
            </w:r>
          </w:p>
        </w:tc>
      </w:tr>
      <w:tr w:rsidRPr="00AF6BD1" w:rsidR="002C01C8" w:rsidTr="006A63C4" w14:paraId="07D327CF" w14:textId="77777777">
        <w:tc>
          <w:tcPr>
            <w:tcW w:w="3064" w:type="dxa"/>
            <w:shd w:val="clear" w:color="auto" w:fill="auto"/>
          </w:tcPr>
          <w:p w:rsidRPr="00AF6BD1" w:rsidR="002C01C8" w:rsidP="006A63C4" w:rsidRDefault="002C01C8" w14:paraId="2EBD11A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Pr="00AF6BD1" w:rsidR="002C01C8" w:rsidP="006A63C4" w:rsidRDefault="002C01C8" w14:paraId="265BFCF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2C01C8" w:rsidP="006A63C4" w:rsidRDefault="002C01C8" w14:paraId="3204E8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880</w:t>
            </w:r>
          </w:p>
        </w:tc>
        <w:tc>
          <w:tcPr>
            <w:tcW w:w="655" w:type="dxa"/>
            <w:shd w:val="clear" w:color="auto" w:fill="auto"/>
          </w:tcPr>
          <w:p w:rsidRPr="006327BC" w:rsidR="002C01C8" w:rsidP="006A63C4" w:rsidRDefault="002C01C8" w14:paraId="015B1C8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1" w:type="dxa"/>
            <w:shd w:val="clear" w:color="auto" w:fill="auto"/>
          </w:tcPr>
          <w:p w:rsidRPr="006327BC" w:rsidR="002C01C8" w:rsidP="006A63C4" w:rsidRDefault="002C01C8" w14:paraId="1F61572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6A63C4" w:rsidRDefault="00151B19" w14:paraId="745A6324" w14:textId="2E3C7C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542" w:type="dxa"/>
            <w:shd w:val="clear" w:color="auto" w:fill="auto"/>
          </w:tcPr>
          <w:p w:rsidRPr="006327BC" w:rsidR="002C01C8" w:rsidP="006A63C4" w:rsidRDefault="00151B19" w14:paraId="4A9A42D8" w14:textId="4E9151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623" w:type="dxa"/>
            <w:shd w:val="clear" w:color="auto" w:fill="auto"/>
          </w:tcPr>
          <w:p w:rsidRPr="006327BC" w:rsidR="002C01C8" w:rsidP="006A63C4" w:rsidRDefault="002C01C8" w14:paraId="1B0323C6" w14:textId="03FC28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</w:t>
            </w:r>
            <w:r w:rsidR="00151B1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50" w:type="dxa"/>
            <w:shd w:val="clear" w:color="auto" w:fill="auto"/>
          </w:tcPr>
          <w:p w:rsidRPr="006339FD" w:rsidR="002C01C8" w:rsidP="006A63C4" w:rsidRDefault="002C01C8" w14:paraId="62802B7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shd w:val="clear" w:color="auto" w:fill="auto"/>
          </w:tcPr>
          <w:p w:rsidRPr="00AF6BD1" w:rsidR="002C01C8" w:rsidP="006A63C4" w:rsidRDefault="002C01C8" w14:paraId="6A1021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="00872E55" w:rsidP="00327DE6" w:rsidRDefault="00872E55" w14:paraId="4975D3AE" w14:textId="4846A7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59A16640" w14:textId="1FDC973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6CA1FD62" w14:textId="1D8281B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32B7906B" w14:textId="472C162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015B1311" w14:textId="1DF7236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2D170BE7" w14:textId="4FE8DD0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2C01C8" w:rsidP="00327DE6" w:rsidRDefault="002C01C8" w14:paraId="3374FF9C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25C0384B" w14:textId="5A3C5F6D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5925ABB1" w14:textId="69B0A19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E4744A" w:rsidP="006339FD" w:rsidRDefault="00E4744A" w14:paraId="5A3D4FC5" w14:textId="5C208DF8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sectPr w:rsidR="00E4744A" w:rsidSect="00655B6D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97200" w:rsidP="00C8025E" w:rsidRDefault="00F97200" w14:paraId="4327FA48" w14:textId="77777777">
      <w:pPr>
        <w:spacing w:after="0" w:line="240" w:lineRule="auto"/>
      </w:pPr>
      <w:r>
        <w:separator/>
      </w:r>
    </w:p>
  </w:endnote>
  <w:endnote w:type="continuationSeparator" w:id="0">
    <w:p w:rsidR="00F97200" w:rsidP="00C8025E" w:rsidRDefault="00F97200" w14:paraId="3AEA728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97200" w:rsidP="00C8025E" w:rsidRDefault="00F97200" w14:paraId="3CC3D344" w14:textId="77777777">
      <w:pPr>
        <w:spacing w:after="0" w:line="240" w:lineRule="auto"/>
      </w:pPr>
      <w:r>
        <w:separator/>
      </w:r>
    </w:p>
  </w:footnote>
  <w:footnote w:type="continuationSeparator" w:id="0">
    <w:p w:rsidR="00F97200" w:rsidP="00C8025E" w:rsidRDefault="00F97200" w14:paraId="12927E09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466C6E37"/>
    <w:multiLevelType w:val="hybridMultilevel"/>
    <w:tmpl w:val="F7EE0E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7380149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cytbQ0NzU0NrY0MTFR0lEKTi0uzszPAykwrwUA28mxfCwAAAA="/>
  </w:docVars>
  <w:rsids>
    <w:rsidRoot w:val="005F0090"/>
    <w:rsid w:val="000000B9"/>
    <w:rsid w:val="00016E02"/>
    <w:rsid w:val="00017531"/>
    <w:rsid w:val="00021B4F"/>
    <w:rsid w:val="00022825"/>
    <w:rsid w:val="000244B8"/>
    <w:rsid w:val="00031A61"/>
    <w:rsid w:val="0004009A"/>
    <w:rsid w:val="000413C5"/>
    <w:rsid w:val="00041447"/>
    <w:rsid w:val="00041AA4"/>
    <w:rsid w:val="0004322A"/>
    <w:rsid w:val="0005390D"/>
    <w:rsid w:val="00061F64"/>
    <w:rsid w:val="00064C8B"/>
    <w:rsid w:val="00064CDB"/>
    <w:rsid w:val="0006605F"/>
    <w:rsid w:val="0006663C"/>
    <w:rsid w:val="000723EC"/>
    <w:rsid w:val="00086E1E"/>
    <w:rsid w:val="0009385D"/>
    <w:rsid w:val="000A109F"/>
    <w:rsid w:val="000A2A8F"/>
    <w:rsid w:val="000A7017"/>
    <w:rsid w:val="000B6C84"/>
    <w:rsid w:val="000C0441"/>
    <w:rsid w:val="000C436D"/>
    <w:rsid w:val="000D15AB"/>
    <w:rsid w:val="000E41F0"/>
    <w:rsid w:val="000E494A"/>
    <w:rsid w:val="000F2D27"/>
    <w:rsid w:val="000F4903"/>
    <w:rsid w:val="000F6F63"/>
    <w:rsid w:val="000F7A12"/>
    <w:rsid w:val="000F7A9C"/>
    <w:rsid w:val="0012774B"/>
    <w:rsid w:val="00130FE3"/>
    <w:rsid w:val="00131938"/>
    <w:rsid w:val="001344F7"/>
    <w:rsid w:val="001356A1"/>
    <w:rsid w:val="001378C6"/>
    <w:rsid w:val="00142F6A"/>
    <w:rsid w:val="00143641"/>
    <w:rsid w:val="0014379F"/>
    <w:rsid w:val="001452FA"/>
    <w:rsid w:val="001502D9"/>
    <w:rsid w:val="00151B19"/>
    <w:rsid w:val="00152A87"/>
    <w:rsid w:val="0015585B"/>
    <w:rsid w:val="00161B10"/>
    <w:rsid w:val="00162155"/>
    <w:rsid w:val="0016432D"/>
    <w:rsid w:val="001668A8"/>
    <w:rsid w:val="0017486D"/>
    <w:rsid w:val="00181E0A"/>
    <w:rsid w:val="00184391"/>
    <w:rsid w:val="00185222"/>
    <w:rsid w:val="0018570D"/>
    <w:rsid w:val="001864B7"/>
    <w:rsid w:val="0019321C"/>
    <w:rsid w:val="001A0069"/>
    <w:rsid w:val="001A3B1B"/>
    <w:rsid w:val="001A579B"/>
    <w:rsid w:val="001A747B"/>
    <w:rsid w:val="001C0548"/>
    <w:rsid w:val="001C7470"/>
    <w:rsid w:val="001D1579"/>
    <w:rsid w:val="001D7455"/>
    <w:rsid w:val="001E09BC"/>
    <w:rsid w:val="001E67F5"/>
    <w:rsid w:val="001E6FEE"/>
    <w:rsid w:val="001E7F02"/>
    <w:rsid w:val="001F3C83"/>
    <w:rsid w:val="00202872"/>
    <w:rsid w:val="00203743"/>
    <w:rsid w:val="00204C14"/>
    <w:rsid w:val="00205ACB"/>
    <w:rsid w:val="00205EC9"/>
    <w:rsid w:val="002068FB"/>
    <w:rsid w:val="00211A50"/>
    <w:rsid w:val="00211EB5"/>
    <w:rsid w:val="00221128"/>
    <w:rsid w:val="002216A5"/>
    <w:rsid w:val="002223AD"/>
    <w:rsid w:val="00222DB5"/>
    <w:rsid w:val="0022398B"/>
    <w:rsid w:val="00224BFE"/>
    <w:rsid w:val="00234250"/>
    <w:rsid w:val="0023693F"/>
    <w:rsid w:val="0023773A"/>
    <w:rsid w:val="00241BDB"/>
    <w:rsid w:val="00250863"/>
    <w:rsid w:val="00255B1C"/>
    <w:rsid w:val="00263977"/>
    <w:rsid w:val="00264B73"/>
    <w:rsid w:val="00276E21"/>
    <w:rsid w:val="00276F8F"/>
    <w:rsid w:val="0028774F"/>
    <w:rsid w:val="002879D6"/>
    <w:rsid w:val="002935C4"/>
    <w:rsid w:val="00295CC3"/>
    <w:rsid w:val="002A1B80"/>
    <w:rsid w:val="002A6584"/>
    <w:rsid w:val="002B1854"/>
    <w:rsid w:val="002B1BEE"/>
    <w:rsid w:val="002C01C8"/>
    <w:rsid w:val="002C6553"/>
    <w:rsid w:val="002D44F8"/>
    <w:rsid w:val="002D74C3"/>
    <w:rsid w:val="002E0373"/>
    <w:rsid w:val="002E15FC"/>
    <w:rsid w:val="002E2731"/>
    <w:rsid w:val="002E6082"/>
    <w:rsid w:val="002E622D"/>
    <w:rsid w:val="002F2AB7"/>
    <w:rsid w:val="00300271"/>
    <w:rsid w:val="0030254A"/>
    <w:rsid w:val="0030487E"/>
    <w:rsid w:val="00310CD7"/>
    <w:rsid w:val="00312F81"/>
    <w:rsid w:val="00321E79"/>
    <w:rsid w:val="003259DD"/>
    <w:rsid w:val="00326855"/>
    <w:rsid w:val="00326EB6"/>
    <w:rsid w:val="00327DE6"/>
    <w:rsid w:val="00334BC5"/>
    <w:rsid w:val="003407E8"/>
    <w:rsid w:val="00343AE3"/>
    <w:rsid w:val="0034564B"/>
    <w:rsid w:val="00346F11"/>
    <w:rsid w:val="00347204"/>
    <w:rsid w:val="003478E1"/>
    <w:rsid w:val="003513A0"/>
    <w:rsid w:val="00351F34"/>
    <w:rsid w:val="00354802"/>
    <w:rsid w:val="00354944"/>
    <w:rsid w:val="00361333"/>
    <w:rsid w:val="00374278"/>
    <w:rsid w:val="00390B89"/>
    <w:rsid w:val="00392E78"/>
    <w:rsid w:val="003940B8"/>
    <w:rsid w:val="003952EF"/>
    <w:rsid w:val="003A34CD"/>
    <w:rsid w:val="003A619B"/>
    <w:rsid w:val="003A68AB"/>
    <w:rsid w:val="003A7B0C"/>
    <w:rsid w:val="003B3E8C"/>
    <w:rsid w:val="003B45FE"/>
    <w:rsid w:val="003C6771"/>
    <w:rsid w:val="003C78F7"/>
    <w:rsid w:val="003D0348"/>
    <w:rsid w:val="003D7338"/>
    <w:rsid w:val="003E3121"/>
    <w:rsid w:val="003E501D"/>
    <w:rsid w:val="003E54BD"/>
    <w:rsid w:val="003E5FBF"/>
    <w:rsid w:val="00404571"/>
    <w:rsid w:val="004059BA"/>
    <w:rsid w:val="0041219B"/>
    <w:rsid w:val="004153FD"/>
    <w:rsid w:val="0041626A"/>
    <w:rsid w:val="00416FFA"/>
    <w:rsid w:val="004215A2"/>
    <w:rsid w:val="00423172"/>
    <w:rsid w:val="00423499"/>
    <w:rsid w:val="00423B78"/>
    <w:rsid w:val="00437EDF"/>
    <w:rsid w:val="00440388"/>
    <w:rsid w:val="004418FF"/>
    <w:rsid w:val="00443CA0"/>
    <w:rsid w:val="004465FA"/>
    <w:rsid w:val="00452B54"/>
    <w:rsid w:val="00460D18"/>
    <w:rsid w:val="004640C5"/>
    <w:rsid w:val="00477F67"/>
    <w:rsid w:val="00482970"/>
    <w:rsid w:val="004859CF"/>
    <w:rsid w:val="004874EC"/>
    <w:rsid w:val="0049244A"/>
    <w:rsid w:val="00492593"/>
    <w:rsid w:val="00492CC7"/>
    <w:rsid w:val="004A06F8"/>
    <w:rsid w:val="004A4C38"/>
    <w:rsid w:val="004B4EB1"/>
    <w:rsid w:val="004B6D02"/>
    <w:rsid w:val="004C3AE4"/>
    <w:rsid w:val="004C4449"/>
    <w:rsid w:val="004D1CAB"/>
    <w:rsid w:val="004D469F"/>
    <w:rsid w:val="004E24F5"/>
    <w:rsid w:val="004F170D"/>
    <w:rsid w:val="004F3FD2"/>
    <w:rsid w:val="004F4E22"/>
    <w:rsid w:val="004F5639"/>
    <w:rsid w:val="004F6271"/>
    <w:rsid w:val="004F6E99"/>
    <w:rsid w:val="004F7502"/>
    <w:rsid w:val="00502B55"/>
    <w:rsid w:val="0050562C"/>
    <w:rsid w:val="0050673E"/>
    <w:rsid w:val="00513150"/>
    <w:rsid w:val="00523CEF"/>
    <w:rsid w:val="00526E39"/>
    <w:rsid w:val="005341F3"/>
    <w:rsid w:val="005459B4"/>
    <w:rsid w:val="005543AA"/>
    <w:rsid w:val="00560D3D"/>
    <w:rsid w:val="005610A9"/>
    <w:rsid w:val="005650C2"/>
    <w:rsid w:val="00566F3D"/>
    <w:rsid w:val="0057241A"/>
    <w:rsid w:val="00577DFF"/>
    <w:rsid w:val="00581010"/>
    <w:rsid w:val="00584D49"/>
    <w:rsid w:val="00587DA5"/>
    <w:rsid w:val="0059046C"/>
    <w:rsid w:val="005960D7"/>
    <w:rsid w:val="00597921"/>
    <w:rsid w:val="005A2A42"/>
    <w:rsid w:val="005A7C7D"/>
    <w:rsid w:val="005B0BDE"/>
    <w:rsid w:val="005B284F"/>
    <w:rsid w:val="005C737F"/>
    <w:rsid w:val="005C7D70"/>
    <w:rsid w:val="005D1199"/>
    <w:rsid w:val="005D2B99"/>
    <w:rsid w:val="005E61FE"/>
    <w:rsid w:val="005F0090"/>
    <w:rsid w:val="005F4A2E"/>
    <w:rsid w:val="006067D5"/>
    <w:rsid w:val="0061115B"/>
    <w:rsid w:val="00612CC3"/>
    <w:rsid w:val="00613AA3"/>
    <w:rsid w:val="006142F4"/>
    <w:rsid w:val="006218B1"/>
    <w:rsid w:val="0062295B"/>
    <w:rsid w:val="00624A5E"/>
    <w:rsid w:val="006327BC"/>
    <w:rsid w:val="006339FD"/>
    <w:rsid w:val="00641A19"/>
    <w:rsid w:val="00645F1E"/>
    <w:rsid w:val="00652E3A"/>
    <w:rsid w:val="00654637"/>
    <w:rsid w:val="00655B6D"/>
    <w:rsid w:val="006605A5"/>
    <w:rsid w:val="006623AE"/>
    <w:rsid w:val="00665F31"/>
    <w:rsid w:val="006667DF"/>
    <w:rsid w:val="00666B22"/>
    <w:rsid w:val="00667659"/>
    <w:rsid w:val="00670D64"/>
    <w:rsid w:val="00675600"/>
    <w:rsid w:val="006763E3"/>
    <w:rsid w:val="00680AE9"/>
    <w:rsid w:val="00686295"/>
    <w:rsid w:val="00687FE5"/>
    <w:rsid w:val="0069007F"/>
    <w:rsid w:val="00695095"/>
    <w:rsid w:val="00695960"/>
    <w:rsid w:val="00697B9E"/>
    <w:rsid w:val="006A63C4"/>
    <w:rsid w:val="006B1FB4"/>
    <w:rsid w:val="006B503C"/>
    <w:rsid w:val="006B69DE"/>
    <w:rsid w:val="006C414F"/>
    <w:rsid w:val="006C7C3C"/>
    <w:rsid w:val="006E1097"/>
    <w:rsid w:val="006E6436"/>
    <w:rsid w:val="006F08EC"/>
    <w:rsid w:val="006F5EB3"/>
    <w:rsid w:val="006F60D3"/>
    <w:rsid w:val="007033A0"/>
    <w:rsid w:val="00703511"/>
    <w:rsid w:val="00704641"/>
    <w:rsid w:val="00704FE2"/>
    <w:rsid w:val="0070788D"/>
    <w:rsid w:val="00710D7B"/>
    <w:rsid w:val="0072316A"/>
    <w:rsid w:val="00723BBC"/>
    <w:rsid w:val="00726B04"/>
    <w:rsid w:val="00726C5E"/>
    <w:rsid w:val="007270EA"/>
    <w:rsid w:val="007327D8"/>
    <w:rsid w:val="007334D1"/>
    <w:rsid w:val="007408F5"/>
    <w:rsid w:val="00741A4F"/>
    <w:rsid w:val="007459C2"/>
    <w:rsid w:val="00750181"/>
    <w:rsid w:val="00750CBE"/>
    <w:rsid w:val="007532FB"/>
    <w:rsid w:val="00753707"/>
    <w:rsid w:val="00755620"/>
    <w:rsid w:val="0076361C"/>
    <w:rsid w:val="0076377A"/>
    <w:rsid w:val="007645BF"/>
    <w:rsid w:val="0077254F"/>
    <w:rsid w:val="00773D9C"/>
    <w:rsid w:val="00773F90"/>
    <w:rsid w:val="00774456"/>
    <w:rsid w:val="00774E9D"/>
    <w:rsid w:val="00774FF6"/>
    <w:rsid w:val="00780254"/>
    <w:rsid w:val="00780C7F"/>
    <w:rsid w:val="00796D57"/>
    <w:rsid w:val="007A08C9"/>
    <w:rsid w:val="007A1513"/>
    <w:rsid w:val="007A25D7"/>
    <w:rsid w:val="007A28A8"/>
    <w:rsid w:val="007A7E01"/>
    <w:rsid w:val="007B227A"/>
    <w:rsid w:val="007B7A25"/>
    <w:rsid w:val="007C4562"/>
    <w:rsid w:val="007C5278"/>
    <w:rsid w:val="007D0C0C"/>
    <w:rsid w:val="007D24A7"/>
    <w:rsid w:val="007D567C"/>
    <w:rsid w:val="007D6D7D"/>
    <w:rsid w:val="007D7FD1"/>
    <w:rsid w:val="007E01F1"/>
    <w:rsid w:val="007E1490"/>
    <w:rsid w:val="007E4F1E"/>
    <w:rsid w:val="007E724C"/>
    <w:rsid w:val="007E7DA1"/>
    <w:rsid w:val="00805DFE"/>
    <w:rsid w:val="00807E10"/>
    <w:rsid w:val="0081087E"/>
    <w:rsid w:val="00812B14"/>
    <w:rsid w:val="00820132"/>
    <w:rsid w:val="00820CCD"/>
    <w:rsid w:val="00824323"/>
    <w:rsid w:val="00824329"/>
    <w:rsid w:val="00825A92"/>
    <w:rsid w:val="008465B1"/>
    <w:rsid w:val="00851FEE"/>
    <w:rsid w:val="00853209"/>
    <w:rsid w:val="008550D3"/>
    <w:rsid w:val="00862553"/>
    <w:rsid w:val="00863F2B"/>
    <w:rsid w:val="0086742F"/>
    <w:rsid w:val="0087167F"/>
    <w:rsid w:val="008729CC"/>
    <w:rsid w:val="00872E55"/>
    <w:rsid w:val="008734EC"/>
    <w:rsid w:val="00876859"/>
    <w:rsid w:val="00882ACE"/>
    <w:rsid w:val="00883265"/>
    <w:rsid w:val="00892E9D"/>
    <w:rsid w:val="0089562C"/>
    <w:rsid w:val="00897972"/>
    <w:rsid w:val="008A070B"/>
    <w:rsid w:val="008A4381"/>
    <w:rsid w:val="008B2B9A"/>
    <w:rsid w:val="008B4AF7"/>
    <w:rsid w:val="008B4E62"/>
    <w:rsid w:val="008B5139"/>
    <w:rsid w:val="008B709D"/>
    <w:rsid w:val="008C4C0A"/>
    <w:rsid w:val="008D48F5"/>
    <w:rsid w:val="008D78B3"/>
    <w:rsid w:val="008E5C93"/>
    <w:rsid w:val="008F12F4"/>
    <w:rsid w:val="008F22EA"/>
    <w:rsid w:val="008F2640"/>
    <w:rsid w:val="00901C55"/>
    <w:rsid w:val="00902F3F"/>
    <w:rsid w:val="0090384B"/>
    <w:rsid w:val="00907B78"/>
    <w:rsid w:val="009138AB"/>
    <w:rsid w:val="0091797C"/>
    <w:rsid w:val="00921000"/>
    <w:rsid w:val="0092398A"/>
    <w:rsid w:val="00923B56"/>
    <w:rsid w:val="009248CE"/>
    <w:rsid w:val="0093007E"/>
    <w:rsid w:val="009302FF"/>
    <w:rsid w:val="009374E8"/>
    <w:rsid w:val="009405E2"/>
    <w:rsid w:val="00944500"/>
    <w:rsid w:val="00946E45"/>
    <w:rsid w:val="0095057F"/>
    <w:rsid w:val="00951A53"/>
    <w:rsid w:val="00955654"/>
    <w:rsid w:val="00955B1B"/>
    <w:rsid w:val="00956DD3"/>
    <w:rsid w:val="00960740"/>
    <w:rsid w:val="00962D9D"/>
    <w:rsid w:val="00966186"/>
    <w:rsid w:val="009677F8"/>
    <w:rsid w:val="009722DF"/>
    <w:rsid w:val="00972401"/>
    <w:rsid w:val="00973E5D"/>
    <w:rsid w:val="009770BD"/>
    <w:rsid w:val="009771A1"/>
    <w:rsid w:val="009771D3"/>
    <w:rsid w:val="00977474"/>
    <w:rsid w:val="00980FFC"/>
    <w:rsid w:val="00983129"/>
    <w:rsid w:val="009852FE"/>
    <w:rsid w:val="0099244D"/>
    <w:rsid w:val="009926E7"/>
    <w:rsid w:val="00995779"/>
    <w:rsid w:val="00996E41"/>
    <w:rsid w:val="009A26D3"/>
    <w:rsid w:val="009A5F3E"/>
    <w:rsid w:val="009B223E"/>
    <w:rsid w:val="009B394B"/>
    <w:rsid w:val="009B7576"/>
    <w:rsid w:val="009D2708"/>
    <w:rsid w:val="009D60D1"/>
    <w:rsid w:val="009E372F"/>
    <w:rsid w:val="009E4BD1"/>
    <w:rsid w:val="009E5EE5"/>
    <w:rsid w:val="00A0078B"/>
    <w:rsid w:val="00A1575C"/>
    <w:rsid w:val="00A15A46"/>
    <w:rsid w:val="00A31AA4"/>
    <w:rsid w:val="00A3771E"/>
    <w:rsid w:val="00A4652C"/>
    <w:rsid w:val="00A47BD9"/>
    <w:rsid w:val="00A5042C"/>
    <w:rsid w:val="00A51D13"/>
    <w:rsid w:val="00A52875"/>
    <w:rsid w:val="00A54E6F"/>
    <w:rsid w:val="00A619A8"/>
    <w:rsid w:val="00A6468F"/>
    <w:rsid w:val="00A655E1"/>
    <w:rsid w:val="00A7086F"/>
    <w:rsid w:val="00A70EA4"/>
    <w:rsid w:val="00A7324B"/>
    <w:rsid w:val="00A7440D"/>
    <w:rsid w:val="00A75E7B"/>
    <w:rsid w:val="00A80A32"/>
    <w:rsid w:val="00A83209"/>
    <w:rsid w:val="00A8458D"/>
    <w:rsid w:val="00A87DE6"/>
    <w:rsid w:val="00A90653"/>
    <w:rsid w:val="00A957E1"/>
    <w:rsid w:val="00AA0556"/>
    <w:rsid w:val="00AA0AEF"/>
    <w:rsid w:val="00AA1A92"/>
    <w:rsid w:val="00AA4978"/>
    <w:rsid w:val="00AA7C42"/>
    <w:rsid w:val="00AB318D"/>
    <w:rsid w:val="00AC190C"/>
    <w:rsid w:val="00AC5146"/>
    <w:rsid w:val="00AD0C3D"/>
    <w:rsid w:val="00AD2058"/>
    <w:rsid w:val="00AD3D2C"/>
    <w:rsid w:val="00AD49B5"/>
    <w:rsid w:val="00AE7FC3"/>
    <w:rsid w:val="00AF1650"/>
    <w:rsid w:val="00AF48A7"/>
    <w:rsid w:val="00AF6BD1"/>
    <w:rsid w:val="00AF7290"/>
    <w:rsid w:val="00B00638"/>
    <w:rsid w:val="00B05E87"/>
    <w:rsid w:val="00B122EE"/>
    <w:rsid w:val="00B1351D"/>
    <w:rsid w:val="00B1760F"/>
    <w:rsid w:val="00B17E61"/>
    <w:rsid w:val="00B20A88"/>
    <w:rsid w:val="00B2317F"/>
    <w:rsid w:val="00B25BC7"/>
    <w:rsid w:val="00B2778E"/>
    <w:rsid w:val="00B31629"/>
    <w:rsid w:val="00B33031"/>
    <w:rsid w:val="00B33614"/>
    <w:rsid w:val="00B33A0C"/>
    <w:rsid w:val="00B4264F"/>
    <w:rsid w:val="00B47946"/>
    <w:rsid w:val="00B47E46"/>
    <w:rsid w:val="00B512D4"/>
    <w:rsid w:val="00B52304"/>
    <w:rsid w:val="00B561DD"/>
    <w:rsid w:val="00B64A21"/>
    <w:rsid w:val="00B66C52"/>
    <w:rsid w:val="00B67FE4"/>
    <w:rsid w:val="00B70F41"/>
    <w:rsid w:val="00B71CC9"/>
    <w:rsid w:val="00B72ACD"/>
    <w:rsid w:val="00B74CBD"/>
    <w:rsid w:val="00B77CB8"/>
    <w:rsid w:val="00B80245"/>
    <w:rsid w:val="00B83444"/>
    <w:rsid w:val="00B874FF"/>
    <w:rsid w:val="00B8788D"/>
    <w:rsid w:val="00B940B0"/>
    <w:rsid w:val="00B94694"/>
    <w:rsid w:val="00B95CBE"/>
    <w:rsid w:val="00B95EA8"/>
    <w:rsid w:val="00BA098D"/>
    <w:rsid w:val="00BA0F5E"/>
    <w:rsid w:val="00BA2408"/>
    <w:rsid w:val="00BA2773"/>
    <w:rsid w:val="00BA3A5A"/>
    <w:rsid w:val="00BA719E"/>
    <w:rsid w:val="00BB4CBA"/>
    <w:rsid w:val="00BB6D3A"/>
    <w:rsid w:val="00BC2A91"/>
    <w:rsid w:val="00BC4593"/>
    <w:rsid w:val="00BC765A"/>
    <w:rsid w:val="00BD013D"/>
    <w:rsid w:val="00BD47C4"/>
    <w:rsid w:val="00BD52DD"/>
    <w:rsid w:val="00BE0CCB"/>
    <w:rsid w:val="00BE5D43"/>
    <w:rsid w:val="00BE668D"/>
    <w:rsid w:val="00BF221D"/>
    <w:rsid w:val="00BF43F5"/>
    <w:rsid w:val="00C10CAB"/>
    <w:rsid w:val="00C116D9"/>
    <w:rsid w:val="00C16760"/>
    <w:rsid w:val="00C177BF"/>
    <w:rsid w:val="00C31D74"/>
    <w:rsid w:val="00C33D00"/>
    <w:rsid w:val="00C35E31"/>
    <w:rsid w:val="00C37EE2"/>
    <w:rsid w:val="00C43E44"/>
    <w:rsid w:val="00C50B08"/>
    <w:rsid w:val="00C52875"/>
    <w:rsid w:val="00C53118"/>
    <w:rsid w:val="00C5513D"/>
    <w:rsid w:val="00C61084"/>
    <w:rsid w:val="00C61BCA"/>
    <w:rsid w:val="00C65041"/>
    <w:rsid w:val="00C67117"/>
    <w:rsid w:val="00C6753C"/>
    <w:rsid w:val="00C6785F"/>
    <w:rsid w:val="00C67E7C"/>
    <w:rsid w:val="00C737E9"/>
    <w:rsid w:val="00C8025E"/>
    <w:rsid w:val="00C81519"/>
    <w:rsid w:val="00C81660"/>
    <w:rsid w:val="00C823CA"/>
    <w:rsid w:val="00C85A67"/>
    <w:rsid w:val="00C863DF"/>
    <w:rsid w:val="00C97D18"/>
    <w:rsid w:val="00CA0CD3"/>
    <w:rsid w:val="00CA63FA"/>
    <w:rsid w:val="00CB458D"/>
    <w:rsid w:val="00CB4ADC"/>
    <w:rsid w:val="00CB7C1C"/>
    <w:rsid w:val="00CC244E"/>
    <w:rsid w:val="00CC310A"/>
    <w:rsid w:val="00CC40E5"/>
    <w:rsid w:val="00CC6E2E"/>
    <w:rsid w:val="00CD06FD"/>
    <w:rsid w:val="00CD0A63"/>
    <w:rsid w:val="00CD197E"/>
    <w:rsid w:val="00CD4263"/>
    <w:rsid w:val="00CD57E0"/>
    <w:rsid w:val="00CE1103"/>
    <w:rsid w:val="00CE2BAC"/>
    <w:rsid w:val="00CE2C62"/>
    <w:rsid w:val="00CE6B7B"/>
    <w:rsid w:val="00CF430C"/>
    <w:rsid w:val="00CF5979"/>
    <w:rsid w:val="00CF6A71"/>
    <w:rsid w:val="00CF7E74"/>
    <w:rsid w:val="00D0123B"/>
    <w:rsid w:val="00D0457E"/>
    <w:rsid w:val="00D05B83"/>
    <w:rsid w:val="00D1481B"/>
    <w:rsid w:val="00D150FA"/>
    <w:rsid w:val="00D16125"/>
    <w:rsid w:val="00D20988"/>
    <w:rsid w:val="00D213DF"/>
    <w:rsid w:val="00D21980"/>
    <w:rsid w:val="00D27057"/>
    <w:rsid w:val="00D31B57"/>
    <w:rsid w:val="00D3575E"/>
    <w:rsid w:val="00D35E32"/>
    <w:rsid w:val="00D36276"/>
    <w:rsid w:val="00D42FA6"/>
    <w:rsid w:val="00D43E46"/>
    <w:rsid w:val="00D50044"/>
    <w:rsid w:val="00D514B2"/>
    <w:rsid w:val="00D51D7E"/>
    <w:rsid w:val="00D53965"/>
    <w:rsid w:val="00D54BCD"/>
    <w:rsid w:val="00D55487"/>
    <w:rsid w:val="00D60417"/>
    <w:rsid w:val="00D63967"/>
    <w:rsid w:val="00D6453C"/>
    <w:rsid w:val="00D65C8A"/>
    <w:rsid w:val="00D70DAB"/>
    <w:rsid w:val="00D7220A"/>
    <w:rsid w:val="00D77695"/>
    <w:rsid w:val="00D778E0"/>
    <w:rsid w:val="00D77E70"/>
    <w:rsid w:val="00D82CE1"/>
    <w:rsid w:val="00D832C0"/>
    <w:rsid w:val="00D8429F"/>
    <w:rsid w:val="00D85B57"/>
    <w:rsid w:val="00D872F3"/>
    <w:rsid w:val="00D87CBB"/>
    <w:rsid w:val="00D92BC8"/>
    <w:rsid w:val="00DA3B1B"/>
    <w:rsid w:val="00DA5C0F"/>
    <w:rsid w:val="00DA5CB6"/>
    <w:rsid w:val="00DB40BB"/>
    <w:rsid w:val="00DB6F70"/>
    <w:rsid w:val="00DC10AB"/>
    <w:rsid w:val="00DC1DC6"/>
    <w:rsid w:val="00DC4C7B"/>
    <w:rsid w:val="00DC5F2D"/>
    <w:rsid w:val="00DC7670"/>
    <w:rsid w:val="00DD12BA"/>
    <w:rsid w:val="00DD155E"/>
    <w:rsid w:val="00DD2E7A"/>
    <w:rsid w:val="00DD31FB"/>
    <w:rsid w:val="00DD62DB"/>
    <w:rsid w:val="00DE1A74"/>
    <w:rsid w:val="00DE2182"/>
    <w:rsid w:val="00DE2E3F"/>
    <w:rsid w:val="00DE67AC"/>
    <w:rsid w:val="00DF139E"/>
    <w:rsid w:val="00DF2231"/>
    <w:rsid w:val="00DF2DFC"/>
    <w:rsid w:val="00DF575D"/>
    <w:rsid w:val="00DF6085"/>
    <w:rsid w:val="00DF61A5"/>
    <w:rsid w:val="00DF636D"/>
    <w:rsid w:val="00E03B13"/>
    <w:rsid w:val="00E042B4"/>
    <w:rsid w:val="00E13564"/>
    <w:rsid w:val="00E15BA5"/>
    <w:rsid w:val="00E273A2"/>
    <w:rsid w:val="00E27716"/>
    <w:rsid w:val="00E3186A"/>
    <w:rsid w:val="00E327CC"/>
    <w:rsid w:val="00E44EB4"/>
    <w:rsid w:val="00E465A5"/>
    <w:rsid w:val="00E4744A"/>
    <w:rsid w:val="00E57A87"/>
    <w:rsid w:val="00E57D1F"/>
    <w:rsid w:val="00E612B4"/>
    <w:rsid w:val="00E660E0"/>
    <w:rsid w:val="00E67334"/>
    <w:rsid w:val="00E74CB6"/>
    <w:rsid w:val="00E753AE"/>
    <w:rsid w:val="00E77A1F"/>
    <w:rsid w:val="00E84DA5"/>
    <w:rsid w:val="00E92D20"/>
    <w:rsid w:val="00E93AC7"/>
    <w:rsid w:val="00E95844"/>
    <w:rsid w:val="00E96549"/>
    <w:rsid w:val="00EA2960"/>
    <w:rsid w:val="00EA30B8"/>
    <w:rsid w:val="00EA35F4"/>
    <w:rsid w:val="00EA3B98"/>
    <w:rsid w:val="00EB119B"/>
    <w:rsid w:val="00EB19FB"/>
    <w:rsid w:val="00EB3658"/>
    <w:rsid w:val="00EC07DF"/>
    <w:rsid w:val="00EC1AC1"/>
    <w:rsid w:val="00EC5254"/>
    <w:rsid w:val="00EC691D"/>
    <w:rsid w:val="00ED5CD1"/>
    <w:rsid w:val="00EE615C"/>
    <w:rsid w:val="00EE761C"/>
    <w:rsid w:val="00EF1AE8"/>
    <w:rsid w:val="00EF1DBE"/>
    <w:rsid w:val="00EF42B8"/>
    <w:rsid w:val="00EF7876"/>
    <w:rsid w:val="00EF7AC4"/>
    <w:rsid w:val="00F00552"/>
    <w:rsid w:val="00F02E49"/>
    <w:rsid w:val="00F03001"/>
    <w:rsid w:val="00F04981"/>
    <w:rsid w:val="00F13190"/>
    <w:rsid w:val="00F166EA"/>
    <w:rsid w:val="00F166FF"/>
    <w:rsid w:val="00F16B52"/>
    <w:rsid w:val="00F20C76"/>
    <w:rsid w:val="00F23D45"/>
    <w:rsid w:val="00F24AD3"/>
    <w:rsid w:val="00F257D6"/>
    <w:rsid w:val="00F31A05"/>
    <w:rsid w:val="00F3382D"/>
    <w:rsid w:val="00F33CBA"/>
    <w:rsid w:val="00F3521A"/>
    <w:rsid w:val="00F368F8"/>
    <w:rsid w:val="00F36D45"/>
    <w:rsid w:val="00F441E0"/>
    <w:rsid w:val="00F44CCE"/>
    <w:rsid w:val="00F5017D"/>
    <w:rsid w:val="00F50F81"/>
    <w:rsid w:val="00F51EA5"/>
    <w:rsid w:val="00F53A39"/>
    <w:rsid w:val="00F53BFD"/>
    <w:rsid w:val="00F6126A"/>
    <w:rsid w:val="00F6346C"/>
    <w:rsid w:val="00F66B25"/>
    <w:rsid w:val="00F75CE7"/>
    <w:rsid w:val="00F8287F"/>
    <w:rsid w:val="00F82895"/>
    <w:rsid w:val="00F8669B"/>
    <w:rsid w:val="00F92975"/>
    <w:rsid w:val="00F93777"/>
    <w:rsid w:val="00F97200"/>
    <w:rsid w:val="00F974E3"/>
    <w:rsid w:val="00F97908"/>
    <w:rsid w:val="00FA13EC"/>
    <w:rsid w:val="00FA1E1A"/>
    <w:rsid w:val="00FA35AC"/>
    <w:rsid w:val="00FA3FE6"/>
    <w:rsid w:val="00FB1F11"/>
    <w:rsid w:val="00FB378F"/>
    <w:rsid w:val="00FB663E"/>
    <w:rsid w:val="00FB6E7A"/>
    <w:rsid w:val="00FC04BD"/>
    <w:rsid w:val="00FC17D8"/>
    <w:rsid w:val="00FC1EA4"/>
    <w:rsid w:val="00FC2D1D"/>
    <w:rsid w:val="00FC7A3A"/>
    <w:rsid w:val="00FC7D26"/>
    <w:rsid w:val="00FD321F"/>
    <w:rsid w:val="00FD45DA"/>
    <w:rsid w:val="00FE2C0E"/>
    <w:rsid w:val="00FE4187"/>
    <w:rsid w:val="00FE70F0"/>
    <w:rsid w:val="00FF08F1"/>
    <w:rsid w:val="00FF14D8"/>
    <w:rsid w:val="11AA4051"/>
    <w:rsid w:val="26C09CED"/>
    <w:rsid w:val="65B2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4C622F"/>
  <w15:docId w15:val="{72760A3C-4BA0-4F38-B50E-F9C27CD02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36133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0090"/>
    <w:pPr>
      <w:keepNext/>
      <w:keepLines/>
      <w:spacing w:before="240" w:after="0"/>
      <w:outlineLvl w:val="0"/>
    </w:pPr>
    <w:rPr>
      <w:rFonts w:ascii="Times New Roman" w:hAnsi="Times New Roman" w:eastAsia="Times New Roman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0090"/>
    <w:pPr>
      <w:keepNext/>
      <w:keepLines/>
      <w:spacing w:before="40" w:after="0"/>
      <w:outlineLvl w:val="1"/>
    </w:pPr>
    <w:rPr>
      <w:rFonts w:ascii="Times New Roman" w:hAnsi="Times New Roman" w:eastAsia="Times New Roman"/>
      <w:b/>
      <w:sz w:val="24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link w:val="Nagwek1"/>
    <w:uiPriority w:val="9"/>
    <w:rsid w:val="005F0090"/>
    <w:rPr>
      <w:rFonts w:ascii="Times New Roman" w:hAnsi="Times New Roman" w:eastAsia="Times New Roman" w:cs="Times New Roman"/>
      <w:b/>
      <w:sz w:val="28"/>
      <w:szCs w:val="32"/>
    </w:rPr>
  </w:style>
  <w:style w:type="character" w:styleId="Nagwek2Znak" w:customStyle="1">
    <w:name w:val="Nagłówek 2 Znak"/>
    <w:link w:val="Nagwek2"/>
    <w:uiPriority w:val="9"/>
    <w:rsid w:val="005F0090"/>
    <w:rPr>
      <w:rFonts w:ascii="Times New Roman" w:hAnsi="Times New Roman" w:eastAsia="Times New Roman" w:cs="Times New Roman"/>
      <w:b/>
      <w:sz w:val="24"/>
      <w:szCs w:val="26"/>
    </w:rPr>
  </w:style>
  <w:style w:type="paragraph" w:styleId="Default" w:customStyle="1">
    <w:name w:val="Default"/>
    <w:rsid w:val="005F009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5F0090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rsid w:val="005F009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F0090"/>
    <w:rPr>
      <w:vertAlign w:val="superscript"/>
    </w:rPr>
  </w:style>
  <w:style w:type="table" w:styleId="Tabela-Siatka">
    <w:name w:val="Table Grid"/>
    <w:basedOn w:val="Standardowy"/>
    <w:uiPriority w:val="39"/>
    <w:rsid w:val="005F00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rsid w:val="005F0090"/>
    <w:pPr>
      <w:ind w:left="720"/>
      <w:contextualSpacing/>
    </w:pPr>
  </w:style>
  <w:style w:type="character" w:styleId="Hipercze">
    <w:name w:val="Hyperlink"/>
    <w:uiPriority w:val="99"/>
    <w:unhideWhenUsed/>
    <w:rsid w:val="005F0090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F0090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F0090"/>
    <w:pPr>
      <w:spacing w:after="100"/>
      <w:ind w:left="220"/>
    </w:pPr>
    <w:rPr>
      <w:rFonts w:eastAsia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F0090"/>
    <w:pPr>
      <w:spacing w:after="100"/>
    </w:pPr>
    <w:rPr>
      <w:rFonts w:eastAsia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F0090"/>
    <w:pPr>
      <w:spacing w:after="100"/>
      <w:ind w:left="44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0090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F0090"/>
  </w:style>
  <w:style w:type="paragraph" w:styleId="Stopka">
    <w:name w:val="footer"/>
    <w:basedOn w:val="Normalny"/>
    <w:link w:val="StopkaZnak"/>
    <w:uiPriority w:val="99"/>
    <w:unhideWhenUsed/>
    <w:rsid w:val="005F0090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F0090"/>
  </w:style>
  <w:style w:type="paragraph" w:styleId="Tekstpodstawowy2">
    <w:name w:val="Body Text 2"/>
    <w:basedOn w:val="Normalny"/>
    <w:link w:val="Tekstpodstawowy2Znak"/>
    <w:uiPriority w:val="99"/>
    <w:rsid w:val="005F0090"/>
    <w:pPr>
      <w:spacing w:after="200" w:line="276" w:lineRule="auto"/>
      <w:jc w:val="both"/>
    </w:pPr>
    <w:rPr>
      <w:rFonts w:eastAsia="Times New Roman" w:cs="Calibri"/>
      <w:b/>
      <w:bCs/>
      <w:lang w:eastAsia="pl-PL"/>
    </w:rPr>
  </w:style>
  <w:style w:type="character" w:styleId="Tekstpodstawowy2Znak" w:customStyle="1">
    <w:name w:val="Tekst podstawowy 2 Znak"/>
    <w:link w:val="Tekstpodstawowy2"/>
    <w:uiPriority w:val="99"/>
    <w:rsid w:val="005F0090"/>
    <w:rPr>
      <w:rFonts w:ascii="Calibri" w:hAnsi="Calibri" w:eastAsia="Times New Roman" w:cs="Calibri"/>
      <w:b/>
      <w:bCs/>
      <w:lang w:eastAsia="pl-PL"/>
    </w:rPr>
  </w:style>
  <w:style w:type="paragraph" w:styleId="Styl" w:customStyle="1">
    <w:name w:val="Styl"/>
    <w:rsid w:val="005F0090"/>
    <w:pPr>
      <w:widowControl w:val="0"/>
      <w:autoSpaceDE w:val="0"/>
      <w:autoSpaceDN w:val="0"/>
      <w:adjustRightInd w:val="0"/>
    </w:pPr>
    <w:rPr>
      <w:rFonts w:ascii="Times New Roman" w:hAnsi="Times New Roman" w:eastAsia="Times New Roman"/>
      <w:sz w:val="24"/>
      <w:szCs w:val="24"/>
    </w:rPr>
  </w:style>
  <w:style w:type="character" w:styleId="apple-converted-space" w:customStyle="1">
    <w:name w:val="apple-converted-space"/>
    <w:basedOn w:val="Domylnaczcionkaakapitu"/>
    <w:rsid w:val="005F0090"/>
  </w:style>
  <w:style w:type="paragraph" w:styleId="Tekstdymka">
    <w:name w:val="Balloon Text"/>
    <w:basedOn w:val="Normalny"/>
    <w:link w:val="TekstdymkaZnak"/>
    <w:uiPriority w:val="99"/>
    <w:semiHidden/>
    <w:unhideWhenUsed/>
    <w:rsid w:val="005F0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005F0090"/>
    <w:rPr>
      <w:rFonts w:ascii="Segoe UI" w:hAnsi="Segoe UI" w:cs="Segoe UI"/>
      <w:sz w:val="18"/>
      <w:szCs w:val="18"/>
    </w:rPr>
  </w:style>
  <w:style w:type="paragraph" w:styleId="Standard" w:customStyle="1">
    <w:name w:val="Standard"/>
    <w:rsid w:val="005F0090"/>
    <w:pPr>
      <w:suppressAutoHyphens/>
      <w:autoSpaceDN w:val="0"/>
      <w:textAlignment w:val="baseline"/>
    </w:pPr>
    <w:rPr>
      <w:rFonts w:ascii="Times New Roman" w:hAnsi="Times New Roman" w:eastAsia="SimSun" w:cs="Mangal"/>
      <w:kern w:val="3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F0090"/>
    <w:pPr>
      <w:spacing w:after="120"/>
    </w:pPr>
    <w:rPr>
      <w:sz w:val="16"/>
      <w:szCs w:val="16"/>
    </w:rPr>
  </w:style>
  <w:style w:type="character" w:styleId="Tekstpodstawowy3Znak" w:customStyle="1">
    <w:name w:val="Tekst podstawowy 3 Znak"/>
    <w:link w:val="Tekstpodstawowy3"/>
    <w:uiPriority w:val="99"/>
    <w:semiHidden/>
    <w:rsid w:val="005F0090"/>
    <w:rPr>
      <w:sz w:val="16"/>
      <w:szCs w:val="16"/>
    </w:rPr>
  </w:style>
  <w:style w:type="character" w:styleId="hps" w:customStyle="1">
    <w:name w:val="hps"/>
    <w:rsid w:val="005F0090"/>
  </w:style>
  <w:style w:type="character" w:styleId="shorttext" w:customStyle="1">
    <w:name w:val="short_text"/>
    <w:rsid w:val="005F0090"/>
  </w:style>
  <w:style w:type="paragraph" w:styleId="Tekstblokowy">
    <w:name w:val="Block Text"/>
    <w:basedOn w:val="Normalny"/>
    <w:semiHidden/>
    <w:rsid w:val="005F0090"/>
    <w:pPr>
      <w:shd w:val="clear" w:color="auto" w:fill="FFFFFF"/>
      <w:spacing w:before="100" w:beforeAutospacing="1" w:after="100" w:afterAutospacing="1" w:line="240" w:lineRule="auto"/>
      <w:ind w:left="720" w:right="720"/>
      <w:jc w:val="both"/>
    </w:pPr>
    <w:rPr>
      <w:rFonts w:eastAsia="Times New Roman"/>
      <w:sz w:val="24"/>
      <w:szCs w:val="28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F0090"/>
    <w:pPr>
      <w:spacing w:after="120"/>
      <w:ind w:left="283"/>
    </w:pPr>
    <w:rPr>
      <w:sz w:val="16"/>
      <w:szCs w:val="16"/>
    </w:rPr>
  </w:style>
  <w:style w:type="character" w:styleId="Tekstpodstawowywcity3Znak" w:customStyle="1">
    <w:name w:val="Tekst podstawowy wcięty 3 Znak"/>
    <w:link w:val="Tekstpodstawowywcity3"/>
    <w:uiPriority w:val="99"/>
    <w:semiHidden/>
    <w:rsid w:val="005F0090"/>
    <w:rPr>
      <w:rFonts w:ascii="Calibri" w:hAnsi="Calibri" w:eastAsia="Calibri" w:cs="Times New Roman"/>
      <w:sz w:val="16"/>
      <w:szCs w:val="16"/>
    </w:rPr>
  </w:style>
  <w:style w:type="table" w:styleId="Tabelasiatki5ciemnaakcent31" w:customStyle="1">
    <w:name w:val="Tabela siatki 5 — ciemna — akcent 31"/>
    <w:basedOn w:val="Standardowy"/>
    <w:uiPriority w:val="50"/>
    <w:rsid w:val="005F0090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EAF1DD"/>
    </w:tcPr>
    <w:tblStylePr w:type="firstRow">
      <w:rPr>
        <w:b/>
        <w:bCs/>
        <w:color w:val="FFFFFF"/>
      </w:rPr>
      <w:tblPr/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  <w:color w:val="FFFFFF"/>
      </w:rPr>
      <w:tblPr/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9BBB59"/>
      </w:tcPr>
    </w:tblStylePr>
    <w:tblStylePr w:type="firstCol">
      <w:rPr>
        <w:b/>
        <w:bCs/>
        <w:color w:val="FFFFFF"/>
      </w:rPr>
      <w:tblPr/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9BBB59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D6E3BC"/>
      </w:tcPr>
    </w:tblStylePr>
  </w:style>
  <w:style w:type="paragraph" w:styleId="NormalnyWeb">
    <w:name w:val="Normal (Web)"/>
    <w:basedOn w:val="Normalny"/>
    <w:uiPriority w:val="99"/>
    <w:unhideWhenUsed/>
    <w:rsid w:val="005F009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5F00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0090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5F00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090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5F009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F0090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5F0090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0090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5F0090"/>
  </w:style>
  <w:style w:type="paragraph" w:styleId="Podtytu">
    <w:name w:val="Subtitle"/>
    <w:basedOn w:val="Normalny"/>
    <w:next w:val="Tekstpodstawowy"/>
    <w:link w:val="PodtytuZnak"/>
    <w:qFormat/>
    <w:rsid w:val="005F0090"/>
    <w:pPr>
      <w:keepNext/>
      <w:suppressAutoHyphens/>
      <w:spacing w:before="240" w:after="120" w:line="240" w:lineRule="auto"/>
      <w:jc w:val="center"/>
    </w:pPr>
    <w:rPr>
      <w:rFonts w:ascii="Arial" w:hAnsi="Arial" w:eastAsia="MS Mincho" w:cs="Tahoma"/>
      <w:i/>
      <w:iCs/>
      <w:sz w:val="28"/>
      <w:szCs w:val="28"/>
      <w:lang w:eastAsia="ar-SA"/>
    </w:rPr>
  </w:style>
  <w:style w:type="character" w:styleId="PodtytuZnak" w:customStyle="1">
    <w:name w:val="Podtytuł Znak"/>
    <w:link w:val="Podtytu"/>
    <w:rsid w:val="005F0090"/>
    <w:rPr>
      <w:rFonts w:ascii="Arial" w:hAnsi="Arial" w:eastAsia="MS Mincho" w:cs="Tahoma"/>
      <w:i/>
      <w:iCs/>
      <w:sz w:val="28"/>
      <w:szCs w:val="2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025E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/>
    <w:rsid w:val="00C8025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8025E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610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32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Relationship Type="http://schemas.openxmlformats.org/officeDocument/2006/relationships/image" Target="/media/image.png" Id="rId165263414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550833-C3BC-4B5C-9097-8EFCD253EF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0FC908-2FF4-454B-8A9A-73A1C3BF2D0F}"/>
</file>

<file path=customXml/itemProps3.xml><?xml version="1.0" encoding="utf-8"?>
<ds:datastoreItem xmlns:ds="http://schemas.openxmlformats.org/officeDocument/2006/customXml" ds:itemID="{0FA63AA4-6672-4D89-BCFE-3E97E7777E7D}"/>
</file>

<file path=customXml/itemProps4.xml><?xml version="1.0" encoding="utf-8"?>
<ds:datastoreItem xmlns:ds="http://schemas.openxmlformats.org/officeDocument/2006/customXml" ds:itemID="{E97C1EAF-73DB-4BAB-9892-7895CD8A0D8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prof. nzw. dr hab. Andrzej Borusiewicz</cp:lastModifiedBy>
  <cp:revision>13</cp:revision>
  <cp:lastPrinted>2020-07-14T09:52:00Z</cp:lastPrinted>
  <dcterms:created xsi:type="dcterms:W3CDTF">2025-06-15T10:11:00Z</dcterms:created>
  <dcterms:modified xsi:type="dcterms:W3CDTF">2025-07-04T08:03:36Z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50b3e1ee1f05d8a8542dee927d3cb88e76cf51f6e6132b3ad356c5b657fb97ff</vt:lpwstr>
  </property>
  <property fmtid="{D5CDD505-2E9C-101B-9397-08002B2CF9AE}" pid="3" name="ContentTypeId">
    <vt:lpwstr>0x010100B4865FE6A2BB0D41BD550639028B4892</vt:lpwstr>
  </property>
</Properties>
</file>