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4280E" w:rsidTr="00C83B14" w14:paraId="78968A0D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0A3812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1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1998F8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SSI.LO.101</w:t>
            </w:r>
          </w:p>
        </w:tc>
      </w:tr>
      <w:tr xmlns:wp14="http://schemas.microsoft.com/office/word/2010/wordml" w:rsidR="0084280E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4280E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4280E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486E28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4280E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4280E" w:rsidP="0084280E" w:rsidRDefault="0084280E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4280E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4280E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84280E" w:rsidP="0084280E" w:rsidRDefault="0084280E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4280E" w:rsidTr="00C83B14" w14:paraId="480FCBA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84280E" w:rsidTr="00C83B14" w14:paraId="47ECAD25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C21A5C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 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obcym.</w:t>
            </w:r>
          </w:p>
        </w:tc>
      </w:tr>
      <w:tr xmlns:wp14="http://schemas.microsoft.com/office/word/2010/wordml" w:rsidR="0084280E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4280E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4280E" w:rsidTr="00C83B14" w14:paraId="77620D8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84280E" w:rsidTr="00C83B14" w14:paraId="341551CE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505CF96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Praca w parach, praca w grupach, praca indywidualna; dyskusja, stymulacja, rozwiązywanie problemu, studium przypadku</w:t>
                  </w:r>
                </w:p>
              </w:tc>
            </w:tr>
          </w:tbl>
          <w:p w:rsidR="0084280E" w:rsidP="00C83B14" w:rsidRDefault="0084280E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4280E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4280E" w:rsidTr="00C83B14" w14:paraId="0441E5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3155DD3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angielskim na poziomie zaawansowanym. Istnieje możliwość wyboru nauki języka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obcego. Poziom początkujący: rozwijanie umiejętności rozumienia tekstu pisanego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rozumienie „ze słuchu”. Nauka formułowania krótkich wypowiedzi pisemnych: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listów, opisów, opowiadań. Poziom kontynuujący: doskonalenie kompetencji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komunikacyjnej w stopniu umożliwiającym rozumienie i budowanie poprawnych pod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względem językowym wypowiedzi na poziomie średnio zaawansowanym.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Wzbogacenie zasobu słownictwa i rozwijanie umiejętności formułowania dłuższych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wypowiedzi ustnych na różne tematy, np. wakacje, podróże, sposoby spędzania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wolnego czasu, problemy życia codziennego. Doskonalenie umiejętności rozumienia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tekstów słuchanych i pisanych (czasopisma, programy telewizyjne, itp.). Kształcenie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redagowania krótkich form pisemnych, np. listów, streszczeń, opowiadań.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Powtarzanie, uzupełnianie i utrwalanie materiału gramatycznego i leksykalnego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wprowadzonego na poprzednim etapie nauki języka. Wprowadzenie tekstów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specjalistycznych zawierających leksykę związaną z danym kierunkiem studiów</w:t>
            </w:r>
          </w:p>
        </w:tc>
      </w:tr>
    </w:tbl>
    <w:p xmlns:wp14="http://schemas.microsoft.com/office/word/2010/wordml" w:rsidR="0084280E" w:rsidP="0084280E" w:rsidRDefault="0084280E" w14:paraId="6A05A809" wp14:textId="77777777" wp14:noSpellErr="1">
      <w:pPr>
        <w:pStyle w:val="Standard"/>
        <w:rPr>
          <w:sz w:val="20"/>
          <w:szCs w:val="20"/>
        </w:rPr>
      </w:pPr>
    </w:p>
    <w:p w:rsidR="6FB094FF" w:rsidP="6FB094FF" w:rsidRDefault="6FB094FF" w14:paraId="43ED6CEA" w14:textId="04F1B377">
      <w:pPr>
        <w:pStyle w:val="Standard"/>
        <w:rPr>
          <w:sz w:val="20"/>
          <w:szCs w:val="20"/>
        </w:rPr>
      </w:pPr>
    </w:p>
    <w:p w:rsidR="6FB094FF" w:rsidP="6FB094FF" w:rsidRDefault="6FB094FF" w14:paraId="1A2C0235" w14:textId="13F85C84">
      <w:pPr>
        <w:pStyle w:val="Standard"/>
        <w:rPr>
          <w:sz w:val="20"/>
          <w:szCs w:val="20"/>
        </w:rPr>
      </w:pPr>
    </w:p>
    <w:p w:rsidR="6FB094FF" w:rsidP="6FB094FF" w:rsidRDefault="6FB094FF" w14:paraId="5A4937A9" w14:textId="219CAFF4">
      <w:pPr>
        <w:pStyle w:val="Standard"/>
        <w:rPr>
          <w:sz w:val="20"/>
          <w:szCs w:val="20"/>
        </w:rPr>
      </w:pPr>
    </w:p>
    <w:p w:rsidR="6FB094FF" w:rsidP="6FB094FF" w:rsidRDefault="6FB094FF" w14:paraId="1E0C6257" w14:textId="559B4272">
      <w:pPr>
        <w:pStyle w:val="Standard"/>
        <w:rPr>
          <w:sz w:val="20"/>
          <w:szCs w:val="20"/>
        </w:rPr>
      </w:pPr>
    </w:p>
    <w:p w:rsidR="6FB094FF" w:rsidP="6FB094FF" w:rsidRDefault="6FB094FF" w14:paraId="00BA459B" w14:textId="6DC87433">
      <w:pPr>
        <w:pStyle w:val="Standard"/>
        <w:rPr>
          <w:sz w:val="20"/>
          <w:szCs w:val="20"/>
        </w:rPr>
      </w:pPr>
    </w:p>
    <w:p w:rsidR="6FB094FF" w:rsidP="6FB094FF" w:rsidRDefault="6FB094FF" w14:paraId="49BE73FF" w14:textId="0CB6285B">
      <w:pPr>
        <w:pStyle w:val="Standard"/>
        <w:rPr>
          <w:sz w:val="20"/>
          <w:szCs w:val="20"/>
        </w:rPr>
      </w:pPr>
    </w:p>
    <w:p w:rsidR="6FB094FF" w:rsidP="6FB094FF" w:rsidRDefault="6FB094FF" w14:paraId="350B1745" w14:textId="64D50F06">
      <w:pPr>
        <w:pStyle w:val="Standard"/>
        <w:rPr>
          <w:sz w:val="20"/>
          <w:szCs w:val="20"/>
        </w:rPr>
      </w:pPr>
    </w:p>
    <w:p w:rsidR="6FB094FF" w:rsidP="6FB094FF" w:rsidRDefault="6FB094FF" w14:paraId="612A4E9E" w14:textId="1EB93667">
      <w:pPr>
        <w:pStyle w:val="Standard"/>
        <w:rPr>
          <w:sz w:val="20"/>
          <w:szCs w:val="20"/>
        </w:rPr>
      </w:pPr>
    </w:p>
    <w:p w:rsidR="6FB094FF" w:rsidP="6FB094FF" w:rsidRDefault="6FB094FF" w14:paraId="0FBDA3DA" w14:textId="7659B90A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4280E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4280E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4280E" w:rsidTr="00C83B14" w14:paraId="317468F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2F150F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zaawansowanym stopniu terminologię stosowaną w logistyce i inżynierii transportu i naukach pokrewnych w języku polskim i obcym na poziomie B2 Europejskiego Systemu Opisu Kształcenia Językowego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4280E" w:rsidTr="00C83B14" w14:paraId="2D88B52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A7E447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SSI.LO.101_W01</w:t>
                  </w:r>
                </w:p>
              </w:tc>
            </w:tr>
            <w:tr w:rsidR="0084280E" w:rsidTr="00C83B14" w14:paraId="5413DE8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4280E" w:rsidTr="00C83B14" w14:paraId="56D94DB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753F54D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KL1_W03, KL1_W10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84280E"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84280E" w:rsidP="00C83B14" w:rsidRDefault="0084280E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4280E" w:rsidTr="00C83B14" w14:paraId="690FEA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4280E" w:rsidTr="00C83B14" w14:paraId="2CF4E4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4280E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4280E" w:rsidP="00C83B14" w:rsidRDefault="0084280E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280E" w:rsidP="00C83B14" w:rsidRDefault="0084280E" w14:paraId="0D0B94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0E27B00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4280E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4280E" w:rsidTr="00C83B14" w14:paraId="68316F5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83AC8C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opanował umiejętności porozumiewania się w języku angielskim lub innym języku obcym na poziomie B2 łącznie ze znajomością elementów języka technicznego z zakresu </w:t>
            </w:r>
            <w:r>
              <w:rPr>
                <w:sz w:val="20"/>
                <w:szCs w:val="20"/>
              </w:rPr>
              <w:t>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 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 B2 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 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08 Student potrafi przygotować i przedstawić prezentację z użyciem 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4280E" w:rsidTr="00C83B14" w14:paraId="6B790D1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1F67C90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SSI.LO.101_U01</w:t>
                  </w:r>
                </w:p>
              </w:tc>
            </w:tr>
            <w:tr w:rsidR="0084280E" w:rsidTr="00C83B14" w14:paraId="41B4343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4280E" w:rsidTr="00C83B14" w14:paraId="2E37D60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3CB6E40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KL1_U07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KL1_U14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84280E"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84280E" w:rsidTr="00C83B14" w14:paraId="351F769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3A8B956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KL1_U18, </w:t>
                        </w: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KL1_U22</w:t>
                        </w:r>
                      </w:p>
                    </w:tc>
                  </w:tr>
                </w:tbl>
                <w:p w:rsidR="0084280E" w:rsidP="00C83B14" w:rsidRDefault="0084280E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4280E" w:rsidTr="00C83B14" w14:paraId="64AE3C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4280E" w:rsidTr="00C83B14" w14:paraId="099AD8E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4280E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4280E" w:rsidP="00C83B14" w:rsidRDefault="0084280E" w14:paraId="44EAFD9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280E" w:rsidP="00C83B14" w:rsidRDefault="0084280E" w14:paraId="3DEEC66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3656B9A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4280E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4280E" w:rsidTr="00C83B14" w14:paraId="311C4BD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4280E" w:rsidTr="00C83B14" w14:paraId="6440EF4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63B8805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SSI.LO.101_K01</w:t>
                  </w:r>
                </w:p>
              </w:tc>
            </w:tr>
            <w:tr w:rsidR="0084280E" w:rsidTr="00C83B14" w14:paraId="5A53FD3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4280E" w:rsidTr="00C83B14" w14:paraId="100655A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6A87D7E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  <w:r w:rsidR="004070C1">
                          <w:rPr>
                            <w:sz w:val="20"/>
                            <w:szCs w:val="20"/>
                          </w:rPr>
                          <w:t>, KL1_K03</w:t>
                        </w:r>
                      </w:p>
                    </w:tc>
                  </w:tr>
                  <w:tr w:rsidR="0084280E" w:rsidTr="00C83B14" w14:paraId="21B15D3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5E533F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KL1_K04, KL1_K07</w:t>
                        </w:r>
                      </w:p>
                    </w:tc>
                  </w:tr>
                </w:tbl>
                <w:p w:rsidR="0084280E" w:rsidP="00C83B14" w:rsidRDefault="0084280E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4280E" w:rsidTr="00C83B14" w14:paraId="305A97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4280E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4280E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4280E" w:rsidP="00C83B14" w:rsidRDefault="0084280E" w14:paraId="049F31C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280E" w:rsidP="00C83B14" w:rsidRDefault="0084280E" w14:paraId="62486C0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4101652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4280E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4280E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4280E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84280E" w:rsidTr="00C83B14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4280E" w:rsidP="0084280E" w:rsidRDefault="0084280E" w14:paraId="4B99056E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84280E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84280E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84280E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4280E" w:rsidP="0084280E" w:rsidRDefault="0084280E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4280E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84280E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84280E" w:rsidP="0084280E" w:rsidRDefault="0084280E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4280E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4280E" w:rsidTr="00C83B14" w14:paraId="438AF1A0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4280E" w:rsidTr="00C83B14" w14:paraId="5E6C0B3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4280E" w:rsidTr="00C83B14" w14:paraId="3D337E0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5FB588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Test diagnostyczny. Powtórzenie wiadomości zdobytych we wcześniejszych latach nauki.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4280E" w:rsidTr="00C83B14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461D7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67B0262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2DA638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2. Nawiązywanie kontaktów biznesowych. Pierwsze spotkanie, wymiana wizytówkami. Opis swojej pracy i obowiązków. Dojazd do pracy. Udział w konferencji międzynarodowej </w:t>
                        </w:r>
                        <w:r w:rsidRPr="005A7A18">
                          <w:rPr>
                            <w:color w:val="FF0000"/>
                            <w:sz w:val="20"/>
                            <w:szCs w:val="20"/>
                          </w:rPr>
                          <w:t>dotyczącej zrównoważonego rozwoju.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71A4CEA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0935789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3. Działalność firmy usługowej i produkcyjnej. Struktura firmy. Działy firmy, opis ich działania 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 xml:space="preserve">oraz logistyka 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>zwrotna.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Bieżąca działalność firmy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 xml:space="preserve"> –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>. Prezentacja swojej firmy w Power Point.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670BBD3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4D9EEC6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4. Korespondencja służbowa: listy formalne, maile, faksy, itd. Telefonowanie: słownictwo.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Przekazywanie informacji przez telefon.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724FF2C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37C39C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Historia firmy. Relacjonowanie przeszłości- podróż służbowa,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solanine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itd. Specyfikacja produktu</w:t>
                        </w:r>
                        <w:r w:rsidRPr="002934F1">
                          <w:rPr>
                            <w:color w:val="FF0000"/>
                            <w:sz w:val="20"/>
                            <w:szCs w:val="20"/>
                          </w:rPr>
                          <w:t>- zwrócić uwagę na opakowania (zwłaszcza ekologiczne).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761506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2EE3EFC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A42BF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6. Historia powstawania produktu. Przyimki czasu. Skargi i reklamacje. Analiza błędów przy wprowadzeniu produktów na nowe rynki- </w:t>
                        </w:r>
                        <w:r w:rsidRPr="00E5283B">
                          <w:rPr>
                            <w:color w:val="FF0000"/>
                            <w:sz w:val="20"/>
                            <w:szCs w:val="20"/>
                          </w:rPr>
                          <w:t>zrównoważony rozwój.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Utrwalenie materiału. Test leksykalno-gramatyczny.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5DB823E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4C3CC7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325097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1794F3E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0021BBA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55C5CC1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7. Czasowniki modalne, użycie oraz formy.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4280E" w:rsidTr="00C83B14" w14:paraId="65F6C7E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930DD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0762F3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371BFF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07459315" wp14:textId="77777777"/>
              </w:tc>
            </w:tr>
          </w:tbl>
          <w:p w:rsidR="0084280E" w:rsidP="00C83B14" w:rsidRDefault="0084280E" w14:paraId="6537F28F" wp14:textId="77777777">
            <w:pPr>
              <w:pStyle w:val="Standard"/>
            </w:pPr>
          </w:p>
        </w:tc>
      </w:tr>
    </w:tbl>
    <w:p xmlns:wp14="http://schemas.microsoft.com/office/word/2010/wordml" w:rsidR="0084280E" w:rsidP="0084280E" w:rsidRDefault="0084280E" w14:paraId="6DFB9E2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4280E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4280E" w:rsidTr="00C83B14" w14:paraId="41033A89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4280E" w:rsidTr="00C83B14" w14:paraId="6D9FCA8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4280E" w:rsidTr="00C83B14" w14:paraId="7462C57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8E884C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84280E" w:rsidTr="00C83B14" w14:paraId="6F44CBE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44B0A20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c>
                  </w:tr>
                </w:tbl>
                <w:p w:rsidR="0084280E" w:rsidP="00C83B14" w:rsidRDefault="0084280E" w14:paraId="70DF9E56" wp14:textId="77777777">
                  <w:pPr>
                    <w:pStyle w:val="Standard"/>
                  </w:pPr>
                </w:p>
              </w:tc>
            </w:tr>
          </w:tbl>
          <w:p w:rsidR="0084280E" w:rsidP="00C83B14" w:rsidRDefault="0084280E" w14:paraId="44E871BC" wp14:textId="77777777">
            <w:pPr>
              <w:pStyle w:val="Standard"/>
            </w:pPr>
          </w:p>
        </w:tc>
      </w:tr>
    </w:tbl>
    <w:p xmlns:wp14="http://schemas.microsoft.com/office/word/2010/wordml" w:rsidR="0084280E" w:rsidP="0084280E" w:rsidRDefault="0084280E" w14:paraId="144A5D23" wp14:textId="77777777">
      <w:pPr>
        <w:pStyle w:val="Standard"/>
        <w:rPr>
          <w:sz w:val="20"/>
          <w:szCs w:val="20"/>
        </w:rPr>
      </w:pPr>
    </w:p>
    <w:tbl>
      <w:tblPr>
        <w:tblW w:w="9749" w:type="dxa"/>
        <w:tblInd w:w="-1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"/>
        <w:gridCol w:w="1024"/>
        <w:gridCol w:w="1078"/>
        <w:gridCol w:w="2950"/>
        <w:gridCol w:w="448"/>
        <w:gridCol w:w="2443"/>
        <w:gridCol w:w="1584"/>
        <w:gridCol w:w="111"/>
      </w:tblGrid>
      <w:tr xmlns:wp14="http://schemas.microsoft.com/office/word/2010/wordml" w:rsidR="0084280E" w:rsidTr="00E44824" w14:paraId="069AD042" wp14:textId="77777777">
        <w:trPr>
          <w:gridBefore w:val="1"/>
          <w:wBefore w:w="111" w:type="dxa"/>
        </w:trPr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4280E" w:rsidTr="00E44824" w14:paraId="7FDFD100" wp14:textId="77777777">
        <w:trPr>
          <w:gridBefore w:val="1"/>
          <w:wBefore w:w="111" w:type="dxa"/>
        </w:trPr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gridSpan w:val="3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EE664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R. Walker, </w:t>
            </w:r>
            <w:proofErr w:type="spellStart"/>
            <w:r>
              <w:rPr>
                <w:sz w:val="20"/>
                <w:szCs w:val="20"/>
              </w:rPr>
              <w:t>Teaching</w:t>
            </w:r>
            <w:proofErr w:type="spellEnd"/>
            <w:r>
              <w:rPr>
                <w:sz w:val="20"/>
                <w:szCs w:val="20"/>
              </w:rPr>
              <w:t xml:space="preserve"> the </w:t>
            </w:r>
            <w:proofErr w:type="spellStart"/>
            <w:r>
              <w:rPr>
                <w:sz w:val="20"/>
                <w:szCs w:val="20"/>
              </w:rPr>
              <w:t>Pronunciation</w:t>
            </w:r>
            <w:proofErr w:type="spellEnd"/>
            <w:r>
              <w:rPr>
                <w:sz w:val="20"/>
                <w:szCs w:val="20"/>
              </w:rPr>
              <w:t xml:space="preserve"> of English as a Lingua Franca, Oxford 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University Press,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C. </w:t>
            </w:r>
            <w:proofErr w:type="spellStart"/>
            <w:r>
              <w:rPr>
                <w:sz w:val="20"/>
                <w:szCs w:val="20"/>
              </w:rPr>
              <w:t>Oxenden</w:t>
            </w:r>
            <w:proofErr w:type="spellEnd"/>
            <w:r>
              <w:rPr>
                <w:sz w:val="20"/>
                <w:szCs w:val="20"/>
              </w:rPr>
              <w:t xml:space="preserve">, Ch. </w:t>
            </w:r>
            <w:proofErr w:type="spellStart"/>
            <w:r>
              <w:rPr>
                <w:sz w:val="20"/>
                <w:szCs w:val="20"/>
              </w:rPr>
              <w:t>Latham</w:t>
            </w:r>
            <w:proofErr w:type="spellEnd"/>
            <w:r>
              <w:rPr>
                <w:sz w:val="20"/>
                <w:szCs w:val="20"/>
              </w:rPr>
              <w:t xml:space="preserve">-Koenig, T. </w:t>
            </w:r>
            <w:proofErr w:type="spellStart"/>
            <w:r>
              <w:rPr>
                <w:sz w:val="20"/>
                <w:szCs w:val="20"/>
              </w:rPr>
              <w:t>Byrne</w:t>
            </w:r>
            <w:proofErr w:type="spellEnd"/>
            <w:r>
              <w:rPr>
                <w:sz w:val="20"/>
                <w:szCs w:val="20"/>
              </w:rPr>
              <w:t xml:space="preserve">, New English File: </w:t>
            </w:r>
            <w:proofErr w:type="spellStart"/>
            <w:r>
              <w:rPr>
                <w:sz w:val="20"/>
                <w:szCs w:val="20"/>
              </w:rPr>
              <w:t>Intermediate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Workbook</w:t>
            </w:r>
            <w:proofErr w:type="spellEnd"/>
            <w:r>
              <w:rPr>
                <w:sz w:val="20"/>
                <w:szCs w:val="20"/>
              </w:rPr>
              <w:t>, Oxford : University Press,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Kotula, J. Stadnicka How to </w:t>
            </w:r>
            <w:proofErr w:type="spellStart"/>
            <w:r>
              <w:rPr>
                <w:sz w:val="20"/>
                <w:szCs w:val="20"/>
              </w:rPr>
              <w:t>Build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Hause</w:t>
            </w:r>
            <w:proofErr w:type="spellEnd"/>
            <w:r>
              <w:rPr>
                <w:sz w:val="20"/>
                <w:szCs w:val="20"/>
              </w:rPr>
              <w:t>: a Construction English Reader, Gliwice 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Wydaw. Politechniki Śląskiej, 2013</w:t>
            </w:r>
          </w:p>
        </w:tc>
        <w:tc>
          <w:tcPr>
            <w:tcW w:w="413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27B5C1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1. H. Sanchez, A. </w:t>
            </w:r>
            <w:proofErr w:type="spellStart"/>
            <w:r>
              <w:rPr>
                <w:sz w:val="20"/>
                <w:szCs w:val="20"/>
              </w:rPr>
              <w:t>Frias</w:t>
            </w:r>
            <w:proofErr w:type="spellEnd"/>
            <w:r>
              <w:rPr>
                <w:sz w:val="20"/>
                <w:szCs w:val="20"/>
              </w:rPr>
              <w:t xml:space="preserve"> I inni: English for Professional </w:t>
            </w:r>
            <w:proofErr w:type="spellStart"/>
            <w:r>
              <w:rPr>
                <w:sz w:val="20"/>
                <w:szCs w:val="20"/>
              </w:rPr>
              <w:t>Success</w:t>
            </w:r>
            <w:proofErr w:type="spellEnd"/>
            <w:r>
              <w:rPr>
                <w:sz w:val="20"/>
                <w:szCs w:val="20"/>
              </w:rPr>
              <w:t>; Thomson LTD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2. Williams: English for Science and Engineering; Thomson LTD 2001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3. A. </w:t>
            </w:r>
            <w:proofErr w:type="spellStart"/>
            <w:r>
              <w:rPr>
                <w:sz w:val="20"/>
                <w:szCs w:val="20"/>
              </w:rPr>
              <w:t>Pilbeam</w:t>
            </w:r>
            <w:proofErr w:type="spellEnd"/>
            <w:r>
              <w:rPr>
                <w:sz w:val="20"/>
                <w:szCs w:val="20"/>
              </w:rPr>
              <w:t xml:space="preserve">, N. </w:t>
            </w:r>
            <w:proofErr w:type="spellStart"/>
            <w:r>
              <w:rPr>
                <w:sz w:val="20"/>
                <w:szCs w:val="20"/>
              </w:rPr>
              <w:t>O’Driscoll</w:t>
            </w:r>
            <w:proofErr w:type="spellEnd"/>
            <w:r>
              <w:rPr>
                <w:sz w:val="20"/>
                <w:szCs w:val="20"/>
              </w:rPr>
              <w:t>: Logistics Management – Market Leader; Pearson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Longman 2010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4. E. J. Williams: </w:t>
            </w:r>
            <w:proofErr w:type="spellStart"/>
            <w:r>
              <w:rPr>
                <w:sz w:val="20"/>
                <w:szCs w:val="20"/>
              </w:rPr>
              <w:t>Presentations</w:t>
            </w:r>
            <w:proofErr w:type="spellEnd"/>
            <w:r>
              <w:rPr>
                <w:sz w:val="20"/>
                <w:szCs w:val="20"/>
              </w:rPr>
              <w:t xml:space="preserve"> in English; Macmillan 2008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5. D. </w:t>
            </w:r>
            <w:proofErr w:type="spellStart"/>
            <w:r>
              <w:rPr>
                <w:sz w:val="20"/>
                <w:szCs w:val="20"/>
              </w:rPr>
              <w:t>Cotton</w:t>
            </w:r>
            <w:proofErr w:type="spellEnd"/>
            <w:r>
              <w:rPr>
                <w:sz w:val="20"/>
                <w:szCs w:val="20"/>
              </w:rPr>
              <w:t xml:space="preserve">, D. </w:t>
            </w:r>
            <w:proofErr w:type="spellStart"/>
            <w:r>
              <w:rPr>
                <w:sz w:val="20"/>
                <w:szCs w:val="20"/>
              </w:rPr>
              <w:t>Falvey</w:t>
            </w:r>
            <w:proofErr w:type="spellEnd"/>
            <w:r>
              <w:rPr>
                <w:sz w:val="20"/>
                <w:szCs w:val="20"/>
              </w:rPr>
              <w:t xml:space="preserve">, S. Kent: Market Leader </w:t>
            </w:r>
            <w:proofErr w:type="spellStart"/>
            <w:r>
              <w:rPr>
                <w:sz w:val="20"/>
                <w:szCs w:val="20"/>
              </w:rPr>
              <w:t>intermediate</w:t>
            </w:r>
            <w:proofErr w:type="spellEnd"/>
            <w:r>
              <w:rPr>
                <w:sz w:val="20"/>
                <w:szCs w:val="20"/>
              </w:rPr>
              <w:t>; Pearson Longman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2016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6. M. </w:t>
            </w:r>
            <w:proofErr w:type="spellStart"/>
            <w:r>
              <w:rPr>
                <w:sz w:val="20"/>
                <w:szCs w:val="20"/>
              </w:rPr>
              <w:t>Grussendorf</w:t>
            </w:r>
            <w:proofErr w:type="spellEnd"/>
            <w:r>
              <w:rPr>
                <w:sz w:val="20"/>
                <w:szCs w:val="20"/>
              </w:rPr>
              <w:t>: English for Logistics; Oxford University Press 2009</w:t>
            </w:r>
          </w:p>
        </w:tc>
      </w:tr>
      <w:tr xmlns:wp14="http://schemas.microsoft.com/office/word/2010/wordml" w:rsidR="00E44824" w:rsidTr="00E44824" w14:paraId="1115B11F" wp14:textId="77777777">
        <w:trPr>
          <w:gridAfter w:val="1"/>
          <w:wAfter w:w="111" w:type="dxa"/>
          <w:trHeight w:val="513"/>
        </w:trPr>
        <w:tc>
          <w:tcPr>
            <w:tcW w:w="96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E44824" w:rsidTr="00E44824" w14:paraId="1A3BA2D0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E44824" w:rsidTr="00E44824" w14:paraId="01B454E7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E44824" w:rsidTr="00E44824" w14:paraId="2A0BAD4F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E44824" w:rsidTr="00E44824" w14:paraId="52B09553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E44824" w:rsidTr="00E44824" w14:paraId="0A11D965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E44824" w:rsidTr="00E44824" w14:paraId="4211A278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E44824" w:rsidTr="00E44824" w14:paraId="2B3688F9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2315E1" w:rsidRDefault="002315E1" w14:paraId="738610EB" wp14:textId="77777777"/>
    <w:sectPr w:rsidR="002315E1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788ca4a7814f4365"/>
      <w:footerReference w:type="default" r:id="Re749f4c820a442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9A9D2D5" w:rsidP="3060A288" w:rsidRDefault="19A9D2D5" w14:paraId="056E3791" w14:textId="35CA105D">
    <w:pPr>
      <w:bidi w:val="0"/>
      <w:spacing w:before="0" w:beforeAutospacing="off" w:after="0" w:afterAutospacing="off"/>
      <w:jc w:val="center"/>
    </w:pPr>
    <w:r w:rsidRPr="3060A288" w:rsidR="3060A288">
      <w:rPr>
        <w:noProof w:val="0"/>
        <w:sz w:val="20"/>
        <w:szCs w:val="20"/>
        <w:lang w:val="de-DE"/>
      </w:rPr>
      <w:t xml:space="preserve">„UPSKILLING - </w:t>
    </w:r>
    <w:r w:rsidRPr="3060A288" w:rsidR="3060A288">
      <w:rPr>
        <w:noProof w:val="0"/>
        <w:sz w:val="20"/>
        <w:szCs w:val="20"/>
        <w:lang w:val="de-DE"/>
      </w:rPr>
      <w:t>wsparcie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studentów</w:t>
    </w:r>
    <w:r w:rsidRPr="3060A288" w:rsidR="3060A288">
      <w:rPr>
        <w:noProof w:val="0"/>
        <w:sz w:val="20"/>
        <w:szCs w:val="20"/>
        <w:lang w:val="de-DE"/>
      </w:rPr>
      <w:t xml:space="preserve"> i </w:t>
    </w:r>
    <w:r w:rsidRPr="3060A288" w:rsidR="3060A288">
      <w:rPr>
        <w:noProof w:val="0"/>
        <w:sz w:val="20"/>
        <w:szCs w:val="20"/>
        <w:lang w:val="de-DE"/>
      </w:rPr>
      <w:t>pracowników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prowadzących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kształcenie</w:t>
    </w:r>
    <w:r w:rsidRPr="3060A288" w:rsidR="3060A288">
      <w:rPr>
        <w:noProof w:val="0"/>
        <w:sz w:val="20"/>
        <w:szCs w:val="20"/>
        <w:lang w:val="de-DE"/>
      </w:rPr>
      <w:t xml:space="preserve"> na </w:t>
    </w:r>
    <w:r w:rsidRPr="3060A288" w:rsidR="3060A288">
      <w:rPr>
        <w:noProof w:val="0"/>
        <w:sz w:val="20"/>
        <w:szCs w:val="20"/>
        <w:lang w:val="de-DE"/>
      </w:rPr>
      <w:t>wybranych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kierunkach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studiów</w:t>
    </w:r>
    <w:r w:rsidRPr="3060A288" w:rsidR="3060A288">
      <w:rPr>
        <w:noProof w:val="0"/>
        <w:sz w:val="20"/>
        <w:szCs w:val="20"/>
        <w:lang w:val="de-DE"/>
      </w:rPr>
      <w:t xml:space="preserve"> w </w:t>
    </w:r>
    <w:r w:rsidRPr="3060A288" w:rsidR="3060A288">
      <w:rPr>
        <w:noProof w:val="0"/>
        <w:sz w:val="20"/>
        <w:szCs w:val="20"/>
        <w:lang w:val="de-DE"/>
      </w:rPr>
      <w:t>Międzynarodowej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Akademii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Nauk</w:t>
    </w:r>
    <w:r w:rsidRPr="3060A288" w:rsidR="3060A288">
      <w:rPr>
        <w:noProof w:val="0"/>
        <w:sz w:val="20"/>
        <w:szCs w:val="20"/>
        <w:lang w:val="de-DE"/>
      </w:rPr>
      <w:t xml:space="preserve"> </w:t>
    </w:r>
    <w:r w:rsidRPr="3060A288" w:rsidR="3060A288">
      <w:rPr>
        <w:noProof w:val="0"/>
        <w:sz w:val="20"/>
        <w:szCs w:val="20"/>
        <w:lang w:val="de-DE"/>
      </w:rPr>
      <w:t>Stosowanych</w:t>
    </w:r>
    <w:r w:rsidRPr="3060A288" w:rsidR="3060A288">
      <w:rPr>
        <w:noProof w:val="0"/>
        <w:sz w:val="20"/>
        <w:szCs w:val="20"/>
        <w:lang w:val="de-DE"/>
      </w:rPr>
      <w:t xml:space="preserve"> w </w:t>
    </w:r>
    <w:r w:rsidRPr="3060A288" w:rsidR="3060A288">
      <w:rPr>
        <w:noProof w:val="0"/>
        <w:sz w:val="20"/>
        <w:szCs w:val="20"/>
        <w:lang w:val="de-DE"/>
      </w:rPr>
      <w:t>Łomży</w:t>
    </w:r>
    <w:r w:rsidRPr="3060A288" w:rsidR="3060A288">
      <w:rPr>
        <w:noProof w:val="0"/>
        <w:sz w:val="20"/>
        <w:szCs w:val="20"/>
        <w:lang w:val="de-DE"/>
      </w:rPr>
      <w:t xml:space="preserve">”  </w:t>
    </w:r>
  </w:p>
  <w:p w:rsidR="19A9D2D5" w:rsidP="3060A288" w:rsidRDefault="19A9D2D5" w14:paraId="22877B6F" w14:textId="719C88E0">
    <w:pPr>
      <w:bidi w:val="0"/>
      <w:spacing w:before="0" w:beforeAutospacing="off" w:after="0" w:afterAutospacing="off"/>
      <w:jc w:val="center"/>
    </w:pPr>
    <w:r w:rsidRPr="3060A288" w:rsidR="3060A288">
      <w:rPr>
        <w:noProof w:val="0"/>
        <w:sz w:val="20"/>
        <w:szCs w:val="20"/>
        <w:lang w:val="de"/>
      </w:rPr>
      <w:t>Nr.  FERS.01.05-IP.08-0278/23</w:t>
    </w:r>
  </w:p>
  <w:p w:rsidR="19A9D2D5" w:rsidP="3060A288" w:rsidRDefault="19A9D2D5" w14:paraId="6C7896BF" w14:textId="2798ADA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9A9D2D5" w:rsidRDefault="19A9D2D5" w14:paraId="3BD54145" w14:textId="183F6BFA">
    <w:r w:rsidR="19A9D2D5">
      <w:drawing>
        <wp:inline wp14:editId="0F301540" wp14:anchorId="482EC7D1">
          <wp:extent cx="5749025" cy="792549"/>
          <wp:effectExtent l="0" t="0" r="0" b="0"/>
          <wp:docPr id="196991267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2c10803098f488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99"/>
    <w:rsid w:val="002315E1"/>
    <w:rsid w:val="004070C1"/>
    <w:rsid w:val="00486E28"/>
    <w:rsid w:val="0084280E"/>
    <w:rsid w:val="00E44824"/>
    <w:rsid w:val="00F22F99"/>
    <w:rsid w:val="19A9D2D5"/>
    <w:rsid w:val="3060A288"/>
    <w:rsid w:val="6FB09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0F64"/>
  <w15:chartTrackingRefBased/>
  <w15:docId w15:val="{57C5DCA8-28D3-4081-A968-B53768BA4E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428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428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428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4280E"/>
    <w:pPr>
      <w:suppressLineNumbers/>
    </w:pPr>
  </w:style>
  <w:style w:type="paragraph" w:styleId="Header">
    <w:uiPriority w:val="99"/>
    <w:name w:val="header"/>
    <w:basedOn w:val="Normalny"/>
    <w:unhideWhenUsed/>
    <w:rsid w:val="19A9D2D5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9A9D2D5"/>
    <w:pPr>
      <w:tabs>
        <w:tab w:val="center" w:leader="none" w:pos="4680"/>
        <w:tab w:val="right" w:leader="none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88ca4a7814f4365" /><Relationship Type="http://schemas.openxmlformats.org/officeDocument/2006/relationships/footer" Target="footer.xml" Id="Re749f4c820a4425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2c10803098f488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F68402-2183-451A-892E-1F0B5150A016}"/>
</file>

<file path=customXml/itemProps2.xml><?xml version="1.0" encoding="utf-8"?>
<ds:datastoreItem xmlns:ds="http://schemas.openxmlformats.org/officeDocument/2006/customXml" ds:itemID="{0971979E-3A40-434F-AC6C-DE43FF899BB8}"/>
</file>

<file path=customXml/itemProps3.xml><?xml version="1.0" encoding="utf-8"?>
<ds:datastoreItem xmlns:ds="http://schemas.openxmlformats.org/officeDocument/2006/customXml" ds:itemID="{973FBC34-B341-4D17-B41E-7BF78F216A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8</revision>
  <dcterms:created xsi:type="dcterms:W3CDTF">2025-01-12T11:43:00.0000000Z</dcterms:created>
  <dcterms:modified xsi:type="dcterms:W3CDTF">2025-07-04T09:00:29.4195062Z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