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10220E" w:rsidP="0010220E" w:rsidRDefault="0010220E" w14:paraId="672A6659" wp14:textId="77777777">
      <w:pPr>
        <w:pStyle w:val="Standard"/>
        <w:pageBreakBefore/>
        <w:rPr>
          <w:sz w:val="20"/>
          <w:szCs w:val="20"/>
        </w:rPr>
      </w:pPr>
    </w:p>
    <w:p xmlns:wp14="http://schemas.microsoft.com/office/word/2010/wordml" w:rsidRPr="00535CE1" w:rsidR="0010220E" w:rsidP="0010220E" w:rsidRDefault="0010220E" w14:paraId="0A37501D" wp14:textId="77777777">
      <w:pPr>
        <w:ind w:left="-1440" w:right="10464"/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09"/>
        <w:gridCol w:w="1352"/>
        <w:gridCol w:w="1057"/>
        <w:gridCol w:w="2072"/>
        <w:gridCol w:w="1714"/>
        <w:gridCol w:w="1255"/>
      </w:tblGrid>
      <w:tr xmlns:wp14="http://schemas.microsoft.com/office/word/2010/wordml" w:rsidRPr="00535CE1" w:rsidR="0010220E" w:rsidTr="00C83B14" w14:paraId="5CBF54C3" wp14:textId="77777777">
        <w:trPr>
          <w:trHeight w:val="317"/>
        </w:trPr>
        <w:tc>
          <w:tcPr>
            <w:tcW w:w="9067" w:type="dxa"/>
            <w:gridSpan w:val="6"/>
            <w:shd w:val="clear" w:color="auto" w:fill="auto"/>
          </w:tcPr>
          <w:p w:rsidRPr="00D7362A" w:rsidR="0010220E" w:rsidP="00C83B14" w:rsidRDefault="0010220E" w14:paraId="7E31726E" wp14:textId="77777777">
            <w:pPr>
              <w:ind w:right="27"/>
              <w:jc w:val="center"/>
              <w:rPr>
                <w:rFonts w:ascii="Times New Roman" w:hAnsi="Times New Roman" w:eastAsia="Times New Roman" w:cs="Times New Roman"/>
                <w:b/>
                <w:sz w:val="20"/>
              </w:rPr>
            </w:pPr>
            <w:r>
              <w:rPr>
                <w:rFonts w:ascii="Times New Roman" w:hAnsi="Times New Roman" w:eastAsia="Times New Roman" w:cs="Times New Roman"/>
                <w:b/>
                <w:sz w:val="20"/>
              </w:rPr>
              <w:t>Międzynarodowa Akademia Nauk Stosowanych</w:t>
            </w:r>
            <w:r w:rsidRPr="00D7362A">
              <w:rPr>
                <w:rFonts w:ascii="Times New Roman" w:hAnsi="Times New Roman" w:eastAsia="Times New Roman" w:cs="Times New Roman"/>
                <w:b/>
                <w:sz w:val="20"/>
              </w:rPr>
              <w:t xml:space="preserve"> w Łomży</w:t>
            </w:r>
          </w:p>
          <w:p w:rsidRPr="00D7362A" w:rsidR="0010220E" w:rsidP="00C83B14" w:rsidRDefault="0010220E" w14:paraId="5DAB6C7B" wp14:textId="77777777">
            <w:pPr>
              <w:ind w:right="40"/>
              <w:jc w:val="center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35CE1" w:rsidR="0010220E" w:rsidTr="00C83B14" w14:paraId="59700AC2" wp14:textId="77777777">
        <w:trPr>
          <w:trHeight w:val="95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2949CB69" wp14:textId="77777777">
            <w:pPr>
              <w:spacing w:line="271" w:lineRule="auto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 xml:space="preserve">Nazwa programu kształcenia </w:t>
            </w:r>
          </w:p>
          <w:p w:rsidRPr="00D7362A" w:rsidR="0010220E" w:rsidP="00C83B14" w:rsidRDefault="0010220E" w14:paraId="02238350" wp14:textId="77777777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(kierunku)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04D0F5A7" wp14:textId="77777777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Logistyka</w:t>
            </w:r>
            <w:r>
              <w:rPr>
                <w:rFonts w:ascii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2D630D98" wp14:textId="77777777">
            <w:pPr>
              <w:ind w:right="184"/>
              <w:jc w:val="right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 studia I stopnia stacjonarne </w:t>
            </w:r>
          </w:p>
          <w:p w:rsidRPr="00D7362A" w:rsidR="0010220E" w:rsidP="00C83B14" w:rsidRDefault="0010220E" w14:paraId="0372F059" wp14:textId="77777777">
            <w:pPr>
              <w:ind w:left="758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Poziom i forma studiów</w:t>
            </w:r>
          </w:p>
          <w:p w:rsidRPr="00D7362A" w:rsidR="0010220E" w:rsidP="00C83B14" w:rsidRDefault="0010220E" w14:paraId="65EEA1E0" wp14:textId="77777777">
            <w:pPr>
              <w:ind w:left="3798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inżynierskie</w:t>
            </w:r>
          </w:p>
        </w:tc>
      </w:tr>
      <w:tr xmlns:wp14="http://schemas.microsoft.com/office/word/2010/wordml" w:rsidRPr="00535CE1" w:rsidR="0010220E" w:rsidTr="00C83B14" w14:paraId="789BDFBA" wp14:textId="77777777">
        <w:trPr>
          <w:trHeight w:val="706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5F1D6DE1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Specjalność: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02EB378F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210290F1" wp14:textId="77777777">
            <w:pPr>
              <w:ind w:left="593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Ścieżka dyplomowania:</w:t>
            </w:r>
          </w:p>
        </w:tc>
      </w:tr>
      <w:tr xmlns:wp14="http://schemas.microsoft.com/office/word/2010/wordml" w:rsidRPr="00535CE1" w:rsidR="0010220E" w:rsidTr="00C83B14" w14:paraId="74DBDC23" wp14:textId="77777777">
        <w:trPr>
          <w:trHeight w:val="622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0132AC7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Nazwa przedmiotu:</w:t>
            </w:r>
          </w:p>
        </w:tc>
        <w:tc>
          <w:tcPr>
            <w:tcW w:w="3022" w:type="dxa"/>
            <w:gridSpan w:val="2"/>
            <w:shd w:val="clear" w:color="auto" w:fill="auto"/>
          </w:tcPr>
          <w:p w:rsidRPr="00D7362A" w:rsidR="0010220E" w:rsidP="00C83B14" w:rsidRDefault="0010220E" w14:paraId="191E0AEB" wp14:textId="77777777">
            <w:pPr>
              <w:ind w:right="3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Systemy MRP/DRP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66A5C786" wp14:textId="77777777">
            <w:pPr>
              <w:tabs>
                <w:tab w:val="center" w:pos="1411"/>
                <w:tab w:val="center" w:pos="4264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Kod przedmiotu: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LN03612</w:t>
            </w:r>
          </w:p>
        </w:tc>
      </w:tr>
      <w:tr xmlns:wp14="http://schemas.microsoft.com/office/word/2010/wordml" w:rsidRPr="00535CE1" w:rsidR="0010220E" w:rsidTr="00C83B14" w14:paraId="492C57C5" wp14:textId="77777777">
        <w:trPr>
          <w:trHeight w:val="552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F780504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Rodzaj przedmiotu: </w:t>
            </w:r>
            <w:r w:rsidRPr="00D7362A">
              <w:rPr>
                <w:rFonts w:ascii="Times New Roman" w:hAnsi="Times New Roman" w:cs="Times New Roman"/>
                <w:sz w:val="17"/>
                <w:vertAlign w:val="superscript"/>
              </w:rPr>
              <w:t>0)</w:t>
            </w:r>
          </w:p>
        </w:tc>
        <w:tc>
          <w:tcPr>
            <w:tcW w:w="1352" w:type="dxa"/>
            <w:shd w:val="clear" w:color="auto" w:fill="auto"/>
          </w:tcPr>
          <w:p w:rsidRPr="00D7362A" w:rsidR="0010220E" w:rsidP="00C83B14" w:rsidRDefault="0010220E" w14:paraId="08EE4E00" wp14:textId="77777777">
            <w:pPr>
              <w:ind w:left="70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obowiązkowy</w:t>
            </w:r>
          </w:p>
        </w:tc>
        <w:tc>
          <w:tcPr>
            <w:tcW w:w="1670" w:type="dxa"/>
            <w:shd w:val="clear" w:color="auto" w:fill="auto"/>
          </w:tcPr>
          <w:p w:rsidRPr="00D7362A" w:rsidR="0010220E" w:rsidP="00C83B14" w:rsidRDefault="0010220E" w14:paraId="41FB699A" wp14:textId="77777777">
            <w:pPr>
              <w:tabs>
                <w:tab w:val="center" w:pos="543"/>
                <w:tab w:val="center" w:pos="1503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17"/>
              </w:rPr>
              <w:t>Semestr:</w:t>
            </w:r>
            <w:r w:rsidRPr="00D7362A">
              <w:rPr>
                <w:rFonts w:ascii="Times New Roman" w:hAnsi="Times New Roman" w:cs="Times New Roman"/>
                <w:sz w:val="17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3</w:t>
            </w:r>
          </w:p>
        </w:tc>
        <w:tc>
          <w:tcPr>
            <w:tcW w:w="4895" w:type="dxa"/>
            <w:gridSpan w:val="3"/>
            <w:shd w:val="clear" w:color="auto" w:fill="auto"/>
          </w:tcPr>
          <w:p w:rsidRPr="00D7362A" w:rsidR="0010220E" w:rsidP="00C83B14" w:rsidRDefault="0010220E" w14:paraId="79ED6C37" wp14:textId="77777777">
            <w:pPr>
              <w:tabs>
                <w:tab w:val="center" w:pos="1413"/>
                <w:tab w:val="center" w:pos="3404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 xml:space="preserve">Punkty ECTS 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>1)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2</w:t>
            </w:r>
          </w:p>
        </w:tc>
      </w:tr>
      <w:tr xmlns:wp14="http://schemas.microsoft.com/office/word/2010/wordml" w:rsidRPr="00535CE1" w:rsidR="0010220E" w:rsidTr="00C83B14" w14:paraId="4630B0A7" wp14:textId="77777777">
        <w:trPr>
          <w:trHeight w:val="485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7D0CFA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Liczba godzin w semestrze: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5F020E00" wp14:textId="77777777">
            <w:pPr>
              <w:tabs>
                <w:tab w:val="center" w:pos="442"/>
                <w:tab w:val="center" w:pos="1647"/>
                <w:tab w:val="center" w:pos="2996"/>
                <w:tab w:val="center" w:pos="4016"/>
                <w:tab w:val="center" w:pos="5017"/>
                <w:tab w:val="center" w:pos="6369"/>
              </w:tabs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W - 10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Ck- 10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L- 0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P- 0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Ps- 0</w:t>
            </w:r>
            <w:r w:rsidRPr="00D7362A">
              <w:rPr>
                <w:rFonts w:ascii="Times New Roman" w:hAnsi="Times New Roman" w:cs="Times New Roman"/>
                <w:sz w:val="21"/>
              </w:rPr>
              <w:tab/>
            </w:r>
            <w:r w:rsidRPr="00D7362A">
              <w:rPr>
                <w:rFonts w:ascii="Times New Roman" w:hAnsi="Times New Roman" w:cs="Times New Roman"/>
                <w:sz w:val="21"/>
              </w:rPr>
              <w:t>K-10                 S- 20</w:t>
            </w:r>
          </w:p>
        </w:tc>
      </w:tr>
      <w:tr xmlns:wp14="http://schemas.microsoft.com/office/word/2010/wordml" w:rsidRPr="00535CE1" w:rsidR="0010220E" w:rsidTr="00C83B14" w14:paraId="42F669BA" wp14:textId="77777777">
        <w:trPr>
          <w:trHeight w:val="32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17B2085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Przedmioty wprowadzające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36AEFC59" wp14:textId="77777777">
            <w:pPr>
              <w:ind w:left="173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technologie informacyjne</w:t>
            </w:r>
          </w:p>
        </w:tc>
      </w:tr>
      <w:tr xmlns:wp14="http://schemas.microsoft.com/office/word/2010/wordml" w:rsidRPr="00535CE1" w:rsidR="0010220E" w:rsidTr="00C83B14" w14:paraId="60D4B950" wp14:textId="77777777">
        <w:trPr>
          <w:trHeight w:val="965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5B6BF74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Założenia i cele przedmiotu: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681AD981" wp14:textId="77777777">
            <w:pPr>
              <w:ind w:left="2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Podstawowym celem będzie zapoznanie studentów z zakresem, celem i ewolucją zintegrowanych systemów zarządzania. Ze względu na złożoność procesów zarządzania technologią i produkcją cele przedmiotu zostały określone z uwzględnieniem systemów informatycznych wspomagających zarządzanie. Dodatkowym celem będzie prezentacja systemów dostępnych na polskim rynku.</w:t>
            </w:r>
          </w:p>
        </w:tc>
      </w:tr>
      <w:tr xmlns:wp14="http://schemas.microsoft.com/office/word/2010/wordml" w:rsidRPr="00535CE1" w:rsidR="0010220E" w:rsidTr="00C83B14" w14:paraId="278738D6" wp14:textId="77777777">
        <w:trPr>
          <w:trHeight w:val="706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2436EB48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Forma zaliczenia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68E07255" wp14:textId="77777777">
            <w:pPr>
              <w:ind w:left="2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Wykład - zaliczenie pisemne; ćwiczenia -dwa kolokwia formie dokumentów opisujących wybrane procesy zarządcze, ocena przygotowanego w zespole projektu</w:t>
            </w:r>
          </w:p>
        </w:tc>
      </w:tr>
      <w:tr xmlns:wp14="http://schemas.microsoft.com/office/word/2010/wordml" w:rsidRPr="00535CE1" w:rsidR="0010220E" w:rsidTr="00C83B14" w14:paraId="49C4E985" wp14:textId="77777777">
        <w:trPr>
          <w:trHeight w:val="2184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D02A7F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Treści programowe: </w:t>
            </w:r>
          </w:p>
        </w:tc>
        <w:tc>
          <w:tcPr>
            <w:tcW w:w="7917" w:type="dxa"/>
            <w:gridSpan w:val="5"/>
            <w:shd w:val="clear" w:color="auto" w:fill="auto"/>
          </w:tcPr>
          <w:p w:rsidRPr="00D7362A" w:rsidR="0010220E" w:rsidP="00C83B14" w:rsidRDefault="0010220E" w14:paraId="2F855A7D" wp14:textId="77777777">
            <w:pPr>
              <w:ind w:left="2" w:right="26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Historia rozwoju zintegrowanych systemów zarządzania (IC, MRP, MRP II, ERP, ERP II). Informatyczne otoczenie systemów (architektura klient-serwer, bazy danych, sieci komputerowe). Analiza obszarów zastosowań wybranych zintegrowanych systemów. Prezentacja systemów dostępnych na polskim rynku. Kryteria wyboru oprogramowania i jego oceny. Etapy wdrożenia systemu w przedsiębiorstwie. Analiza kosztów wdrożenia. Moduły przykładowych zintegrowanych systemów zarządzania i ich przydatność w praktyce zarządzania przedsiębiorstwem. Instalacja i konserwacja zintegrowanych systemów zarządzania. Parametryzowanie programu. Prognozy rozwoju systemów.</w:t>
            </w:r>
          </w:p>
        </w:tc>
      </w:tr>
      <w:tr xmlns:wp14="http://schemas.microsoft.com/office/word/2010/wordml" w:rsidRPr="00535CE1" w:rsidR="0010220E" w:rsidTr="00C83B14" w14:paraId="27D39111" wp14:textId="77777777">
        <w:trPr>
          <w:trHeight w:val="620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7F380F8F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>Efekty kształcenia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A05A80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A39BBE3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</w:tr>
      <w:tr xmlns:wp14="http://schemas.microsoft.com/office/word/2010/wordml" w:rsidRPr="00535CE1" w:rsidR="0010220E" w:rsidTr="00C83B14" w14:paraId="7A74ADF0" wp14:textId="77777777">
        <w:trPr>
          <w:trHeight w:val="650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7AC96B2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EK1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237847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student: wskazuje najważniejsze aspekty i istotę  systemów zarządzania zarówno technologią, jak i produkcją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D43FEA9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I_W04, I_U06</w:t>
            </w:r>
          </w:p>
        </w:tc>
      </w:tr>
      <w:tr xmlns:wp14="http://schemas.microsoft.com/office/word/2010/wordml" w:rsidRPr="00535CE1" w:rsidR="0010220E" w:rsidTr="00C83B14" w14:paraId="0664BA41" wp14:textId="77777777">
        <w:trPr>
          <w:trHeight w:val="401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1DE04382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EK2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C6021F1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omawia proces projektowania elementów systemów zarządzania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79CF0713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I_W09, I_U08</w:t>
            </w:r>
          </w:p>
        </w:tc>
      </w:tr>
      <w:tr xmlns:wp14="http://schemas.microsoft.com/office/word/2010/wordml" w:rsidRPr="00535CE1" w:rsidR="0010220E" w:rsidTr="00C83B14" w14:paraId="14ACB73B" wp14:textId="77777777">
        <w:trPr>
          <w:trHeight w:val="374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32FD13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EK3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7A5BCC74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potrafi zaprojektować przebieg wybranych etapów inwestycji w IT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53F23E6C" wp14:textId="77777777">
            <w:pPr>
              <w:ind w:right="30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I_W09, I_U06</w:t>
            </w:r>
          </w:p>
        </w:tc>
      </w:tr>
      <w:tr xmlns:wp14="http://schemas.microsoft.com/office/word/2010/wordml" w:rsidRPr="00535CE1" w:rsidR="0010220E" w:rsidTr="00C83B14" w14:paraId="1C9BD1D4" wp14:textId="77777777">
        <w:trPr>
          <w:trHeight w:val="583"/>
        </w:trPr>
        <w:tc>
          <w:tcPr>
            <w:tcW w:w="1150" w:type="dxa"/>
            <w:shd w:val="clear" w:color="auto" w:fill="auto"/>
          </w:tcPr>
          <w:p w:rsidRPr="00D7362A" w:rsidR="0010220E" w:rsidP="00C83B14" w:rsidRDefault="0010220E" w14:paraId="4EFCAAFB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EK4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1BBE819E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identyfikuje i analizuje podstawowe problemy zarządzania technologią na poziomie operacyjnym w procesie produkcji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Pr="00D7362A" w:rsidR="0010220E" w:rsidP="00C83B14" w:rsidRDefault="0010220E" w14:paraId="0F267644" wp14:textId="77777777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I_U08</w:t>
            </w:r>
          </w:p>
        </w:tc>
      </w:tr>
      <w:tr xmlns:wp14="http://schemas.microsoft.com/office/word/2010/wordml" w:rsidRPr="00535CE1" w:rsidR="0010220E" w:rsidTr="00C83B14" w14:paraId="601CF939" wp14:textId="77777777">
        <w:trPr>
          <w:trHeight w:val="304"/>
        </w:trPr>
        <w:tc>
          <w:tcPr>
            <w:tcW w:w="1150" w:type="dxa"/>
            <w:vMerge w:val="restart"/>
            <w:shd w:val="clear" w:color="auto" w:fill="auto"/>
          </w:tcPr>
          <w:p w:rsidRPr="00D7362A" w:rsidR="0010220E" w:rsidP="00C83B14" w:rsidRDefault="0010220E" w14:paraId="5D5FE86A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Bilans nakładu pracy studenta (w godzinach)</w:t>
            </w: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60A9C869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Udział w wykładach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5D369756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446DE71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05B92CA1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41C8F396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430DD0E9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 xml:space="preserve">Udział w ćwiczeniach 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3E1FE5D4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31830EAB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22680E83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72A3D3E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39CBFB0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Przygotowanie do ćwiczeń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22F65FF9" wp14:textId="77777777">
            <w:pPr>
              <w:ind w:left="10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0FA5DB3D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5B529387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0D0B940D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0F504F2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 xml:space="preserve">Przygotowanie do zaliczenia 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5E8FBDAF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8AD3BD9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30C01F89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0E27B00A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1199E16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Konsultacje</w:t>
            </w: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7F1FE2E8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4F941543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</w:t>
            </w:r>
          </w:p>
        </w:tc>
      </w:tr>
      <w:tr xmlns:wp14="http://schemas.microsoft.com/office/word/2010/wordml" w:rsidRPr="00535CE1" w:rsidR="0010220E" w:rsidTr="00C83B14" w14:paraId="1E98F6C8" wp14:textId="77777777">
        <w:trPr>
          <w:trHeight w:val="347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60061E4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shd w:val="clear" w:color="auto" w:fill="auto"/>
          </w:tcPr>
          <w:p w:rsidRPr="00D7362A" w:rsidR="0010220E" w:rsidP="00C83B14" w:rsidRDefault="0010220E" w14:paraId="44EAFD9C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shd w:val="clear" w:color="auto" w:fill="auto"/>
          </w:tcPr>
          <w:p w:rsidRPr="00D7362A" w:rsidR="0010220E" w:rsidP="00C83B14" w:rsidRDefault="0010220E" w14:paraId="6E3864C4" wp14:textId="77777777">
            <w:pPr>
              <w:ind w:left="53"/>
              <w:jc w:val="both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RAZEM: </w:t>
            </w:r>
            <w:r w:rsidRPr="00D7362A">
              <w:rPr>
                <w:rFonts w:ascii="Times New Roman" w:hAnsi="Times New Roman" w:cs="Times New Roman"/>
                <w:sz w:val="21"/>
                <w:vertAlign w:val="superscript"/>
              </w:rPr>
              <w:t>1)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8861898" wp14:textId="77777777">
            <w:pPr>
              <w:ind w:right="28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50</w:t>
            </w:r>
          </w:p>
        </w:tc>
      </w:tr>
      <w:tr xmlns:wp14="http://schemas.microsoft.com/office/word/2010/wordml" w:rsidRPr="00535CE1" w:rsidR="0010220E" w:rsidTr="00C83B14" w14:paraId="520C0AE3" wp14:textId="77777777">
        <w:trPr>
          <w:trHeight w:val="304"/>
        </w:trPr>
        <w:tc>
          <w:tcPr>
            <w:tcW w:w="1150" w:type="dxa"/>
            <w:vMerge w:val="restart"/>
            <w:shd w:val="clear" w:color="auto" w:fill="auto"/>
          </w:tcPr>
          <w:p w:rsidRPr="00D7362A" w:rsidR="0010220E" w:rsidP="00C83B14" w:rsidRDefault="0010220E" w14:paraId="4A1919B7" wp14:textId="77777777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 xml:space="preserve">Wskaźniki </w:t>
            </w:r>
          </w:p>
        </w:tc>
        <w:tc>
          <w:tcPr>
            <w:tcW w:w="5815" w:type="dxa"/>
            <w:gridSpan w:val="3"/>
            <w:vMerge w:val="restart"/>
            <w:shd w:val="clear" w:color="auto" w:fill="auto"/>
          </w:tcPr>
          <w:p w:rsidRPr="00D7362A" w:rsidR="0010220E" w:rsidP="00C83B14" w:rsidRDefault="0010220E" w14:paraId="6BBA3D9B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Nakład pracy studenta związany z zajęciami wymagającymi bezpośredniego udziału nauczyciela 10h+10h+10h=30</w:t>
            </w:r>
          </w:p>
        </w:tc>
        <w:tc>
          <w:tcPr>
            <w:tcW w:w="1252" w:type="dxa"/>
            <w:vMerge w:val="restart"/>
            <w:shd w:val="clear" w:color="auto" w:fill="auto"/>
          </w:tcPr>
          <w:p w:rsidRPr="00D7362A" w:rsidR="0010220E" w:rsidP="00C83B14" w:rsidRDefault="0010220E" w14:paraId="219897CE" wp14:textId="77777777">
            <w:pPr>
              <w:ind w:right="1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3925AF48" wp14:textId="77777777">
            <w:pPr>
              <w:ind w:left="115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ECTS</w:t>
            </w:r>
          </w:p>
        </w:tc>
      </w:tr>
      <w:tr xmlns:wp14="http://schemas.microsoft.com/office/word/2010/wordml" w:rsidRPr="00535CE1" w:rsidR="0010220E" w:rsidTr="00C83B14" w14:paraId="3B0A58B3" wp14:textId="77777777">
        <w:trPr>
          <w:trHeight w:val="305"/>
        </w:trPr>
        <w:tc>
          <w:tcPr>
            <w:tcW w:w="0" w:type="auto"/>
            <w:vMerge/>
            <w:shd w:val="clear" w:color="auto" w:fill="auto"/>
          </w:tcPr>
          <w:p w:rsidRPr="00D7362A" w:rsidR="0010220E" w:rsidP="00C83B14" w:rsidRDefault="0010220E" w14:paraId="4B94D5A5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5815" w:type="dxa"/>
            <w:gridSpan w:val="3"/>
            <w:vMerge/>
            <w:shd w:val="clear" w:color="auto" w:fill="auto"/>
          </w:tcPr>
          <w:p w:rsidRPr="00D7362A" w:rsidR="0010220E" w:rsidP="00C83B14" w:rsidRDefault="0010220E" w14:paraId="3DEEC669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:rsidRPr="00D7362A" w:rsidR="0010220E" w:rsidP="00C83B14" w:rsidRDefault="0010220E" w14:paraId="3656B9AB" wp14:textId="77777777">
            <w:pPr>
              <w:spacing w:after="16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00ABC74A" wp14:textId="77777777">
            <w:pPr>
              <w:ind w:right="13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1,2</w:t>
            </w:r>
          </w:p>
        </w:tc>
      </w:tr>
    </w:tbl>
    <w:p xmlns:wp14="http://schemas.microsoft.com/office/word/2010/wordml" w:rsidRPr="00535CE1" w:rsidR="0010220E" w:rsidP="0010220E" w:rsidRDefault="0010220E" w14:paraId="45FB0818" wp14:textId="77777777">
      <w:pPr>
        <w:rPr>
          <w:rFonts w:ascii="Times New Roman" w:hAnsi="Times New Roman" w:cs="Times New Roman"/>
        </w:rPr>
      </w:pPr>
    </w:p>
    <w:tbl>
      <w:tblPr>
        <w:tblW w:w="90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02"/>
        <w:gridCol w:w="2146"/>
        <w:gridCol w:w="2673"/>
        <w:gridCol w:w="769"/>
        <w:gridCol w:w="811"/>
        <w:gridCol w:w="1066"/>
      </w:tblGrid>
      <w:tr xmlns:wp14="http://schemas.microsoft.com/office/word/2010/wordml" w:rsidRPr="00535CE1" w:rsidR="0010220E" w:rsidTr="00C83B14" w14:paraId="418085AC" wp14:textId="77777777">
        <w:trPr>
          <w:trHeight w:val="707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6EA66D60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Wskaźniki</w:t>
            </w:r>
          </w:p>
          <w:p w:rsidRPr="00D7362A" w:rsidR="0010220E" w:rsidP="00C83B14" w:rsidRDefault="0010220E" w14:paraId="74338D64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ilościowe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7B43E25E" wp14:textId="77777777">
            <w:pPr>
              <w:spacing w:after="4"/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 xml:space="preserve">Nakład pracy studenta związany z zajęciami o charakterze praktycznym </w:t>
            </w:r>
          </w:p>
          <w:p w:rsidRPr="00D7362A" w:rsidR="0010220E" w:rsidP="00C83B14" w:rsidRDefault="0010220E" w14:paraId="42F0ED8B" wp14:textId="77777777">
            <w:pPr>
              <w:ind w:left="89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10h+10h+10h=30</w:t>
            </w:r>
          </w:p>
        </w:tc>
        <w:tc>
          <w:tcPr>
            <w:tcW w:w="850" w:type="dxa"/>
            <w:shd w:val="clear" w:color="auto" w:fill="auto"/>
          </w:tcPr>
          <w:p w:rsidRPr="00D7362A" w:rsidR="0010220E" w:rsidP="00C83B14" w:rsidRDefault="0010220E" w14:paraId="60DA3216" wp14:textId="77777777">
            <w:pPr>
              <w:ind w:left="104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Pr="00D7362A" w:rsidR="0010220E" w:rsidP="00C83B14" w:rsidRDefault="0010220E" w14:paraId="39D7D509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1.2</w:t>
            </w:r>
          </w:p>
        </w:tc>
      </w:tr>
      <w:tr xmlns:wp14="http://schemas.microsoft.com/office/word/2010/wordml" w:rsidRPr="00535CE1" w:rsidR="0010220E" w:rsidTr="00C83B14" w14:paraId="38432D2B" wp14:textId="77777777">
        <w:trPr>
          <w:trHeight w:val="1618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729C9695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Literatura podstawowa:</w:t>
            </w:r>
          </w:p>
        </w:tc>
        <w:tc>
          <w:tcPr>
            <w:tcW w:w="7961" w:type="dxa"/>
            <w:gridSpan w:val="5"/>
            <w:shd w:val="clear" w:color="auto" w:fill="auto"/>
          </w:tcPr>
          <w:p w:rsidRPr="00D7362A" w:rsidR="0010220E" w:rsidP="0010220E" w:rsidRDefault="0010220E" w14:paraId="1A2AF62C" wp14:textId="77777777">
            <w:pPr>
              <w:numPr>
                <w:ilvl w:val="0"/>
                <w:numId w:val="1"/>
              </w:numPr>
              <w:suppressAutoHyphens w:val="0"/>
              <w:autoSpaceDN/>
              <w:spacing w:line="263" w:lineRule="auto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Adamczewski P., Nowoczesne systemy informatyczne dla małych i średnich przedsiębiorstw, Wydawnictwo. Wyższej Szkoły Bankowej w Poznaniu, Poznań 2006.</w:t>
            </w:r>
          </w:p>
          <w:p w:rsidRPr="00D7362A" w:rsidR="0010220E" w:rsidP="0010220E" w:rsidRDefault="0010220E" w14:paraId="48F7E7F1" wp14:textId="77777777">
            <w:pPr>
              <w:numPr>
                <w:ilvl w:val="0"/>
                <w:numId w:val="1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Grudzewski W. M., Hajduk I. K., Metody projektowania systemów zarządzania, Difin, Warszawa 2004.</w:t>
            </w:r>
          </w:p>
          <w:p w:rsidRPr="00D7362A" w:rsidR="0010220E" w:rsidP="0010220E" w:rsidRDefault="0010220E" w14:paraId="7E49B4E2" wp14:textId="77777777">
            <w:pPr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Jabłoński W. J., Systemy informatyczne zarządzania: klasyfikacja i charakterystyka systemów, Wydawnictwo. KPSW, Bydgoszcz : 2006.</w:t>
            </w:r>
          </w:p>
        </w:tc>
      </w:tr>
      <w:tr xmlns:wp14="http://schemas.microsoft.com/office/word/2010/wordml" w:rsidRPr="00535CE1" w:rsidR="0010220E" w:rsidTr="00C83B14" w14:paraId="0ABFEF99" wp14:textId="77777777">
        <w:trPr>
          <w:trHeight w:val="780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218CA5F3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Literatura uzupełniająca:</w:t>
            </w:r>
          </w:p>
        </w:tc>
        <w:tc>
          <w:tcPr>
            <w:tcW w:w="7961" w:type="dxa"/>
            <w:gridSpan w:val="5"/>
            <w:shd w:val="clear" w:color="auto" w:fill="auto"/>
          </w:tcPr>
          <w:p w:rsidRPr="00D7362A" w:rsidR="0010220E" w:rsidP="0010220E" w:rsidRDefault="0010220E" w14:paraId="0D90F7D4" wp14:textId="77777777">
            <w:pPr>
              <w:numPr>
                <w:ilvl w:val="0"/>
                <w:numId w:val="2"/>
              </w:numPr>
              <w:suppressAutoHyphens w:val="0"/>
              <w:autoSpaceDN/>
              <w:spacing w:after="4"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Lech P., Zintegrowane systemy zarządzania ERP/ERP II, Difin, Warszawa 2003</w:t>
            </w:r>
          </w:p>
          <w:p w:rsidRPr="00D7362A" w:rsidR="0010220E" w:rsidP="0010220E" w:rsidRDefault="0010220E" w14:paraId="0E05A332" wp14:textId="77777777">
            <w:pPr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Wilk J., Zintegrowany system zarządzania przedsiębiorstwem, Wyższa Szkoła Handlu i Finansów Międzynarodowych, 2001</w:t>
            </w:r>
          </w:p>
        </w:tc>
      </w:tr>
      <w:tr xmlns:wp14="http://schemas.microsoft.com/office/word/2010/wordml" w:rsidRPr="00535CE1" w:rsidR="0010220E" w:rsidTr="00C83B14" w14:paraId="43FF72E2" wp14:textId="77777777">
        <w:trPr>
          <w:trHeight w:val="470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3781E9BE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nr efektu kształcenia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10B32DDC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3"/>
              </w:rPr>
              <w:t>metoda weryfikacji efektu kształcenia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52038C8" wp14:textId="77777777">
            <w:pPr>
              <w:spacing w:after="9"/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forma zajęć (jeśli jest </w:t>
            </w:r>
          </w:p>
          <w:p w:rsidRPr="00D7362A" w:rsidR="0010220E" w:rsidP="00C83B14" w:rsidRDefault="0010220E" w14:paraId="3C1F3B4A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więcej niż jedna), na </w:t>
            </w:r>
          </w:p>
        </w:tc>
      </w:tr>
      <w:tr xmlns:wp14="http://schemas.microsoft.com/office/word/2010/wordml" w:rsidRPr="00535CE1" w:rsidR="0010220E" w:rsidTr="00C83B14" w14:paraId="6488BEC0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6D1BE31C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EK1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2869D483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kolokwia, sprawdziany z przygotowania do ćwiczeń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4146498A" wp14:textId="77777777">
            <w:pPr>
              <w:ind w:left="87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7"/>
              </w:rPr>
              <w:t xml:space="preserve">której zachodzi </w:t>
            </w:r>
          </w:p>
          <w:p w:rsidRPr="00D7362A" w:rsidR="0010220E" w:rsidP="00C83B14" w:rsidRDefault="0010220E" w14:paraId="2DF723A6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W, C</w:t>
            </w:r>
          </w:p>
        </w:tc>
      </w:tr>
      <w:tr xmlns:wp14="http://schemas.microsoft.com/office/word/2010/wordml" w:rsidRPr="00535CE1" w:rsidR="0010220E" w:rsidTr="00C83B14" w14:paraId="45FC1787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2EDC9D63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EK2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6768D535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kolokwia, sprawdzenie przygotowania do ćwiczeń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7AAF844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3423706D" wp14:textId="77777777">
        <w:trPr>
          <w:trHeight w:val="305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1452AD01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EK3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57C11BD6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ocena poprawności rozwiązania zadań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32497ED0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77657381" wp14:textId="77777777">
        <w:trPr>
          <w:trHeight w:val="318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5ABED49D" wp14:textId="77777777">
            <w:pPr>
              <w:ind w:left="85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EK4</w:t>
            </w:r>
          </w:p>
        </w:tc>
        <w:tc>
          <w:tcPr>
            <w:tcW w:w="5977" w:type="dxa"/>
            <w:gridSpan w:val="3"/>
            <w:shd w:val="clear" w:color="auto" w:fill="auto"/>
          </w:tcPr>
          <w:p w:rsidRPr="00D7362A" w:rsidR="0010220E" w:rsidP="00C83B14" w:rsidRDefault="0010220E" w14:paraId="59A20BDE" wp14:textId="77777777">
            <w:pPr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dyskusja, ocena obiegu dokumentów, kolokwium zaliczające ćwiczenia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Pr="00D7362A" w:rsidR="0010220E" w:rsidP="00C83B14" w:rsidRDefault="0010220E" w14:paraId="430505FE" wp14:textId="77777777">
            <w:pPr>
              <w:ind w:left="102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21"/>
              </w:rPr>
              <w:t>C</w:t>
            </w:r>
          </w:p>
        </w:tc>
      </w:tr>
      <w:tr xmlns:wp14="http://schemas.microsoft.com/office/word/2010/wordml" w:rsidRPr="00535CE1" w:rsidR="0010220E" w:rsidTr="00C83B14" w14:paraId="0207B248" wp14:textId="77777777">
        <w:trPr>
          <w:trHeight w:val="469"/>
        </w:trPr>
        <w:tc>
          <w:tcPr>
            <w:tcW w:w="1106" w:type="dxa"/>
            <w:shd w:val="clear" w:color="auto" w:fill="auto"/>
          </w:tcPr>
          <w:p w:rsidRPr="00D7362A" w:rsidR="0010220E" w:rsidP="00C83B14" w:rsidRDefault="0010220E" w14:paraId="5DA554A9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Jednostka realizująca:</w:t>
            </w:r>
          </w:p>
        </w:tc>
        <w:tc>
          <w:tcPr>
            <w:tcW w:w="2268" w:type="dxa"/>
            <w:shd w:val="clear" w:color="auto" w:fill="auto"/>
          </w:tcPr>
          <w:p w:rsidRPr="00D7362A" w:rsidR="0010220E" w:rsidP="00C83B14" w:rsidRDefault="0010220E" w14:paraId="585EDB22" wp14:textId="77777777">
            <w:pPr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Wydział Rolniczo - Ekonomiczny</w:t>
            </w:r>
          </w:p>
        </w:tc>
        <w:tc>
          <w:tcPr>
            <w:tcW w:w="2834" w:type="dxa"/>
            <w:shd w:val="clear" w:color="auto" w:fill="auto"/>
          </w:tcPr>
          <w:p w:rsidRPr="00D7362A" w:rsidR="0010220E" w:rsidP="00C83B14" w:rsidRDefault="0010220E" w14:paraId="3EE2FC30" wp14:textId="77777777">
            <w:pPr>
              <w:ind w:left="8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</w:rPr>
              <w:t>Osoby prowadzące:</w:t>
            </w:r>
          </w:p>
        </w:tc>
        <w:tc>
          <w:tcPr>
            <w:tcW w:w="2859" w:type="dxa"/>
            <w:gridSpan w:val="3"/>
            <w:shd w:val="clear" w:color="auto" w:fill="auto"/>
          </w:tcPr>
          <w:p w:rsidRPr="00D7362A" w:rsidR="0010220E" w:rsidP="00C83B14" w:rsidRDefault="0010220E" w14:paraId="28762E39" wp14:textId="77777777">
            <w:pPr>
              <w:ind w:left="46"/>
              <w:jc w:val="center"/>
              <w:rPr>
                <w:rFonts w:ascii="Times New Roman" w:hAnsi="Times New Roman" w:cs="Times New Roman"/>
              </w:rPr>
            </w:pPr>
            <w:r w:rsidRPr="00D7362A">
              <w:rPr>
                <w:rFonts w:ascii="Times New Roman" w:hAnsi="Times New Roman" w:cs="Times New Roman"/>
                <w:sz w:val="19"/>
              </w:rPr>
              <w:t>Dr Olszewski Grzegorz</w:t>
            </w:r>
          </w:p>
        </w:tc>
      </w:tr>
    </w:tbl>
    <w:p xmlns:wp14="http://schemas.microsoft.com/office/word/2010/wordml" w:rsidRPr="00535CE1" w:rsidR="0010220E" w:rsidP="0010220E" w:rsidRDefault="0010220E" w14:paraId="049F31CB" wp14:textId="77777777">
      <w:pPr>
        <w:rPr>
          <w:rFonts w:ascii="Times New Roman" w:hAnsi="Times New Roman" w:cs="Times New Roman"/>
        </w:rPr>
      </w:pPr>
    </w:p>
    <w:p xmlns:wp14="http://schemas.microsoft.com/office/word/2010/wordml" w:rsidRPr="00535CE1" w:rsidR="0010220E" w:rsidP="0010220E" w:rsidRDefault="0010220E" w14:paraId="53128261" wp14:textId="77777777">
      <w:pPr>
        <w:rPr>
          <w:rFonts w:ascii="Times New Roman" w:hAnsi="Times New Roman" w:cs="Times New Roman"/>
        </w:rPr>
      </w:pPr>
    </w:p>
    <w:tbl>
      <w:tblPr>
        <w:tblW w:w="9213" w:type="dxa"/>
        <w:tblInd w:w="-132" w:type="dxa"/>
        <w:tblCellMar>
          <w:top w:w="46" w:type="dxa"/>
          <w:right w:w="68" w:type="dxa"/>
        </w:tblCellMar>
        <w:tblLook w:val="04A0" w:firstRow="1" w:lastRow="0" w:firstColumn="1" w:lastColumn="0" w:noHBand="0" w:noVBand="1"/>
      </w:tblPr>
      <w:tblGrid>
        <w:gridCol w:w="1843"/>
        <w:gridCol w:w="1841"/>
        <w:gridCol w:w="1844"/>
        <w:gridCol w:w="1841"/>
        <w:gridCol w:w="1844"/>
      </w:tblGrid>
      <w:tr xmlns:wp14="http://schemas.microsoft.com/office/word/2010/wordml" w:rsidRPr="00535CE1" w:rsidR="0010220E" w:rsidTr="00C83B14" w14:paraId="27402E2A" wp14:textId="77777777">
        <w:trPr>
          <w:trHeight w:val="279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62486C05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74223CCB" wp14:textId="77777777">
            <w:pPr>
              <w:ind w:right="38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Wykłady „Systemy MRP/DRP”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101652C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57209F18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605B8A2" wp14:textId="77777777">
            <w:pPr>
              <w:ind w:right="3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AE6752F" wp14:textId="77777777">
            <w:pPr>
              <w:ind w:right="35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28C26E1" wp14:textId="77777777">
            <w:pPr>
              <w:ind w:right="3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9C71973" wp14:textId="77777777">
            <w:pPr>
              <w:ind w:right="36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4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319D8C8" wp14:textId="77777777">
            <w:pPr>
              <w:ind w:right="33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5 </w:t>
            </w:r>
          </w:p>
        </w:tc>
      </w:tr>
      <w:tr xmlns:wp14="http://schemas.microsoft.com/office/word/2010/wordml" w:rsidRPr="00535CE1" w:rsidR="0010220E" w:rsidTr="00C83B14" w14:paraId="2820D5AC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822C8D" wp14:textId="77777777">
            <w:pPr>
              <w:ind w:right="40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48347225" wp14:textId="77777777">
            <w:pPr>
              <w:ind w:left="1808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Ocena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B99056E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77D35A0F" wp14:textId="77777777">
        <w:trPr>
          <w:trHeight w:val="242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8200A64" wp14:textId="77777777">
            <w:pPr>
              <w:spacing w:line="239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EK1 student wskazuje najważniejsze aspekty i istotę systemów zarządzania zarówno </w:t>
            </w:r>
          </w:p>
          <w:p w:rsidRPr="00D7362A" w:rsidR="0010220E" w:rsidP="00C83B14" w:rsidRDefault="0010220E" w14:paraId="466DE8A5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produkcją, jak i technologią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7362A" w:rsidR="0010220E" w:rsidP="00C83B14" w:rsidRDefault="0010220E" w14:paraId="05CA8BCF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2064E1D9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główne procesy zarządcze i decyzyjne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5282497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procesy zarządcze w systemie ERP w więcej niż dwóch obszarach funkcjonalnych przedsiębiorstwa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22F2D47D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 oraz obsługuje te procesy na poziomie zaawansowanym </w:t>
            </w:r>
          </w:p>
        </w:tc>
      </w:tr>
    </w:tbl>
    <w:p xmlns:wp14="http://schemas.microsoft.com/office/word/2010/wordml" w:rsidRPr="00535CE1" w:rsidR="0010220E" w:rsidP="0010220E" w:rsidRDefault="0010220E" w14:paraId="29D6B04F" wp14:textId="77777777">
      <w:pPr>
        <w:spacing w:after="232"/>
        <w:ind w:left="-24"/>
        <w:rPr>
          <w:rFonts w:ascii="Times New Roman" w:hAnsi="Times New Roman" w:eastAsia="Calibri" w:cs="Times New Roman"/>
          <w:sz w:val="22"/>
        </w:rPr>
      </w:pPr>
      <w:r w:rsidRPr="00535CE1">
        <w:rPr>
          <w:rFonts w:ascii="Times New Roman" w:hAnsi="Times New Roman" w:eastAsia="Calibri" w:cs="Times New Roman"/>
          <w:sz w:val="22"/>
        </w:rPr>
        <w:t xml:space="preserve"> </w:t>
      </w:r>
      <w:r w:rsidRPr="00535CE1">
        <w:rPr>
          <w:rFonts w:ascii="Times New Roman" w:hAnsi="Times New Roman" w:eastAsia="Calibri" w:cs="Times New Roman"/>
          <w:sz w:val="22"/>
        </w:rPr>
        <w:br w:type="page"/>
      </w:r>
    </w:p>
    <w:tbl>
      <w:tblPr>
        <w:tblW w:w="9213" w:type="dxa"/>
        <w:tblInd w:w="-132" w:type="dxa"/>
        <w:tblCellMar>
          <w:top w:w="46" w:type="dxa"/>
          <w:right w:w="60" w:type="dxa"/>
        </w:tblCellMar>
        <w:tblLook w:val="04A0" w:firstRow="1" w:lastRow="0" w:firstColumn="1" w:lastColumn="0" w:noHBand="0" w:noVBand="1"/>
      </w:tblPr>
      <w:tblGrid>
        <w:gridCol w:w="1843"/>
        <w:gridCol w:w="1841"/>
        <w:gridCol w:w="1844"/>
        <w:gridCol w:w="1841"/>
        <w:gridCol w:w="1844"/>
      </w:tblGrid>
      <w:tr xmlns:wp14="http://schemas.microsoft.com/office/word/2010/wordml" w:rsidRPr="00535CE1" w:rsidR="0010220E" w:rsidTr="00C83B14" w14:paraId="6B592D3F" wp14:textId="77777777">
        <w:trPr>
          <w:trHeight w:val="279"/>
        </w:trPr>
        <w:tc>
          <w:tcPr>
            <w:tcW w:w="73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6E45EA55" wp14:textId="77777777">
            <w:pPr>
              <w:ind w:left="2648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Ćwiczenia „Wykłady „Systemy MRP/DRP”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299C43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3D89F6C7" wp14:textId="77777777">
        <w:trPr>
          <w:trHeight w:val="28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782DA0D" wp14:textId="77777777">
            <w:pPr>
              <w:ind w:right="47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1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824BEF3" wp14:textId="77777777">
            <w:pPr>
              <w:ind w:right="44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2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6B119C" wp14:textId="77777777">
            <w:pPr>
              <w:ind w:right="47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76D556C7" wp14:textId="77777777">
            <w:pPr>
              <w:ind w:right="45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4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66A6389" wp14:textId="77777777">
            <w:pPr>
              <w:ind w:right="42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5 </w:t>
            </w:r>
          </w:p>
        </w:tc>
      </w:tr>
      <w:tr xmlns:wp14="http://schemas.microsoft.com/office/word/2010/wordml" w:rsidRPr="00535CE1" w:rsidR="0010220E" w:rsidTr="00C83B14" w14:paraId="21F68513" wp14:textId="77777777">
        <w:trPr>
          <w:trHeight w:val="27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EF896F1" wp14:textId="77777777">
            <w:pPr>
              <w:ind w:right="4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Efekt </w:t>
            </w:r>
          </w:p>
        </w:tc>
        <w:tc>
          <w:tcPr>
            <w:tcW w:w="5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</w:tcPr>
          <w:p w:rsidRPr="00D7362A" w:rsidR="0010220E" w:rsidP="00C83B14" w:rsidRDefault="0010220E" w14:paraId="37C757C9" wp14:textId="77777777">
            <w:pPr>
              <w:ind w:left="1799"/>
              <w:jc w:val="center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b/>
                <w:sz w:val="22"/>
              </w:rPr>
              <w:t xml:space="preserve">Ocena </w:t>
            </w:r>
          </w:p>
        </w:tc>
        <w:tc>
          <w:tcPr>
            <w:tcW w:w="18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DDBEF00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</w:tr>
      <w:tr xmlns:wp14="http://schemas.microsoft.com/office/word/2010/wordml" w:rsidRPr="00535CE1" w:rsidR="0010220E" w:rsidTr="00C83B14" w14:paraId="15AE8BAD" wp14:textId="77777777">
        <w:trPr>
          <w:trHeight w:val="1351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2C83CA2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EK2 omawia proces projektowania elementów systemu ERP </w:t>
            </w:r>
          </w:p>
        </w:tc>
        <w:tc>
          <w:tcPr>
            <w:tcW w:w="1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7362A" w:rsidR="0010220E" w:rsidP="00C83B14" w:rsidRDefault="0010220E" w14:paraId="4DC504EB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Student nie spełnia któregokolwiek z efektów wymaganych na ocenę dostateczną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5D9DF8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procesy w ramach danego obszaru decyzyjnego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7BD5288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i wykonuje proces decyzyjny w systemie SAP 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A7A73DC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Umiejętności 4 pozwalają na rozwiązane postawionych problemów </w:t>
            </w:r>
          </w:p>
        </w:tc>
      </w:tr>
      <w:tr xmlns:wp14="http://schemas.microsoft.com/office/word/2010/wordml" w:rsidRPr="00535CE1" w:rsidR="0010220E" w:rsidTr="00C83B14" w14:paraId="4321B22C" wp14:textId="77777777">
        <w:trPr>
          <w:trHeight w:val="2696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41F51177" wp14:textId="77777777">
            <w:pPr>
              <w:spacing w:line="239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EK3 potrafi zaprojektować przebieg wybranych procesów z zastosowaniem </w:t>
            </w:r>
          </w:p>
          <w:p w:rsidRPr="00D7362A" w:rsidR="0010220E" w:rsidP="00C83B14" w:rsidRDefault="0010220E" w14:paraId="63922F3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techniki IT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461D779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0C1D10D1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Ma świadomość projektowania procesów zarządczych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E88D23C" wp14:textId="77777777">
            <w:pPr>
              <w:spacing w:line="239" w:lineRule="auto"/>
              <w:ind w:right="19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Identyfikuje powiązania pomiędzy poszczególnymi obszarami funkcjonalności co najmniej w dwóch obszarach w systemie SAP </w:t>
            </w:r>
          </w:p>
          <w:p w:rsidRPr="00D7362A" w:rsidR="0010220E" w:rsidP="00C83B14" w:rsidRDefault="0010220E" w14:paraId="5D646E2A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10307752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4, identyfikacja w więcej niż dwóch obszarach w systemie SAP R/3 </w:t>
            </w:r>
          </w:p>
        </w:tc>
      </w:tr>
      <w:tr xmlns:wp14="http://schemas.microsoft.com/office/word/2010/wordml" w:rsidRPr="00535CE1" w:rsidR="0010220E" w:rsidTr="00C83B14" w14:paraId="5E24C4E9" wp14:textId="77777777">
        <w:trPr>
          <w:trHeight w:val="2698"/>
        </w:trPr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6993EA3F" wp14:textId="77777777">
            <w:pPr>
              <w:spacing w:after="2" w:line="237" w:lineRule="auto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EK4 identyfikuje i analizuje </w:t>
            </w:r>
          </w:p>
          <w:p w:rsidRPr="00D7362A" w:rsidR="0010220E" w:rsidP="00C83B14" w:rsidRDefault="0010220E" w14:paraId="3146B351" wp14:textId="77777777">
            <w:pPr>
              <w:ind w:right="31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podstawowe problemy zarządzania organizacją na poziomie operacyjnym w procesie produkcji </w:t>
            </w:r>
          </w:p>
        </w:tc>
        <w:tc>
          <w:tcPr>
            <w:tcW w:w="0" w:type="auto"/>
            <w:vMerge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CF2D8B6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5D816C03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Opisuje proces w ramach jednego modułu funkcjonalnego w systemie SAP R/3 </w:t>
            </w:r>
          </w:p>
        </w:tc>
        <w:tc>
          <w:tcPr>
            <w:tcW w:w="1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65FC892" wp14:textId="77777777">
            <w:pPr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Omawia kilka procesów i jest w stanie wymienić dokumenty generowane w systemie SAP R/3 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D7362A" w:rsidR="0010220E" w:rsidP="00C83B14" w:rsidRDefault="0010220E" w14:paraId="34E010EE" wp14:textId="77777777">
            <w:pPr>
              <w:ind w:left="2"/>
              <w:rPr>
                <w:rFonts w:ascii="Times New Roman" w:hAnsi="Times New Roman" w:eastAsia="Calibri" w:cs="Times New Roman"/>
                <w:sz w:val="22"/>
              </w:rPr>
            </w:pPr>
            <w:r w:rsidRPr="00D7362A">
              <w:rPr>
                <w:rFonts w:ascii="Times New Roman" w:hAnsi="Times New Roman" w:eastAsia="Calibri" w:cs="Times New Roman"/>
                <w:sz w:val="22"/>
              </w:rPr>
              <w:t xml:space="preserve">Jak na ocenę 4, ale w ramach co najmniej dwóch modułów </w:t>
            </w:r>
          </w:p>
        </w:tc>
      </w:tr>
    </w:tbl>
    <w:p xmlns:wp14="http://schemas.microsoft.com/office/word/2010/wordml" w:rsidRPr="00535CE1" w:rsidR="0010220E" w:rsidP="0010220E" w:rsidRDefault="0010220E" w14:paraId="0A6959E7" wp14:textId="77777777">
      <w:pPr>
        <w:ind w:left="-24"/>
        <w:jc w:val="both"/>
        <w:rPr>
          <w:rFonts w:ascii="Times New Roman" w:hAnsi="Times New Roman" w:eastAsia="Calibri" w:cs="Times New Roman"/>
          <w:sz w:val="22"/>
        </w:rPr>
      </w:pPr>
      <w:r w:rsidRPr="00535CE1">
        <w:rPr>
          <w:rFonts w:ascii="Times New Roman" w:hAnsi="Times New Roman" w:eastAsia="Calibri" w:cs="Times New Roman"/>
          <w:sz w:val="22"/>
        </w:rPr>
        <w:t xml:space="preserve"> </w:t>
      </w:r>
    </w:p>
    <w:p xmlns:wp14="http://schemas.microsoft.com/office/word/2010/wordml" w:rsidRPr="00535CE1" w:rsidR="0010220E" w:rsidP="0010220E" w:rsidRDefault="0010220E" w14:paraId="0FB78278" wp14:textId="77777777">
      <w:pPr>
        <w:rPr>
          <w:rFonts w:ascii="Times New Roman" w:hAnsi="Times New Roman" w:cs="Times New Roman"/>
        </w:rPr>
      </w:pPr>
    </w:p>
    <w:p xmlns:wp14="http://schemas.microsoft.com/office/word/2010/wordml" w:rsidR="0010220E" w:rsidP="0010220E" w:rsidRDefault="0010220E" w14:paraId="1FC3994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562CB0E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34CE0A4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2EBF3C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D98A12B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2946DB82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997CC1D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110FFD37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B699379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3FE9F23F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1F72F646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8CE6F9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1CDCEAD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BB9E253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23DE523C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2E56223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7547A01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5043CB0F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07459315" wp14:textId="77777777">
      <w:pPr>
        <w:rPr>
          <w:rFonts w:cs="Mangal"/>
          <w:szCs w:val="21"/>
        </w:rPr>
      </w:pPr>
    </w:p>
    <w:p xmlns:wp14="http://schemas.microsoft.com/office/word/2010/wordml" w:rsidR="0010220E" w:rsidP="0010220E" w:rsidRDefault="0010220E" w14:paraId="6537F28F" wp14:textId="77777777">
      <w:pPr>
        <w:rPr>
          <w:rFonts w:cs="Mangal"/>
          <w:szCs w:val="21"/>
        </w:rPr>
        <w:sectPr w:rsidR="0010220E" w:rsidSect="0010220E">
          <w:pgSz w:w="11906" w:h="16838" w:orient="portrait"/>
          <w:pgMar w:top="1134" w:right="1134" w:bottom="1134" w:left="1134" w:header="708" w:footer="708" w:gutter="0"/>
          <w:cols w:space="0"/>
          <w:headerReference w:type="default" r:id="R829c3f16b9064211"/>
          <w:footerReference w:type="default" r:id="R57776dea88824121"/>
        </w:sectPr>
      </w:pPr>
    </w:p>
    <w:p xmlns:wp14="http://schemas.microsoft.com/office/word/2010/wordml" w:rsidR="0010220E" w:rsidP="0010220E" w:rsidRDefault="0010220E" w14:paraId="6DFB9E20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70DF9E56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1c5169ac1c5944fe"/>
      <w:footerReference w:type="default" r:id="R23e151589a8d489f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294D9F5C" w:rsidP="294D9F5C" w:rsidRDefault="294D9F5C" w14:paraId="682B5DAD" w14:textId="03E56D41">
    <w:pPr>
      <w:bidi w:val="0"/>
      <w:spacing w:before="0" w:beforeAutospacing="off" w:after="0" w:afterAutospacing="off"/>
      <w:jc w:val="center"/>
    </w:pPr>
    <w:r w:rsidRPr="294D9F5C" w:rsidR="294D9F5C">
      <w:rPr>
        <w:noProof w:val="0"/>
        <w:sz w:val="20"/>
        <w:szCs w:val="20"/>
        <w:lang w:val="de-DE"/>
      </w:rPr>
      <w:t xml:space="preserve">„UPSKILLING - </w:t>
    </w:r>
    <w:r w:rsidRPr="294D9F5C" w:rsidR="294D9F5C">
      <w:rPr>
        <w:noProof w:val="0"/>
        <w:sz w:val="20"/>
        <w:szCs w:val="20"/>
        <w:lang w:val="de-DE"/>
      </w:rPr>
      <w:t>wsparcie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studentów</w:t>
    </w:r>
    <w:r w:rsidRPr="294D9F5C" w:rsidR="294D9F5C">
      <w:rPr>
        <w:noProof w:val="0"/>
        <w:sz w:val="20"/>
        <w:szCs w:val="20"/>
        <w:lang w:val="de-DE"/>
      </w:rPr>
      <w:t xml:space="preserve"> i </w:t>
    </w:r>
    <w:r w:rsidRPr="294D9F5C" w:rsidR="294D9F5C">
      <w:rPr>
        <w:noProof w:val="0"/>
        <w:sz w:val="20"/>
        <w:szCs w:val="20"/>
        <w:lang w:val="de-DE"/>
      </w:rPr>
      <w:t>pracowników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prowadzących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kształcenie</w:t>
    </w:r>
    <w:r w:rsidRPr="294D9F5C" w:rsidR="294D9F5C">
      <w:rPr>
        <w:noProof w:val="0"/>
        <w:sz w:val="20"/>
        <w:szCs w:val="20"/>
        <w:lang w:val="de-DE"/>
      </w:rPr>
      <w:t xml:space="preserve"> na </w:t>
    </w:r>
    <w:r w:rsidRPr="294D9F5C" w:rsidR="294D9F5C">
      <w:rPr>
        <w:noProof w:val="0"/>
        <w:sz w:val="20"/>
        <w:szCs w:val="20"/>
        <w:lang w:val="de-DE"/>
      </w:rPr>
      <w:t>wybranych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kierunkach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studiów</w:t>
    </w:r>
    <w:r w:rsidRPr="294D9F5C" w:rsidR="294D9F5C">
      <w:rPr>
        <w:noProof w:val="0"/>
        <w:sz w:val="20"/>
        <w:szCs w:val="20"/>
        <w:lang w:val="de-DE"/>
      </w:rPr>
      <w:t xml:space="preserve"> w </w:t>
    </w:r>
    <w:r w:rsidRPr="294D9F5C" w:rsidR="294D9F5C">
      <w:rPr>
        <w:noProof w:val="0"/>
        <w:sz w:val="20"/>
        <w:szCs w:val="20"/>
        <w:lang w:val="de-DE"/>
      </w:rPr>
      <w:t>Międzynarodowej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Akademii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Nauk</w:t>
    </w:r>
    <w:r w:rsidRPr="294D9F5C" w:rsidR="294D9F5C">
      <w:rPr>
        <w:noProof w:val="0"/>
        <w:sz w:val="20"/>
        <w:szCs w:val="20"/>
        <w:lang w:val="de-DE"/>
      </w:rPr>
      <w:t xml:space="preserve"> </w:t>
    </w:r>
    <w:r w:rsidRPr="294D9F5C" w:rsidR="294D9F5C">
      <w:rPr>
        <w:noProof w:val="0"/>
        <w:sz w:val="20"/>
        <w:szCs w:val="20"/>
        <w:lang w:val="de-DE"/>
      </w:rPr>
      <w:t>Stosowanych</w:t>
    </w:r>
    <w:r w:rsidRPr="294D9F5C" w:rsidR="294D9F5C">
      <w:rPr>
        <w:noProof w:val="0"/>
        <w:sz w:val="20"/>
        <w:szCs w:val="20"/>
        <w:lang w:val="de-DE"/>
      </w:rPr>
      <w:t xml:space="preserve"> w </w:t>
    </w:r>
    <w:r w:rsidRPr="294D9F5C" w:rsidR="294D9F5C">
      <w:rPr>
        <w:noProof w:val="0"/>
        <w:sz w:val="20"/>
        <w:szCs w:val="20"/>
        <w:lang w:val="de-DE"/>
      </w:rPr>
      <w:t>Łomży</w:t>
    </w:r>
    <w:r w:rsidRPr="294D9F5C" w:rsidR="294D9F5C">
      <w:rPr>
        <w:noProof w:val="0"/>
        <w:sz w:val="20"/>
        <w:szCs w:val="20"/>
        <w:lang w:val="de-DE"/>
      </w:rPr>
      <w:t xml:space="preserve">”  </w:t>
    </w:r>
  </w:p>
  <w:p w:rsidR="294D9F5C" w:rsidP="294D9F5C" w:rsidRDefault="294D9F5C" w14:paraId="1C20E5A2" w14:textId="7C36D3F7">
    <w:pPr>
      <w:bidi w:val="0"/>
      <w:spacing w:before="0" w:beforeAutospacing="off" w:after="0" w:afterAutospacing="off"/>
      <w:jc w:val="center"/>
    </w:pPr>
    <w:r w:rsidRPr="294D9F5C" w:rsidR="294D9F5C">
      <w:rPr>
        <w:noProof w:val="0"/>
        <w:sz w:val="20"/>
        <w:szCs w:val="20"/>
        <w:lang w:val="de"/>
      </w:rPr>
      <w:t>Nr.  FERS.01.05-IP.08-0278/23</w:t>
    </w:r>
  </w:p>
  <w:p w:rsidR="294D9F5C" w:rsidP="294D9F5C" w:rsidRDefault="294D9F5C" w14:paraId="5A66B482" w14:textId="16D98B5D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94D9F5C" w:rsidTr="294D9F5C" w14:paraId="5191B9B1">
      <w:trPr>
        <w:trHeight w:val="300"/>
      </w:trPr>
      <w:tc>
        <w:tcPr>
          <w:tcW w:w="3020" w:type="dxa"/>
          <w:tcMar/>
        </w:tcPr>
        <w:p w:rsidR="294D9F5C" w:rsidP="294D9F5C" w:rsidRDefault="294D9F5C" w14:paraId="31BA2FF4" w14:textId="4A5B1255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94D9F5C" w:rsidP="294D9F5C" w:rsidRDefault="294D9F5C" w14:paraId="12F281FC" w14:textId="583C61DF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94D9F5C" w:rsidP="294D9F5C" w:rsidRDefault="294D9F5C" w14:paraId="50D02450" w14:textId="4AB74275">
          <w:pPr>
            <w:pStyle w:val="Header"/>
            <w:bidi w:val="0"/>
            <w:ind w:right="-115"/>
            <w:jc w:val="right"/>
          </w:pPr>
        </w:p>
      </w:tc>
    </w:tr>
  </w:tbl>
  <w:p w:rsidR="294D9F5C" w:rsidP="294D9F5C" w:rsidRDefault="294D9F5C" w14:paraId="55056A83" w14:textId="7BD415E0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94D9F5C" w:rsidRDefault="294D9F5C" w14:paraId="0EB734FD" w14:textId="2BAA6588">
    <w:r w:rsidR="294D9F5C">
      <w:drawing>
        <wp:inline wp14:editId="224BB1F1" wp14:anchorId="22142262">
          <wp:extent cx="5749025" cy="792549"/>
          <wp:effectExtent l="0" t="0" r="0" b="0"/>
          <wp:docPr id="2655175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9cecc4a46000430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94D9F5C" w:rsidTr="294D9F5C" w14:paraId="12E1639B">
      <w:trPr>
        <w:trHeight w:val="300"/>
      </w:trPr>
      <w:tc>
        <w:tcPr>
          <w:tcW w:w="3020" w:type="dxa"/>
          <w:tcMar/>
        </w:tcPr>
        <w:p w:rsidR="294D9F5C" w:rsidP="294D9F5C" w:rsidRDefault="294D9F5C" w14:paraId="6730396F" w14:textId="54D33042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94D9F5C" w:rsidP="294D9F5C" w:rsidRDefault="294D9F5C" w14:paraId="5816E536" w14:textId="0790B49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294D9F5C" w:rsidP="294D9F5C" w:rsidRDefault="294D9F5C" w14:paraId="6EED042C" w14:textId="77276BCE">
          <w:pPr>
            <w:pStyle w:val="Header"/>
            <w:bidi w:val="0"/>
            <w:ind w:right="-115"/>
            <w:jc w:val="right"/>
          </w:pPr>
        </w:p>
      </w:tc>
    </w:tr>
  </w:tbl>
  <w:p w:rsidR="294D9F5C" w:rsidP="294D9F5C" w:rsidRDefault="294D9F5C" w14:paraId="4C86CCA5" w14:textId="10E9886B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7912"/>
    <w:multiLevelType w:val="hybridMultilevel"/>
    <w:tmpl w:val="0F404610"/>
    <w:lvl w:ilvl="0" w:tplc="6AEA2754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2A4A9FD0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88AC904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59EC087A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971695A2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FD289F82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EE168BFE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1D80359C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1286F4C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62841E07"/>
    <w:multiLevelType w:val="hybridMultilevel"/>
    <w:tmpl w:val="57886784"/>
    <w:lvl w:ilvl="0" w:tplc="8C2845F2">
      <w:start w:val="1"/>
      <w:numFmt w:val="decimal"/>
      <w:lvlText w:val="%1."/>
      <w:lvlJc w:val="left"/>
      <w:pPr>
        <w:ind w:left="2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1" w:tplc="CF6868EC">
      <w:start w:val="1"/>
      <w:numFmt w:val="lowerLetter"/>
      <w:lvlText w:val="%2"/>
      <w:lvlJc w:val="left"/>
      <w:pPr>
        <w:ind w:left="11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2" w:tplc="A7BC6B10">
      <w:start w:val="1"/>
      <w:numFmt w:val="lowerRoman"/>
      <w:lvlText w:val="%3"/>
      <w:lvlJc w:val="left"/>
      <w:pPr>
        <w:ind w:left="18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3" w:tplc="E16C89D2">
      <w:start w:val="1"/>
      <w:numFmt w:val="decimal"/>
      <w:lvlText w:val="%4"/>
      <w:lvlJc w:val="left"/>
      <w:pPr>
        <w:ind w:left="25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4" w:tplc="C9B81202">
      <w:start w:val="1"/>
      <w:numFmt w:val="lowerLetter"/>
      <w:lvlText w:val="%5"/>
      <w:lvlJc w:val="left"/>
      <w:pPr>
        <w:ind w:left="327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5" w:tplc="133C3F26">
      <w:start w:val="1"/>
      <w:numFmt w:val="lowerRoman"/>
      <w:lvlText w:val="%6"/>
      <w:lvlJc w:val="left"/>
      <w:pPr>
        <w:ind w:left="399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6" w:tplc="EFD0BDEC">
      <w:start w:val="1"/>
      <w:numFmt w:val="decimal"/>
      <w:lvlText w:val="%7"/>
      <w:lvlJc w:val="left"/>
      <w:pPr>
        <w:ind w:left="471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7" w:tplc="BD32B0C6">
      <w:start w:val="1"/>
      <w:numFmt w:val="lowerLetter"/>
      <w:lvlText w:val="%8"/>
      <w:lvlJc w:val="left"/>
      <w:pPr>
        <w:ind w:left="543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  <w:lvl w:ilvl="8" w:tplc="28D0195C">
      <w:start w:val="1"/>
      <w:numFmt w:val="lowerRoman"/>
      <w:lvlText w:val="%9"/>
      <w:lvlJc w:val="left"/>
      <w:pPr>
        <w:ind w:left="6154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0B"/>
    <w:rsid w:val="0010220E"/>
    <w:rsid w:val="002315E1"/>
    <w:rsid w:val="00850E0B"/>
    <w:rsid w:val="294D9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613C"/>
  <w15:chartTrackingRefBased/>
  <w15:docId w15:val="{F1B318FA-DA21-4BE0-BAC9-022BED085CC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1022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10220E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Header">
    <w:uiPriority w:val="99"/>
    <w:name w:val="header"/>
    <w:basedOn w:val="Normalny"/>
    <w:unhideWhenUsed/>
    <w:rsid w:val="294D9F5C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294D9F5C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eader" Target="header.xml" Id="R829c3f16b9064211" /><Relationship Type="http://schemas.openxmlformats.org/officeDocument/2006/relationships/footer" Target="footer.xml" Id="R57776dea88824121" /><Relationship Type="http://schemas.openxmlformats.org/officeDocument/2006/relationships/header" Target="header2.xml" Id="R1c5169ac1c5944fe" /><Relationship Type="http://schemas.openxmlformats.org/officeDocument/2006/relationships/footer" Target="footer2.xml" Id="R23e151589a8d489f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9cecc4a46000430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AE54DD-64CE-4E7D-876A-3656678AA355}"/>
</file>

<file path=customXml/itemProps2.xml><?xml version="1.0" encoding="utf-8"?>
<ds:datastoreItem xmlns:ds="http://schemas.openxmlformats.org/officeDocument/2006/customXml" ds:itemID="{61CEBEAF-ED19-4BAF-86F4-33BA9E7671BD}"/>
</file>

<file path=customXml/itemProps3.xml><?xml version="1.0" encoding="utf-8"?>
<ds:datastoreItem xmlns:ds="http://schemas.openxmlformats.org/officeDocument/2006/customXml" ds:itemID="{F89E2F04-1ABD-41E0-9FD5-C745702EE1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2025-01-12T12:22:00Z</dcterms:created>
  <dcterms:modified xsi:type="dcterms:W3CDTF">2025-07-04T12:29:47Z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