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xmlns:wp14="http://schemas.microsoft.com/office/word/2010/wordml" w:rsidRPr="00086755" w:rsidR="007133E7" w:rsidRDefault="007133E7" w14:paraId="672A6659" wp14:textId="77777777">
      <w:pPr>
        <w:spacing w:after="0"/>
        <w:ind w:left="-1440"/>
        <w:rPr>
          <w:rFonts w:ascii="Times New Roman" w:hAnsi="Times New Roman" w:cs="Times New Roman"/>
        </w:rPr>
      </w:pPr>
    </w:p>
    <w:tbl>
      <w:tblPr>
        <w:tblW w:w="94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76"/>
        <w:gridCol w:w="35"/>
        <w:gridCol w:w="2973"/>
        <w:gridCol w:w="2072"/>
        <w:gridCol w:w="10"/>
        <w:gridCol w:w="845"/>
        <w:gridCol w:w="1128"/>
        <w:gridCol w:w="1210"/>
      </w:tblGrid>
      <w:tr xmlns:wp14="http://schemas.microsoft.com/office/word/2010/wordml" w:rsidRPr="00086755" w:rsidR="007133E7" w:rsidTr="393FDBE6" w14:paraId="4068BBDD" wp14:textId="77777777">
        <w:trPr>
          <w:trHeight w:val="348"/>
        </w:trPr>
        <w:tc>
          <w:tcPr>
            <w:tcW w:w="9449" w:type="dxa"/>
            <w:gridSpan w:val="8"/>
            <w:shd w:val="clear" w:color="auto" w:fill="auto"/>
            <w:tcMar/>
          </w:tcPr>
          <w:p w:rsidRPr="00BA128A" w:rsidR="007133E7" w:rsidP="393FDBE6" w:rsidRDefault="005266C8" w14:paraId="585EDB22" wp14:textId="33D43A16">
            <w:pPr>
              <w:spacing w:after="0" w:line="240" w:lineRule="auto"/>
              <w:ind w:right="27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</w:pPr>
            <w:r w:rsidRPr="393FDBE6" w:rsidR="3D054799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>Miedzynarodowa</w:t>
            </w:r>
            <w:r w:rsidRPr="393FDBE6" w:rsidR="3D054799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 xml:space="preserve"> Akademia Nauk Stosowanych w Łomży</w:t>
            </w:r>
          </w:p>
        </w:tc>
      </w:tr>
      <w:tr xmlns:wp14="http://schemas.microsoft.com/office/word/2010/wordml" w:rsidRPr="00086755" w:rsidR="007133E7" w:rsidTr="393FDBE6" w14:paraId="6594B594" wp14:textId="77777777">
        <w:trPr>
          <w:trHeight w:val="1001"/>
        </w:trPr>
        <w:tc>
          <w:tcPr>
            <w:tcW w:w="1211" w:type="dxa"/>
            <w:gridSpan w:val="2"/>
            <w:shd w:val="clear" w:color="auto" w:fill="auto"/>
            <w:tcMar/>
          </w:tcPr>
          <w:p w:rsidRPr="00BA128A" w:rsidR="007133E7" w:rsidP="00BA128A" w:rsidRDefault="001860D1" w14:paraId="2949CB69" wp14:textId="77777777">
            <w:pPr>
              <w:spacing w:after="0" w:line="268" w:lineRule="auto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6"/>
              </w:rPr>
              <w:t xml:space="preserve">Nazwa programu kształcenia </w:t>
            </w:r>
          </w:p>
          <w:p w:rsidRPr="00BA128A" w:rsidR="007133E7" w:rsidP="00BA128A" w:rsidRDefault="001860D1" w14:paraId="02238350" wp14:textId="77777777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6"/>
              </w:rPr>
              <w:t>(kierunku)</w:t>
            </w:r>
          </w:p>
        </w:tc>
        <w:tc>
          <w:tcPr>
            <w:tcW w:w="2973" w:type="dxa"/>
            <w:shd w:val="clear" w:color="auto" w:fill="auto"/>
            <w:tcMar/>
          </w:tcPr>
          <w:p w:rsidRPr="00BA128A" w:rsidR="007133E7" w:rsidP="00BA128A" w:rsidRDefault="001860D1" w14:paraId="18F3F67E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4"/>
              </w:rPr>
              <w:t>Logistyka</w:t>
            </w:r>
            <w:r w:rsidRPr="00BA128A" w:rsidR="00A0565B">
              <w:rPr>
                <w:rFonts w:ascii="Times New Roman" w:hAnsi="Times New Roman" w:eastAsia="Arial" w:cs="Times New Roman"/>
                <w:sz w:val="24"/>
              </w:rPr>
              <w:t xml:space="preserve"> i inżynieria transportu</w:t>
            </w:r>
          </w:p>
        </w:tc>
        <w:tc>
          <w:tcPr>
            <w:tcW w:w="5265" w:type="dxa"/>
            <w:gridSpan w:val="5"/>
            <w:shd w:val="clear" w:color="auto" w:fill="auto"/>
            <w:tcMar/>
          </w:tcPr>
          <w:p w:rsidRPr="00BA128A" w:rsidR="007133E7" w:rsidP="00BA128A" w:rsidRDefault="001860D1" w14:paraId="24A36E8E" wp14:textId="77777777">
            <w:pPr>
              <w:tabs>
                <w:tab w:val="center" w:pos="1018"/>
                <w:tab w:val="center" w:pos="366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cs="Times New Roman"/>
              </w:rPr>
              <w:tab/>
            </w:r>
            <w:r w:rsidRPr="00BA128A">
              <w:rPr>
                <w:rFonts w:ascii="Times New Roman" w:hAnsi="Times New Roman" w:eastAsia="Arial" w:cs="Times New Roman"/>
                <w:sz w:val="16"/>
              </w:rPr>
              <w:t>Poziom i forma studiów</w:t>
            </w:r>
            <w:r w:rsidRPr="00BA128A">
              <w:rPr>
                <w:rFonts w:ascii="Times New Roman" w:hAnsi="Times New Roman" w:eastAsia="Arial" w:cs="Times New Roman"/>
                <w:sz w:val="16"/>
              </w:rPr>
              <w:tab/>
            </w:r>
            <w:r w:rsidRPr="00BA128A">
              <w:rPr>
                <w:rFonts w:ascii="Times New Roman" w:hAnsi="Times New Roman" w:eastAsia="Arial" w:cs="Times New Roman"/>
              </w:rPr>
              <w:t xml:space="preserve"> studia I stopnia stacjonarne</w:t>
            </w:r>
          </w:p>
        </w:tc>
      </w:tr>
      <w:tr xmlns:wp14="http://schemas.microsoft.com/office/word/2010/wordml" w:rsidRPr="00086755" w:rsidR="007133E7" w:rsidTr="393FDBE6" w14:paraId="789BDFBA" wp14:textId="77777777">
        <w:trPr>
          <w:trHeight w:val="463"/>
        </w:trPr>
        <w:tc>
          <w:tcPr>
            <w:tcW w:w="1211" w:type="dxa"/>
            <w:gridSpan w:val="2"/>
            <w:shd w:val="clear" w:color="auto" w:fill="auto"/>
            <w:tcMar/>
          </w:tcPr>
          <w:p w:rsidRPr="00BA128A" w:rsidR="007133E7" w:rsidP="00BA128A" w:rsidRDefault="001860D1" w14:paraId="5F1D6DE1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6"/>
              </w:rPr>
              <w:t>Specjalność:</w:t>
            </w:r>
          </w:p>
        </w:tc>
        <w:tc>
          <w:tcPr>
            <w:tcW w:w="2973" w:type="dxa"/>
            <w:shd w:val="clear" w:color="auto" w:fill="auto"/>
            <w:tcMar/>
          </w:tcPr>
          <w:p w:rsidRPr="00BA128A" w:rsidR="007133E7" w:rsidP="00BA128A" w:rsidRDefault="007133E7" w14:paraId="0A3750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65" w:type="dxa"/>
            <w:gridSpan w:val="5"/>
            <w:shd w:val="clear" w:color="auto" w:fill="auto"/>
            <w:tcMar/>
          </w:tcPr>
          <w:p w:rsidRPr="00BA128A" w:rsidR="007133E7" w:rsidP="00BA128A" w:rsidRDefault="001860D1" w14:paraId="210290F1" wp14:textId="77777777">
            <w:pPr>
              <w:spacing w:after="0" w:line="240" w:lineRule="auto"/>
              <w:ind w:left="163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Ścieżka dyplomowania:</w:t>
            </w:r>
          </w:p>
        </w:tc>
      </w:tr>
      <w:tr xmlns:wp14="http://schemas.microsoft.com/office/word/2010/wordml" w:rsidRPr="00086755" w:rsidR="007133E7" w:rsidTr="393FDBE6" w14:paraId="48CA9314" wp14:textId="77777777">
        <w:trPr>
          <w:trHeight w:val="610"/>
        </w:trPr>
        <w:tc>
          <w:tcPr>
            <w:tcW w:w="1211" w:type="dxa"/>
            <w:gridSpan w:val="2"/>
            <w:shd w:val="clear" w:color="auto" w:fill="auto"/>
            <w:tcMar/>
          </w:tcPr>
          <w:p w:rsidRPr="00BA128A" w:rsidR="007133E7" w:rsidP="00BA128A" w:rsidRDefault="001860D1" w14:paraId="0132AC75" wp14:textId="77777777">
            <w:pPr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6"/>
              </w:rPr>
              <w:t>Nazwa przedmiotu:</w:t>
            </w:r>
          </w:p>
        </w:tc>
        <w:tc>
          <w:tcPr>
            <w:tcW w:w="2973" w:type="dxa"/>
            <w:shd w:val="clear" w:color="auto" w:fill="auto"/>
            <w:tcMar/>
          </w:tcPr>
          <w:p w:rsidRPr="00BA128A" w:rsidR="007133E7" w:rsidP="00BA128A" w:rsidRDefault="001860D1" w14:paraId="4CB0CDD5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Ochrona własności intelektualnej</w:t>
            </w:r>
          </w:p>
        </w:tc>
        <w:tc>
          <w:tcPr>
            <w:tcW w:w="5265" w:type="dxa"/>
            <w:gridSpan w:val="5"/>
            <w:shd w:val="clear" w:color="auto" w:fill="auto"/>
            <w:tcMar/>
          </w:tcPr>
          <w:p w:rsidRPr="00BA128A" w:rsidR="007133E7" w:rsidP="00BA128A" w:rsidRDefault="001860D1" w14:paraId="22EBA927" wp14:textId="77777777">
            <w:pPr>
              <w:tabs>
                <w:tab w:val="center" w:pos="1017"/>
                <w:tab w:val="center" w:pos="366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cs="Times New Roman"/>
              </w:rPr>
              <w:tab/>
            </w:r>
            <w:r w:rsidRPr="00BA128A">
              <w:rPr>
                <w:rFonts w:ascii="Times New Roman" w:hAnsi="Times New Roman" w:eastAsia="Arial" w:cs="Times New Roman"/>
              </w:rPr>
              <w:t>Kod przedmiotu:</w:t>
            </w:r>
            <w:r w:rsidRPr="00BA128A">
              <w:rPr>
                <w:rFonts w:ascii="Times New Roman" w:hAnsi="Times New Roman" w:eastAsia="Arial" w:cs="Times New Roman"/>
              </w:rPr>
              <w:tab/>
            </w:r>
            <w:r w:rsidRPr="00BA128A">
              <w:rPr>
                <w:rFonts w:ascii="Times New Roman" w:hAnsi="Times New Roman" w:eastAsia="Arial" w:cs="Times New Roman"/>
              </w:rPr>
              <w:t>LS06217</w:t>
            </w:r>
          </w:p>
        </w:tc>
      </w:tr>
      <w:tr xmlns:wp14="http://schemas.microsoft.com/office/word/2010/wordml" w:rsidRPr="00086755" w:rsidR="007133E7" w:rsidTr="393FDBE6" w14:paraId="4FFCB82A" wp14:textId="77777777">
        <w:trPr>
          <w:trHeight w:val="596"/>
        </w:trPr>
        <w:tc>
          <w:tcPr>
            <w:tcW w:w="1211" w:type="dxa"/>
            <w:gridSpan w:val="2"/>
            <w:shd w:val="clear" w:color="auto" w:fill="auto"/>
            <w:tcMar/>
          </w:tcPr>
          <w:p w:rsidRPr="00BA128A" w:rsidR="007133E7" w:rsidP="00BA128A" w:rsidRDefault="001860D1" w14:paraId="5374432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8"/>
              </w:rPr>
              <w:t xml:space="preserve">Rodzaj przedmiotu: </w:t>
            </w:r>
          </w:p>
        </w:tc>
        <w:tc>
          <w:tcPr>
            <w:tcW w:w="2973" w:type="dxa"/>
            <w:shd w:val="clear" w:color="auto" w:fill="auto"/>
            <w:tcMar/>
          </w:tcPr>
          <w:p w:rsidRPr="00BA128A" w:rsidR="007133E7" w:rsidP="00BA128A" w:rsidRDefault="001860D1" w14:paraId="6F229430" wp14:textId="77777777">
            <w:pPr>
              <w:tabs>
                <w:tab w:val="center" w:pos="896"/>
                <w:tab w:val="center" w:pos="2160"/>
                <w:tab w:val="center" w:pos="277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cs="Times New Roman"/>
              </w:rPr>
              <w:tab/>
            </w:r>
            <w:r w:rsidRPr="00BA128A">
              <w:rPr>
                <w:rFonts w:ascii="Times New Roman" w:hAnsi="Times New Roman" w:eastAsia="Arial" w:cs="Times New Roman"/>
                <w:sz w:val="20"/>
              </w:rPr>
              <w:t>obowiązkowy</w:t>
            </w:r>
            <w:r w:rsidRPr="00BA128A">
              <w:rPr>
                <w:rFonts w:ascii="Times New Roman" w:hAnsi="Times New Roman" w:eastAsia="Arial" w:cs="Times New Roman"/>
                <w:sz w:val="20"/>
              </w:rPr>
              <w:tab/>
            </w:r>
            <w:r w:rsidR="005128BD">
              <w:rPr>
                <w:noProof/>
              </w:rPr>
              <mc:AlternateContent>
                <mc:Choice Requires="wpg">
                  <w:drawing>
                    <wp:inline xmlns:wp14="http://schemas.microsoft.com/office/word/2010/wordprocessingDrawing" distT="0" distB="0" distL="0" distR="0" wp14:anchorId="07D84FCC" wp14:editId="7777777">
                      <wp:extent cx="12065" cy="353695"/>
                      <wp:effectExtent l="19050" t="19050" r="6985" b="27305"/>
                      <wp:docPr id="4578" name="Group 45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065" cy="353695"/>
                                <a:chOff x="0" y="0"/>
                                <a:chExt cx="12192" cy="353873"/>
                              </a:xfrm>
                            </wpg:grpSpPr>
                            <wps:wsp>
                              <wps:cNvPr id="104" name="Shape 104"/>
                              <wps:cNvSpPr/>
                              <wps:spPr>
                                <a:xfrm>
                                  <a:off x="762" y="686"/>
                                  <a:ext cx="0" cy="3524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352425">
                                      <a:moveTo>
                                        <a:pt x="0" y="0"/>
                                      </a:moveTo>
                                      <a:lnTo>
                                        <a:pt x="0" y="352425"/>
                                      </a:lnTo>
                                    </a:path>
                                  </a:pathLst>
                                </a:custGeom>
                                <a:noFill/>
                                <a:ln w="1778" cap="sq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435" name="Shape 5435"/>
                              <wps:cNvSpPr/>
                              <wps:spPr>
                                <a:xfrm>
                                  <a:off x="0" y="0"/>
                                  <a:ext cx="12192" cy="35387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92" h="353873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12192" y="353873"/>
                                      </a:lnTo>
                                      <a:lnTo>
                                        <a:pt x="0" y="35387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sq">
                                  <a:noFill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 w14:anchorId="4FCC151A">
                    <v:group id="Group 4578" style="width:.95pt;height:27.85pt;mso-position-horizontal-relative:char;mso-position-vertical-relative:line" coordsize="12192,353873" o:spid="_x0000_s1026" w14:anchorId="64AE0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SdQtwIAABgIAAAOAAAAZHJzL2Uyb0RvYy54bWy0Vclu2zAQvRfoPxC617LlNYLtHOrGl6AN&#10;kPQDaIpaUIlkSdqy/77DoSRvRWA4iA/ykBzO8ubNcP64r0qy49oUUiyCQa8fEC6YTAqRLYLfb0/f&#10;ZgExloqEllLwRXDgJnhcfv0yr1XMI5nLMuGagBFh4lotgtxaFYehYTmvqOlJxQUcplJX1MJSZ2Gi&#10;aQ3WqzKM+v1JWEudKC0ZNwZ2V/4wWKL9NOXM/kpTwy0pFwHEZvGr8btx33A5p3GmqcoL1oRB74ii&#10;ooUAp52pFbWUbHVxZaoqmJZGprbHZBXKNC0Yxxwgm0H/Ipu1lluFuWRxnakOJoD2Aqe7zbKfu7VW&#10;r+pF++hBfJbsjwFcwlpl8em5W2dH5X2qK3cJkiB7RPTQIcr3ljDYHET9yTggDE6G4+HkYewBZzlU&#10;5eoSy3901wYPUXdtNh26ayGNvUsMrAukVsAccwTHfAyc15wqjpgbl/yLJkUCefRHARG0AgajAnEb&#10;EJNzDloOv2ZlGigv0JlOIB9AYTKbeAhahICUHp1oFCE6XZo0Zltj11wiynT3bCz4AIolrUTzVmJ7&#10;0YoaOP8u2xW17p4z5USSu9qgd7dVyR1/k3hoLyoEkR1PS3Gt1ZiBKEHVK4DgnOBO5xg2T1MT8qko&#10;S8ytFKQGtKdTGBuMwjwwf0GoFJTAiCwgtMxgzDCrsdmMLIvE3XXhGp1tvpea7Khrdfw1rDlTU9rY&#10;FTW518MjXxDoNZG0oTuDHMeHhxUoZ2JfWidtZHLAiuM+sM8z4dNpOB4NoZtOeYg7EPXNRAS+/a9N&#10;3+u382p9HhFd5SMMBCk5dH1/PyUbU22yHSNbZgIxkeBHPZhQx1HT8rv998oevZsV8X3pPN/SC2dc&#10;vZHSvmncIGk6xoF20lQfZDaOW3h+sIebp9K9b6drkE8f9OU/AAAA//8DAFBLAwQUAAYACAAAACEA&#10;3kJafdoAAAACAQAADwAAAGRycy9kb3ducmV2LnhtbEyPQWvCQBCF7wX/wzKF3uomStqaZiMiticp&#10;VAvF25gdk2B2NmTXJP77rr20l4HHe7z3TbYcTSN66lxtWUE8jUAQF1bXXCr42r89voBwHlljY5kU&#10;XMnBMp/cZZhqO/An9TtfilDCLkUFlfdtKqUrKjLoprYlDt7JdgZ9kF0pdYdDKDeNnEXRkzRYc1io&#10;sKV1RcV5dzEK3gccVvN402/Pp/X1sE8+vrcxKfVwP65eQXga/V8YbvgBHfLAdLQX1k40CsIj/vfe&#10;vAWIo4IkeQaZZ/I/ev4DAAD//wMAUEsBAi0AFAAGAAgAAAAhALaDOJL+AAAA4QEAABMAAAAAAAAA&#10;AAAAAAAAAAAAAFtDb250ZW50X1R5cGVzXS54bWxQSwECLQAUAAYACAAAACEAOP0h/9YAAACUAQAA&#10;CwAAAAAAAAAAAAAAAAAvAQAAX3JlbHMvLnJlbHNQSwECLQAUAAYACAAAACEAlQ0nULcCAAAYCAAA&#10;DgAAAAAAAAAAAAAAAAAuAgAAZHJzL2Uyb0RvYy54bWxQSwECLQAUAAYACAAAACEA3kJafdoAAAAC&#10;AQAADwAAAAAAAAAAAAAAAAARBQAAZHJzL2Rvd25yZXYueG1sUEsFBgAAAAAEAAQA8wAAABgGAAAA&#10;AA==&#10;">
                      <v:shape id="Shape 104" style="position:absolute;left:762;top:686;width:0;height:352425;visibility:visible;mso-wrap-style:square;v-text-anchor:top" coordsize="0,352425" o:spid="_x0000_s1027" filled="f" strokeweight=".14pt" path="m,l,352425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lWdxAAAANwAAAAPAAAAZHJzL2Rvd25yZXYueG1sRE9Na8JA&#10;EL0X+h+WKfRWN0opGrOKLbS05CBGweuQnWSj2dmQ3Wrsr+8Kgrd5vM/JloNtxYl63zhWMB4lIIhL&#10;pxuuFey2ny9TED4ga2wdk4ILeVguHh8yTLU784ZORahFDGGfogITQpdK6UtDFv3IdcSRq1xvMUTY&#10;11L3eI7htpWTJHmTFhuODQY7+jBUHotfq6DKL3LyY/abd3m06zzf/n0Ns4NSz0/Dag4i0BDu4pv7&#10;W8f5yStcn4kXyMU/AAAA//8DAFBLAQItABQABgAIAAAAIQDb4fbL7gAAAIUBAAATAAAAAAAAAAAA&#10;AAAAAAAAAABbQ29udGVudF9UeXBlc10ueG1sUEsBAi0AFAAGAAgAAAAhAFr0LFu/AAAAFQEAAAsA&#10;AAAAAAAAAAAAAAAAHwEAAF9yZWxzLy5yZWxzUEsBAi0AFAAGAAgAAAAhAClKVZ3EAAAA3AAAAA8A&#10;AAAAAAAAAAAAAAAABwIAAGRycy9kb3ducmV2LnhtbFBLBQYAAAAAAwADALcAAAD4AgAAAAA=&#10;">
                        <v:stroke endcap="square"/>
                        <v:path textboxrect="0,0,0,352425" arrowok="t"/>
                      </v:shape>
                      <v:shape id="Shape 5435" style="position:absolute;width:12192;height:353873;visibility:visible;mso-wrap-style:square;v-text-anchor:top" coordsize="12192,353873" o:spid="_x0000_s1028" fillcolor="black" stroked="f" strokeweight="0" path="m,l12192,r,353873l,353873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pyPxAAAAN0AAAAPAAAAZHJzL2Rvd25yZXYueG1sRI9PawIx&#10;FMTvBb9DeIK3mvUvdWuURSh4kBa1B4/P5HWzuHlZNqmu394UCh6HmfkNs1x3rhZXakPlWcFomIEg&#10;1t5UXCr4Pn68voEIEdlg7ZkU3CnAetV7WWJu/I33dD3EUiQIhxwV2BibXMqgLTkMQ98QJ+/Htw5j&#10;km0pTYu3BHe1HGfZXDqsOC1YbGhjSV8Ov06BLvbn4vNrt1hYptNo0kUaa6PUoN8V7yAidfEZ/m9v&#10;jYLZdDKDvzfpCcjVAwAA//8DAFBLAQItABQABgAIAAAAIQDb4fbL7gAAAIUBAAATAAAAAAAAAAAA&#10;AAAAAAAAAABbQ29udGVudF9UeXBlc10ueG1sUEsBAi0AFAAGAAgAAAAhAFr0LFu/AAAAFQEAAAsA&#10;AAAAAAAAAAAAAAAAHwEAAF9yZWxzLy5yZWxzUEsBAi0AFAAGAAgAAAAhAL4anI/EAAAA3QAAAA8A&#10;AAAAAAAAAAAAAAAABwIAAGRycy9kb3ducmV2LnhtbFBLBQYAAAAAAwADALcAAAD4AgAAAAA=&#10;">
                        <v:stroke endcap="square"/>
                        <v:path textboxrect="0,0,12192,353873" arrowok="t"/>
                      </v:shape>
                      <w10:anchorlock/>
                    </v:group>
                  </w:pict>
                </mc:Fallback>
              </mc:AlternateContent>
            </w:r>
            <w:r w:rsidRPr="00BA128A">
              <w:rPr>
                <w:rFonts w:ascii="Times New Roman" w:hAnsi="Times New Roman" w:eastAsia="Arial" w:cs="Times New Roman"/>
                <w:sz w:val="18"/>
              </w:rPr>
              <w:t xml:space="preserve"> Semestr:</w:t>
            </w:r>
            <w:r w:rsidRPr="00BA128A">
              <w:rPr>
                <w:rFonts w:ascii="Times New Roman" w:hAnsi="Times New Roman" w:eastAsia="Arial" w:cs="Times New Roman"/>
                <w:sz w:val="18"/>
              </w:rPr>
              <w:tab/>
            </w:r>
            <w:r w:rsidRPr="00BA128A">
              <w:rPr>
                <w:rFonts w:ascii="Times New Roman" w:hAnsi="Times New Roman" w:eastAsia="Arial" w:cs="Times New Roman"/>
              </w:rPr>
              <w:t>6</w:t>
            </w:r>
          </w:p>
        </w:tc>
        <w:tc>
          <w:tcPr>
            <w:tcW w:w="5265" w:type="dxa"/>
            <w:gridSpan w:val="5"/>
            <w:shd w:val="clear" w:color="auto" w:fill="auto"/>
            <w:tcMar/>
          </w:tcPr>
          <w:p w:rsidRPr="00BA128A" w:rsidR="007133E7" w:rsidP="00BA128A" w:rsidRDefault="001860D1" w14:paraId="3C4FFB5A" wp14:textId="77777777">
            <w:pPr>
              <w:tabs>
                <w:tab w:val="center" w:pos="1018"/>
                <w:tab w:val="center" w:pos="24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cs="Times New Roman"/>
              </w:rPr>
              <w:tab/>
            </w:r>
            <w:r w:rsidRPr="00BA128A">
              <w:rPr>
                <w:rFonts w:ascii="Times New Roman" w:hAnsi="Times New Roman" w:eastAsia="Arial" w:cs="Times New Roman"/>
              </w:rPr>
              <w:t xml:space="preserve">Punkty ECTS </w:t>
            </w:r>
            <w:r w:rsidRPr="00BA128A">
              <w:rPr>
                <w:rFonts w:ascii="Times New Roman" w:hAnsi="Times New Roman" w:eastAsia="Arial" w:cs="Times New Roman"/>
              </w:rPr>
              <w:tab/>
            </w:r>
            <w:r w:rsidRPr="00BA128A">
              <w:rPr>
                <w:rFonts w:ascii="Times New Roman" w:hAnsi="Times New Roman" w:eastAsia="Arial" w:cs="Times New Roman"/>
              </w:rPr>
              <w:t>1</w:t>
            </w:r>
          </w:p>
        </w:tc>
      </w:tr>
      <w:tr xmlns:wp14="http://schemas.microsoft.com/office/word/2010/wordml" w:rsidRPr="00086755" w:rsidR="007133E7" w:rsidTr="393FDBE6" w14:paraId="66BD2939" wp14:textId="77777777">
        <w:trPr>
          <w:trHeight w:val="506"/>
        </w:trPr>
        <w:tc>
          <w:tcPr>
            <w:tcW w:w="1211" w:type="dxa"/>
            <w:gridSpan w:val="2"/>
            <w:shd w:val="clear" w:color="auto" w:fill="auto"/>
            <w:tcMar/>
          </w:tcPr>
          <w:p w:rsidRPr="00BA128A" w:rsidR="007133E7" w:rsidP="00BA128A" w:rsidRDefault="001860D1" w14:paraId="47D0CFAF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6"/>
              </w:rPr>
              <w:t>Liczba godzin w semestrze:</w:t>
            </w:r>
          </w:p>
        </w:tc>
        <w:tc>
          <w:tcPr>
            <w:tcW w:w="8238" w:type="dxa"/>
            <w:gridSpan w:val="6"/>
            <w:shd w:val="clear" w:color="auto" w:fill="auto"/>
            <w:tcMar/>
          </w:tcPr>
          <w:p w:rsidRPr="00BA128A" w:rsidR="007133E7" w:rsidP="00BA128A" w:rsidRDefault="001860D1" w14:paraId="32708674" wp14:textId="77777777">
            <w:pPr>
              <w:tabs>
                <w:tab w:val="center" w:pos="1398"/>
                <w:tab w:val="center" w:pos="2135"/>
                <w:tab w:val="center" w:pos="2925"/>
                <w:tab w:val="center" w:pos="3787"/>
                <w:tab w:val="center" w:pos="4531"/>
                <w:tab w:val="center" w:pos="55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cs="Times New Roman"/>
              </w:rPr>
              <w:tab/>
            </w:r>
            <w:r w:rsidRPr="00BA128A">
              <w:rPr>
                <w:rFonts w:ascii="Times New Roman" w:hAnsi="Times New Roman" w:eastAsia="Arial" w:cs="Times New Roman"/>
              </w:rPr>
              <w:t>W - 15</w:t>
            </w:r>
            <w:r w:rsidRPr="00BA128A">
              <w:rPr>
                <w:rFonts w:ascii="Times New Roman" w:hAnsi="Times New Roman" w:eastAsia="Arial" w:cs="Times New Roman"/>
              </w:rPr>
              <w:tab/>
            </w:r>
            <w:r w:rsidRPr="00BA128A">
              <w:rPr>
                <w:rFonts w:ascii="Times New Roman" w:hAnsi="Times New Roman" w:eastAsia="Arial" w:cs="Times New Roman"/>
              </w:rPr>
              <w:t>C- 0</w:t>
            </w:r>
            <w:r w:rsidRPr="00BA128A">
              <w:rPr>
                <w:rFonts w:ascii="Times New Roman" w:hAnsi="Times New Roman" w:eastAsia="Arial" w:cs="Times New Roman"/>
              </w:rPr>
              <w:tab/>
            </w:r>
            <w:r w:rsidRPr="00BA128A">
              <w:rPr>
                <w:rFonts w:ascii="Times New Roman" w:hAnsi="Times New Roman" w:eastAsia="Arial" w:cs="Times New Roman"/>
              </w:rPr>
              <w:t>L- 0</w:t>
            </w:r>
            <w:r w:rsidRPr="00BA128A">
              <w:rPr>
                <w:rFonts w:ascii="Times New Roman" w:hAnsi="Times New Roman" w:eastAsia="Arial" w:cs="Times New Roman"/>
              </w:rPr>
              <w:tab/>
            </w:r>
            <w:r w:rsidRPr="00BA128A">
              <w:rPr>
                <w:rFonts w:ascii="Times New Roman" w:hAnsi="Times New Roman" w:eastAsia="Arial" w:cs="Times New Roman"/>
              </w:rPr>
              <w:t>P- 0</w:t>
            </w:r>
            <w:r w:rsidRPr="00BA128A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Pr="00BA128A">
              <w:rPr>
                <w:rFonts w:ascii="Times New Roman" w:hAnsi="Times New Roman" w:eastAsia="Arial" w:cs="Times New Roman"/>
              </w:rPr>
              <w:t>Pws</w:t>
            </w:r>
            <w:proofErr w:type="spellEnd"/>
            <w:r w:rsidRPr="00BA128A">
              <w:rPr>
                <w:rFonts w:ascii="Times New Roman" w:hAnsi="Times New Roman" w:eastAsia="Arial" w:cs="Times New Roman"/>
              </w:rPr>
              <w:t>- 0</w:t>
            </w:r>
            <w:r w:rsidRPr="00BA128A">
              <w:rPr>
                <w:rFonts w:ascii="Times New Roman" w:hAnsi="Times New Roman" w:eastAsia="Arial" w:cs="Times New Roman"/>
              </w:rPr>
              <w:tab/>
            </w:r>
            <w:r w:rsidRPr="00BA128A" w:rsidR="00A0565B">
              <w:rPr>
                <w:rFonts w:ascii="Times New Roman" w:hAnsi="Times New Roman" w:eastAsia="Arial" w:cs="Times New Roman"/>
              </w:rPr>
              <w:t xml:space="preserve">K -5   </w:t>
            </w:r>
            <w:r w:rsidRPr="00BA128A">
              <w:rPr>
                <w:rFonts w:ascii="Times New Roman" w:hAnsi="Times New Roman" w:eastAsia="Arial" w:cs="Times New Roman"/>
              </w:rPr>
              <w:t xml:space="preserve">S- </w:t>
            </w:r>
            <w:r w:rsidRPr="00BA128A" w:rsidR="00A0565B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086755" w:rsidR="007133E7" w:rsidTr="393FDBE6" w14:paraId="17B2085B" wp14:textId="77777777">
        <w:trPr>
          <w:trHeight w:val="552"/>
        </w:trPr>
        <w:tc>
          <w:tcPr>
            <w:tcW w:w="1211" w:type="dxa"/>
            <w:gridSpan w:val="2"/>
            <w:shd w:val="clear" w:color="auto" w:fill="auto"/>
            <w:tcMar/>
          </w:tcPr>
          <w:p w:rsidRPr="00BA128A" w:rsidR="007133E7" w:rsidP="00BA128A" w:rsidRDefault="001860D1" w14:paraId="1A4CDEB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6"/>
              </w:rPr>
              <w:t>Przedmioty wprowadzające</w:t>
            </w:r>
          </w:p>
        </w:tc>
        <w:tc>
          <w:tcPr>
            <w:tcW w:w="8238" w:type="dxa"/>
            <w:gridSpan w:val="6"/>
            <w:shd w:val="clear" w:color="auto" w:fill="auto"/>
            <w:tcMar/>
          </w:tcPr>
          <w:p w:rsidRPr="00BA128A" w:rsidR="007133E7" w:rsidP="00BA128A" w:rsidRDefault="007133E7" w14:paraId="5DAB6C7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086755" w:rsidR="007133E7" w:rsidTr="393FDBE6" w14:paraId="30500733" wp14:textId="77777777">
        <w:trPr>
          <w:trHeight w:val="1378"/>
        </w:trPr>
        <w:tc>
          <w:tcPr>
            <w:tcW w:w="1211" w:type="dxa"/>
            <w:gridSpan w:val="2"/>
            <w:shd w:val="clear" w:color="auto" w:fill="auto"/>
            <w:tcMar/>
          </w:tcPr>
          <w:p w:rsidRPr="00BA128A" w:rsidR="007133E7" w:rsidP="00BA128A" w:rsidRDefault="001860D1" w14:paraId="5B6BF74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8"/>
              </w:rPr>
              <w:t>Założenia i cele przedmiotu:</w:t>
            </w:r>
          </w:p>
        </w:tc>
        <w:tc>
          <w:tcPr>
            <w:tcW w:w="8238" w:type="dxa"/>
            <w:gridSpan w:val="6"/>
            <w:shd w:val="clear" w:color="auto" w:fill="auto"/>
            <w:tcMar/>
          </w:tcPr>
          <w:p w:rsidRPr="00BA128A" w:rsidR="007133E7" w:rsidP="00BA128A" w:rsidRDefault="001860D1" w14:paraId="0A08549C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Zapoznanie studentów z podstawowymi pojęciami z zakresu własności intelektualnej, przekazanie podstawowej wiedzy z prawa autorskiego i prawa przemysłowego, zapoznanie z procedurami zarówno polskiego prawa jak i UE w tym zakresie. Omówienie poszczególnych dóbr niematerialnych.</w:t>
            </w:r>
          </w:p>
        </w:tc>
      </w:tr>
      <w:tr xmlns:wp14="http://schemas.microsoft.com/office/word/2010/wordml" w:rsidRPr="00086755" w:rsidR="007133E7" w:rsidTr="393FDBE6" w14:paraId="081FA1BC" wp14:textId="77777777">
        <w:trPr>
          <w:trHeight w:val="826"/>
        </w:trPr>
        <w:tc>
          <w:tcPr>
            <w:tcW w:w="1211" w:type="dxa"/>
            <w:gridSpan w:val="2"/>
            <w:shd w:val="clear" w:color="auto" w:fill="auto"/>
            <w:tcMar/>
          </w:tcPr>
          <w:p w:rsidRPr="00BA128A" w:rsidR="007133E7" w:rsidP="00BA128A" w:rsidRDefault="001860D1" w14:paraId="2436EB48" wp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8"/>
              </w:rPr>
              <w:t>Forma zaliczenia</w:t>
            </w:r>
          </w:p>
        </w:tc>
        <w:tc>
          <w:tcPr>
            <w:tcW w:w="8238" w:type="dxa"/>
            <w:gridSpan w:val="6"/>
            <w:shd w:val="clear" w:color="auto" w:fill="auto"/>
            <w:tcMar/>
          </w:tcPr>
          <w:p w:rsidRPr="00BA128A" w:rsidR="007133E7" w:rsidP="00BA128A" w:rsidRDefault="001860D1" w14:paraId="1C012331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wykład - zaliczenie pisemne</w:t>
            </w:r>
          </w:p>
        </w:tc>
      </w:tr>
      <w:tr xmlns:wp14="http://schemas.microsoft.com/office/word/2010/wordml" w:rsidRPr="00086755" w:rsidR="007133E7" w:rsidTr="393FDBE6" w14:paraId="4F200F29" wp14:textId="77777777">
        <w:trPr>
          <w:trHeight w:val="2424"/>
        </w:trPr>
        <w:tc>
          <w:tcPr>
            <w:tcW w:w="1211" w:type="dxa"/>
            <w:gridSpan w:val="2"/>
            <w:shd w:val="clear" w:color="auto" w:fill="auto"/>
            <w:tcMar/>
          </w:tcPr>
          <w:p w:rsidRPr="00BA128A" w:rsidR="007133E7" w:rsidP="00BA128A" w:rsidRDefault="001860D1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8"/>
              </w:rPr>
              <w:t xml:space="preserve">Treści programowe: </w:t>
            </w:r>
          </w:p>
        </w:tc>
        <w:tc>
          <w:tcPr>
            <w:tcW w:w="8238" w:type="dxa"/>
            <w:gridSpan w:val="6"/>
            <w:shd w:val="clear" w:color="auto" w:fill="auto"/>
            <w:tcMar/>
          </w:tcPr>
          <w:p w:rsidRPr="00BA128A" w:rsidR="007133E7" w:rsidP="00BA128A" w:rsidRDefault="001860D1" w14:paraId="550DD6BF" wp14:textId="77777777">
            <w:pPr>
              <w:spacing w:after="7" w:line="240" w:lineRule="auto"/>
              <w:ind w:right="35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 xml:space="preserve">Źródła prawa własności przemysłowej i intelektualnej. System ochrony praw własności przemysłowej. Ustawa </w:t>
            </w:r>
          </w:p>
          <w:p w:rsidRPr="00BA128A" w:rsidR="007133E7" w:rsidP="002E2BE1" w:rsidRDefault="001860D1" w14:paraId="74DEE98F" wp14:textId="77777777">
            <w:pPr>
              <w:spacing w:after="7" w:line="240" w:lineRule="auto"/>
              <w:ind w:left="31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 xml:space="preserve">Prawo własności przemysłowej oraz podstawowe akty prawne UE i międzynarodowe w tym zakresie. Wynalazki. </w:t>
            </w:r>
          </w:p>
          <w:p w:rsidRPr="00BA128A" w:rsidR="007133E7" w:rsidP="002E2BE1" w:rsidRDefault="001860D1" w14:paraId="1653CA51" wp14:textId="77777777">
            <w:pPr>
              <w:spacing w:after="7" w:line="240" w:lineRule="auto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 xml:space="preserve">Wzór użytkowy. Wzór przemysłowy. Znak towarowy. Oznaczenie geograficzne. Topografie układów scalonych. </w:t>
            </w:r>
          </w:p>
          <w:p w:rsidR="007133E7" w:rsidP="002E2BE1" w:rsidRDefault="001860D1" w14:paraId="1ED0DD0E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0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 xml:space="preserve">Ograniczenia prawa własności przemysłowej. Prawa z licencji do dóbr </w:t>
            </w:r>
            <w:r w:rsidRPr="00BA128A" w:rsidR="00086755">
              <w:rPr>
                <w:rFonts w:ascii="Times New Roman" w:hAnsi="Times New Roman" w:eastAsia="Arial" w:cs="Times New Roman"/>
                <w:sz w:val="20"/>
              </w:rPr>
              <w:t>niematerialnych. Ochrona</w:t>
            </w:r>
            <w:r w:rsidRPr="00BA128A">
              <w:rPr>
                <w:rFonts w:ascii="Times New Roman" w:hAnsi="Times New Roman" w:eastAsia="Arial" w:cs="Times New Roman"/>
                <w:sz w:val="20"/>
              </w:rPr>
              <w:t xml:space="preserve"> domen internetowych. Zwalczanie nieuczciwej konkurencji jako element prawa własności przemysłowej. Prawa autorskie i prawa pokrewne. Przedmiot ochrony prawa autorskiego. Dochodzenie roszczeń z tytułu naruszenia praw własności intelektualnej i przemysłowej.  Naruszenie własności przemysłowej i intelektualnej. </w:t>
            </w:r>
          </w:p>
          <w:p w:rsidRPr="00072BD9" w:rsidR="002E2BE1" w:rsidP="002E2BE1" w:rsidRDefault="002E2BE1" w14:paraId="68D1C8FB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072BD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Ochrona innowacji w gospodarce o obiegu zamkniętym: Ochrona prawna rozwiązań technologicznych związanych z recyklingiem, ponownym użyciem oraz logistyki zwrotnej. </w:t>
            </w:r>
          </w:p>
          <w:p w:rsidRPr="00072BD9" w:rsidR="002E2BE1" w:rsidP="002E2BE1" w:rsidRDefault="002E2BE1" w14:paraId="2F1C1A71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072BD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Patenty w branży transportowej: Analiza rozwiązań chronionych patentami w zakresie flot zeroemisyjnych (np. baterii, systemów ładowania, autonomicznych pojazdów). </w:t>
            </w:r>
          </w:p>
          <w:p w:rsidRPr="00072BD9" w:rsidR="002E2BE1" w:rsidP="002E2BE1" w:rsidRDefault="002E2BE1" w14:paraId="68DCF996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072BD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Zarządzanie własnością intelektualną w TSL (Transport, Spedycja, Logistyka): Jak przedsiębiorstwa chronią swoje innowacje w obszarze logistyki zwrotnej i technologii zeroemisyjnych. </w:t>
            </w:r>
          </w:p>
          <w:p w:rsidRPr="00072BD9" w:rsidR="002E2BE1" w:rsidP="002E2BE1" w:rsidRDefault="002E2BE1" w14:paraId="0188453B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072BD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Prawo autorskie a oprogramowanie dla logistyki: Zagadnienia dotyczące ochrony oprogramowania wspierającego flotę zeroemisyjną i obieg zamknięty.</w:t>
            </w:r>
          </w:p>
          <w:p w:rsidRPr="00072BD9" w:rsidR="002E2BE1" w:rsidP="002E2BE1" w:rsidRDefault="002E2BE1" w14:paraId="7B85C4CF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072BD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Jak innowacje technologiczne dla flot zeroemisyjnych wpływają na rozwój ochrony własności intelektualnej?  </w:t>
            </w:r>
          </w:p>
          <w:p w:rsidRPr="00072BD9" w:rsidR="002E2BE1" w:rsidP="002E2BE1" w:rsidRDefault="002E2BE1" w14:paraId="3097FE94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072BD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Problemy z ochroną praw własności intelektualnej w logistyce zwrotnej – wyzwania i możliwości. </w:t>
            </w:r>
          </w:p>
          <w:p w:rsidRPr="002E2BE1" w:rsidR="00A87DCA" w:rsidP="002E2BE1" w:rsidRDefault="002E2BE1" w14:paraId="3751506B" wp14:textId="77777777">
            <w:pPr>
              <w:spacing w:after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  <w:r w:rsidRPr="00072BD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Wpływ gospodarki o obiegu zamkniętym na rozwój nowych modeli zarządzania własnością intelektualną.</w:t>
            </w:r>
          </w:p>
        </w:tc>
      </w:tr>
      <w:tr xmlns:wp14="http://schemas.microsoft.com/office/word/2010/wordml" w:rsidRPr="00086755" w:rsidR="007133E7" w:rsidTr="393FDBE6" w14:paraId="5C86982B" wp14:textId="77777777">
        <w:trPr>
          <w:trHeight w:val="449"/>
        </w:trPr>
        <w:tc>
          <w:tcPr>
            <w:tcW w:w="1211" w:type="dxa"/>
            <w:gridSpan w:val="2"/>
            <w:shd w:val="clear" w:color="auto" w:fill="auto"/>
            <w:tcMar/>
          </w:tcPr>
          <w:p w:rsidRPr="00BA128A" w:rsidR="007133E7" w:rsidP="00BA128A" w:rsidRDefault="001860D1" w14:paraId="27D3911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8"/>
              </w:rPr>
              <w:t>Efekty kształcenia</w:t>
            </w:r>
          </w:p>
        </w:tc>
        <w:tc>
          <w:tcPr>
            <w:tcW w:w="5055" w:type="dxa"/>
            <w:gridSpan w:val="3"/>
            <w:shd w:val="clear" w:color="auto" w:fill="auto"/>
            <w:tcMar/>
          </w:tcPr>
          <w:p w:rsidRPr="00BA128A" w:rsidR="007133E7" w:rsidP="00BA128A" w:rsidRDefault="007133E7" w14:paraId="02EB378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gridSpan w:val="3"/>
            <w:shd w:val="clear" w:color="auto" w:fill="auto"/>
            <w:tcMar/>
          </w:tcPr>
          <w:p w:rsidRPr="00BA128A" w:rsidR="007133E7" w:rsidP="00BA128A" w:rsidRDefault="001860D1" w14:paraId="3AFAFECB" wp14:textId="77777777">
            <w:pPr>
              <w:spacing w:after="0" w:line="240" w:lineRule="auto"/>
              <w:ind w:left="1098" w:hanging="1069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i/>
              </w:rPr>
              <w:t>Odniesienie do kierunkowych efektów kształcenia</w:t>
            </w:r>
          </w:p>
        </w:tc>
      </w:tr>
      <w:tr xmlns:wp14="http://schemas.microsoft.com/office/word/2010/wordml" w:rsidRPr="00086755" w:rsidR="007133E7" w:rsidTr="393FDBE6" w14:paraId="036AB77A" wp14:textId="77777777">
        <w:trPr>
          <w:trHeight w:val="358"/>
        </w:trPr>
        <w:tc>
          <w:tcPr>
            <w:tcW w:w="1211" w:type="dxa"/>
            <w:gridSpan w:val="2"/>
            <w:shd w:val="clear" w:color="auto" w:fill="auto"/>
            <w:tcMar/>
          </w:tcPr>
          <w:p w:rsidRPr="00BA128A" w:rsidR="007133E7" w:rsidP="00BA128A" w:rsidRDefault="001860D1" w14:paraId="7AC96B2B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EK1</w:t>
            </w:r>
          </w:p>
        </w:tc>
        <w:tc>
          <w:tcPr>
            <w:tcW w:w="5055" w:type="dxa"/>
            <w:gridSpan w:val="3"/>
            <w:shd w:val="clear" w:color="auto" w:fill="auto"/>
            <w:tcMar/>
          </w:tcPr>
          <w:p w:rsidRPr="00BA128A" w:rsidR="007133E7" w:rsidP="00BA128A" w:rsidRDefault="001860D1" w14:paraId="1F5F2892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student przytacza podstawowe pojęcia z zakresu prawa</w:t>
            </w:r>
          </w:p>
        </w:tc>
        <w:tc>
          <w:tcPr>
            <w:tcW w:w="3183" w:type="dxa"/>
            <w:gridSpan w:val="3"/>
            <w:shd w:val="clear" w:color="auto" w:fill="auto"/>
            <w:tcMar/>
          </w:tcPr>
          <w:p w:rsidRPr="0082289D" w:rsidR="007133E7" w:rsidP="00BA128A" w:rsidRDefault="0082289D" w14:paraId="3F9AF431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2289D">
              <w:rPr>
                <w:rFonts w:ascii="Times New Roman" w:hAnsi="Times New Roman" w:cs="Times New Roman"/>
                <w:color w:val="FF0000"/>
              </w:rPr>
              <w:t>KL1_W14, KL1_W21</w:t>
            </w:r>
          </w:p>
        </w:tc>
      </w:tr>
      <w:tr xmlns:wp14="http://schemas.microsoft.com/office/word/2010/wordml" w:rsidRPr="00086755" w:rsidR="0082289D" w:rsidTr="393FDBE6" w14:paraId="08510B20" wp14:textId="77777777">
        <w:trPr>
          <w:trHeight w:val="562"/>
        </w:trPr>
        <w:tc>
          <w:tcPr>
            <w:tcW w:w="1211" w:type="dxa"/>
            <w:gridSpan w:val="2"/>
            <w:shd w:val="clear" w:color="auto" w:fill="auto"/>
            <w:tcMar/>
          </w:tcPr>
          <w:p w:rsidRPr="00BA128A" w:rsidR="0082289D" w:rsidP="0082289D" w:rsidRDefault="0082289D" w14:paraId="1DE04382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EK2</w:t>
            </w:r>
          </w:p>
        </w:tc>
        <w:tc>
          <w:tcPr>
            <w:tcW w:w="5055" w:type="dxa"/>
            <w:gridSpan w:val="3"/>
            <w:shd w:val="clear" w:color="auto" w:fill="auto"/>
            <w:tcMar/>
          </w:tcPr>
          <w:p w:rsidRPr="00BA128A" w:rsidR="0082289D" w:rsidP="0082289D" w:rsidRDefault="0082289D" w14:paraId="505EA1BE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student definiuje podstawowe mechanizmy i procedury z zakresu prawa</w:t>
            </w:r>
          </w:p>
        </w:tc>
        <w:tc>
          <w:tcPr>
            <w:tcW w:w="3183" w:type="dxa"/>
            <w:gridSpan w:val="3"/>
            <w:shd w:val="clear" w:color="auto" w:fill="auto"/>
            <w:tcMar/>
          </w:tcPr>
          <w:p w:rsidRPr="0082289D" w:rsidR="0082289D" w:rsidP="0082289D" w:rsidRDefault="0082289D" w14:paraId="066E9D7D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2289D">
              <w:rPr>
                <w:rFonts w:ascii="Times New Roman" w:hAnsi="Times New Roman" w:cs="Times New Roman"/>
                <w:color w:val="FF0000"/>
              </w:rPr>
              <w:t>KL1_W15, KL1_W21, KL1_U10</w:t>
            </w:r>
          </w:p>
        </w:tc>
      </w:tr>
      <w:tr xmlns:wp14="http://schemas.microsoft.com/office/word/2010/wordml" w:rsidRPr="00086755" w:rsidR="0082289D" w:rsidTr="393FDBE6" w14:paraId="645CDDF2" wp14:textId="77777777">
        <w:trPr>
          <w:trHeight w:val="555"/>
        </w:trPr>
        <w:tc>
          <w:tcPr>
            <w:tcW w:w="1211" w:type="dxa"/>
            <w:gridSpan w:val="2"/>
            <w:shd w:val="clear" w:color="auto" w:fill="auto"/>
            <w:tcMar/>
          </w:tcPr>
          <w:p w:rsidRPr="00BA128A" w:rsidR="0082289D" w:rsidP="0082289D" w:rsidRDefault="0082289D" w14:paraId="432FD13B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EK3</w:t>
            </w:r>
          </w:p>
        </w:tc>
        <w:tc>
          <w:tcPr>
            <w:tcW w:w="5055" w:type="dxa"/>
            <w:gridSpan w:val="3"/>
            <w:shd w:val="clear" w:color="auto" w:fill="auto"/>
            <w:tcMar/>
          </w:tcPr>
          <w:p w:rsidRPr="00BA128A" w:rsidR="0082289D" w:rsidP="0082289D" w:rsidRDefault="0082289D" w14:paraId="5D498F7C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przytacza i rozumie podstawowe instytucje prawne z własności przemysłowej i prawa autorskiego</w:t>
            </w:r>
          </w:p>
        </w:tc>
        <w:tc>
          <w:tcPr>
            <w:tcW w:w="3183" w:type="dxa"/>
            <w:gridSpan w:val="3"/>
            <w:shd w:val="clear" w:color="auto" w:fill="auto"/>
            <w:tcMar/>
          </w:tcPr>
          <w:p w:rsidRPr="0082289D" w:rsidR="0082289D" w:rsidP="0082289D" w:rsidRDefault="0082289D" w14:paraId="440EE3A9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2289D">
              <w:rPr>
                <w:rFonts w:ascii="Times New Roman" w:hAnsi="Times New Roman" w:cs="Times New Roman"/>
                <w:color w:val="FF0000"/>
              </w:rPr>
              <w:t>KL1_W14, KL1_W15, KL1_W17, KL1_W21, KL1_U10</w:t>
            </w:r>
          </w:p>
        </w:tc>
      </w:tr>
      <w:tr xmlns:wp14="http://schemas.microsoft.com/office/word/2010/wordml" w:rsidRPr="00086755" w:rsidR="007133E7" w:rsidTr="393FDBE6" w14:paraId="38C30F48" wp14:textId="77777777">
        <w:trPr>
          <w:trHeight w:val="553"/>
        </w:trPr>
        <w:tc>
          <w:tcPr>
            <w:tcW w:w="1176" w:type="dxa"/>
            <w:shd w:val="clear" w:color="auto" w:fill="auto"/>
            <w:tcMar/>
          </w:tcPr>
          <w:p w:rsidRPr="0082289D" w:rsidR="007133E7" w:rsidP="00BA128A" w:rsidRDefault="001860D1" w14:paraId="4EFCAAFB" wp14:textId="77777777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2289D">
              <w:rPr>
                <w:rFonts w:ascii="Times New Roman" w:hAnsi="Times New Roman" w:eastAsia="Arial" w:cs="Times New Roman"/>
                <w:color w:val="FF0000"/>
                <w:sz w:val="20"/>
              </w:rPr>
              <w:t>EK4</w:t>
            </w:r>
          </w:p>
        </w:tc>
        <w:tc>
          <w:tcPr>
            <w:tcW w:w="5080" w:type="dxa"/>
            <w:gridSpan w:val="3"/>
            <w:shd w:val="clear" w:color="auto" w:fill="auto"/>
            <w:tcMar/>
          </w:tcPr>
          <w:p w:rsidRPr="0082289D" w:rsidR="007133E7" w:rsidP="00BA128A" w:rsidRDefault="0082289D" w14:paraId="7A975AFA" wp14:textId="7777777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eastAsia="Arial" w:cs="Times New Roman"/>
                <w:color w:val="FF0000"/>
                <w:sz w:val="20"/>
              </w:rPr>
              <w:t xml:space="preserve">Student </w:t>
            </w:r>
            <w:r w:rsidRPr="0082289D" w:rsidR="001860D1">
              <w:rPr>
                <w:rFonts w:ascii="Times New Roman" w:hAnsi="Times New Roman" w:eastAsia="Arial" w:cs="Times New Roman"/>
                <w:color w:val="FF0000"/>
                <w:sz w:val="20"/>
              </w:rPr>
              <w:t>wyszukuje właściwe przepisy prawne i wykorzystuje do rozwiazywania różnego rodzaju problemów prawnych</w:t>
            </w:r>
          </w:p>
        </w:tc>
        <w:tc>
          <w:tcPr>
            <w:tcW w:w="3193" w:type="dxa"/>
            <w:gridSpan w:val="4"/>
            <w:shd w:val="clear" w:color="auto" w:fill="auto"/>
            <w:tcMar/>
          </w:tcPr>
          <w:p w:rsidRPr="0082289D" w:rsidR="007133E7" w:rsidP="00BA128A" w:rsidRDefault="0082289D" w14:paraId="37BEBCE0" wp14:textId="77777777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2289D">
              <w:rPr>
                <w:rFonts w:ascii="Times New Roman" w:hAnsi="Times New Roman" w:cs="Times New Roman"/>
                <w:color w:val="FF0000"/>
              </w:rPr>
              <w:t>KL1_U10, KL1_U12, KL1_U14, KL1_U22, KL1_K07</w:t>
            </w:r>
          </w:p>
        </w:tc>
      </w:tr>
      <w:tr xmlns:wp14="http://schemas.microsoft.com/office/word/2010/wordml" w:rsidRPr="00086755" w:rsidR="0082289D" w:rsidTr="393FDBE6" w14:paraId="5A51AC68" wp14:textId="77777777">
        <w:trPr>
          <w:trHeight w:val="553"/>
        </w:trPr>
        <w:tc>
          <w:tcPr>
            <w:tcW w:w="1176" w:type="dxa"/>
            <w:shd w:val="clear" w:color="auto" w:fill="auto"/>
            <w:tcMar/>
          </w:tcPr>
          <w:p w:rsidRPr="0082289D" w:rsidR="0082289D" w:rsidP="0082289D" w:rsidRDefault="0082289D" w14:paraId="463132FA" wp14:textId="77777777">
            <w:pPr>
              <w:spacing w:after="0" w:line="240" w:lineRule="auto"/>
              <w:ind w:right="1"/>
              <w:jc w:val="center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 w:rsidRPr="0082289D">
              <w:rPr>
                <w:rFonts w:ascii="Times New Roman" w:hAnsi="Times New Roman" w:eastAsia="Arial" w:cs="Times New Roman"/>
                <w:color w:val="FF0000"/>
                <w:sz w:val="20"/>
              </w:rPr>
              <w:t>EK5</w:t>
            </w:r>
          </w:p>
        </w:tc>
        <w:tc>
          <w:tcPr>
            <w:tcW w:w="5080" w:type="dxa"/>
            <w:gridSpan w:val="3"/>
            <w:shd w:val="clear" w:color="auto" w:fill="auto"/>
            <w:tcMar/>
          </w:tcPr>
          <w:p w:rsidRPr="0082289D" w:rsidR="0082289D" w:rsidP="0082289D" w:rsidRDefault="0082289D" w14:paraId="19A5ABA5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 w:rsidRPr="0082289D">
              <w:rPr>
                <w:color w:val="FF0000"/>
              </w:rPr>
              <w:t>Student rozumie znaczenie ochrony innowacji w logistyce zwrotnej, flotach zeroemisyjnych i obiegu zamkniętym</w:t>
            </w:r>
          </w:p>
        </w:tc>
        <w:tc>
          <w:tcPr>
            <w:tcW w:w="3193" w:type="dxa"/>
            <w:gridSpan w:val="4"/>
            <w:shd w:val="clear" w:color="auto" w:fill="auto"/>
            <w:tcMar/>
          </w:tcPr>
          <w:p w:rsidRPr="0082289D" w:rsidR="0082289D" w:rsidP="0082289D" w:rsidRDefault="0082289D" w14:paraId="5628D6BC" wp14:textId="77777777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2289D">
              <w:rPr>
                <w:rFonts w:ascii="Times New Roman" w:hAnsi="Times New Roman" w:cs="Times New Roman"/>
                <w:color w:val="FF0000"/>
              </w:rPr>
              <w:t>KL1_W19, KL1_W20, KL1_W21, KL1_K07, KL1_K08</w:t>
            </w:r>
          </w:p>
        </w:tc>
      </w:tr>
      <w:tr xmlns:wp14="http://schemas.microsoft.com/office/word/2010/wordml" w:rsidRPr="00086755" w:rsidR="0082289D" w:rsidTr="393FDBE6" w14:paraId="06886EDD" wp14:textId="77777777">
        <w:trPr>
          <w:trHeight w:val="406"/>
        </w:trPr>
        <w:tc>
          <w:tcPr>
            <w:tcW w:w="1176" w:type="dxa"/>
            <w:vMerge w:val="restart"/>
            <w:shd w:val="clear" w:color="auto" w:fill="auto"/>
            <w:tcMar/>
          </w:tcPr>
          <w:p w:rsidRPr="00BA128A" w:rsidR="0082289D" w:rsidP="0082289D" w:rsidRDefault="0082289D" w14:paraId="5D5FE86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cs="Times New Roman"/>
                <w:sz w:val="20"/>
              </w:rPr>
              <w:t>Bilans nakładu pracy studenta (w godzinach)</w:t>
            </w:r>
          </w:p>
        </w:tc>
        <w:tc>
          <w:tcPr>
            <w:tcW w:w="5935" w:type="dxa"/>
            <w:gridSpan w:val="5"/>
            <w:shd w:val="clear" w:color="auto" w:fill="auto"/>
            <w:tcMar/>
          </w:tcPr>
          <w:p w:rsidRPr="00BA128A" w:rsidR="0082289D" w:rsidP="0082289D" w:rsidRDefault="0082289D" w14:paraId="60A9C8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Udział w wykładach</w:t>
            </w:r>
          </w:p>
        </w:tc>
        <w:tc>
          <w:tcPr>
            <w:tcW w:w="1128" w:type="dxa"/>
            <w:shd w:val="clear" w:color="auto" w:fill="auto"/>
            <w:tcMar/>
          </w:tcPr>
          <w:p w:rsidRPr="00BA128A" w:rsidR="0082289D" w:rsidP="0082289D" w:rsidRDefault="0082289D" w14:paraId="33CFEC6B" wp14:textId="77777777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>15</w:t>
            </w:r>
          </w:p>
        </w:tc>
        <w:tc>
          <w:tcPr>
            <w:tcW w:w="1210" w:type="dxa"/>
            <w:shd w:val="clear" w:color="auto" w:fill="auto"/>
            <w:tcMar/>
          </w:tcPr>
          <w:p w:rsidRPr="00BA128A" w:rsidR="0082289D" w:rsidP="0082289D" w:rsidRDefault="0082289D" w14:paraId="423D4B9D" wp14:textId="77777777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086755" w:rsidR="0082289D" w:rsidTr="393FDBE6" w14:paraId="2B554579" wp14:textId="77777777">
        <w:trPr>
          <w:trHeight w:val="595"/>
        </w:trPr>
        <w:tc>
          <w:tcPr>
            <w:tcW w:w="0" w:type="auto"/>
            <w:vMerge/>
            <w:tcMar/>
          </w:tcPr>
          <w:p w:rsidRPr="00BA128A" w:rsidR="0082289D" w:rsidP="0082289D" w:rsidRDefault="0082289D" w14:paraId="6A05A80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35" w:type="dxa"/>
            <w:gridSpan w:val="5"/>
            <w:shd w:val="clear" w:color="auto" w:fill="auto"/>
            <w:tcMar/>
          </w:tcPr>
          <w:p w:rsidRPr="00BA128A" w:rsidR="0082289D" w:rsidP="0082289D" w:rsidRDefault="0082289D" w14:paraId="1AB17DD2" wp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Przygotowanie do pisemnego zaliczenia materiału wykładowego i obecność na nim</w:t>
            </w:r>
          </w:p>
        </w:tc>
        <w:tc>
          <w:tcPr>
            <w:tcW w:w="1128" w:type="dxa"/>
            <w:shd w:val="clear" w:color="auto" w:fill="auto"/>
            <w:tcMar/>
          </w:tcPr>
          <w:p w:rsidRPr="00BA128A" w:rsidR="0082289D" w:rsidP="0082289D" w:rsidRDefault="0082289D" w14:paraId="5A39BBE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shd w:val="clear" w:color="auto" w:fill="auto"/>
            <w:tcMar/>
          </w:tcPr>
          <w:p w:rsidRPr="00BA128A" w:rsidR="0082289D" w:rsidP="0082289D" w:rsidRDefault="0082289D" w14:paraId="78941E47" wp14:textId="77777777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086755" w:rsidR="0082289D" w:rsidTr="393FDBE6" w14:paraId="03297FCC" wp14:textId="77777777">
        <w:trPr>
          <w:trHeight w:val="391"/>
        </w:trPr>
        <w:tc>
          <w:tcPr>
            <w:tcW w:w="0" w:type="auto"/>
            <w:vMerge/>
            <w:tcMar/>
          </w:tcPr>
          <w:p w:rsidRPr="00BA128A" w:rsidR="0082289D" w:rsidP="0082289D" w:rsidRDefault="0082289D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35" w:type="dxa"/>
            <w:gridSpan w:val="5"/>
            <w:shd w:val="clear" w:color="auto" w:fill="auto"/>
            <w:tcMar/>
          </w:tcPr>
          <w:p w:rsidRPr="00BA128A" w:rsidR="0082289D" w:rsidP="0082289D" w:rsidRDefault="0082289D" w14:paraId="29DF2A4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Udział w konsultacjach związanych z wykładami</w:t>
            </w:r>
          </w:p>
        </w:tc>
        <w:tc>
          <w:tcPr>
            <w:tcW w:w="1128" w:type="dxa"/>
            <w:shd w:val="clear" w:color="auto" w:fill="auto"/>
            <w:tcMar/>
          </w:tcPr>
          <w:p w:rsidRPr="00BA128A" w:rsidR="0082289D" w:rsidP="0082289D" w:rsidRDefault="0082289D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shd w:val="clear" w:color="auto" w:fill="auto"/>
            <w:tcMar/>
          </w:tcPr>
          <w:p w:rsidRPr="00BA128A" w:rsidR="0082289D" w:rsidP="0082289D" w:rsidRDefault="0082289D" w14:paraId="44240AAE" wp14:textId="77777777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086755" w:rsidR="0082289D" w:rsidTr="393FDBE6" w14:paraId="0D0B940D" wp14:textId="77777777">
        <w:trPr>
          <w:trHeight w:val="245"/>
        </w:trPr>
        <w:tc>
          <w:tcPr>
            <w:tcW w:w="0" w:type="auto"/>
            <w:vMerge/>
            <w:tcMar/>
          </w:tcPr>
          <w:p w:rsidRPr="00BA128A" w:rsidR="0082289D" w:rsidP="0082289D" w:rsidRDefault="0082289D" w14:paraId="0E27B00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35" w:type="dxa"/>
            <w:gridSpan w:val="5"/>
            <w:shd w:val="clear" w:color="auto" w:fill="auto"/>
            <w:tcMar/>
          </w:tcPr>
          <w:p w:rsidRPr="00BA128A" w:rsidR="0082289D" w:rsidP="0082289D" w:rsidRDefault="0082289D" w14:paraId="60061E4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shd w:val="clear" w:color="auto" w:fill="auto"/>
            <w:tcMar/>
          </w:tcPr>
          <w:p w:rsidRPr="00BA128A" w:rsidR="0082289D" w:rsidP="0082289D" w:rsidRDefault="0082289D" w14:paraId="44EAFD9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shd w:val="clear" w:color="auto" w:fill="auto"/>
            <w:tcMar/>
          </w:tcPr>
          <w:p w:rsidRPr="00BA128A" w:rsidR="0082289D" w:rsidP="0082289D" w:rsidRDefault="0082289D" w14:paraId="4B94D5A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086755" w:rsidR="0082289D" w:rsidTr="393FDBE6" w14:paraId="37D3FC2C" wp14:textId="77777777">
        <w:trPr>
          <w:trHeight w:val="348"/>
        </w:trPr>
        <w:tc>
          <w:tcPr>
            <w:tcW w:w="0" w:type="auto"/>
            <w:vMerge/>
            <w:tcMar/>
          </w:tcPr>
          <w:p w:rsidRPr="00BA128A" w:rsidR="0082289D" w:rsidP="0082289D" w:rsidRDefault="0082289D" w14:paraId="3DEEC6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35" w:type="dxa"/>
            <w:gridSpan w:val="5"/>
            <w:shd w:val="clear" w:color="auto" w:fill="auto"/>
            <w:tcMar/>
          </w:tcPr>
          <w:p w:rsidRPr="00BA128A" w:rsidR="0082289D" w:rsidP="0082289D" w:rsidRDefault="0082289D" w14:paraId="3656B9A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shd w:val="clear" w:color="auto" w:fill="auto"/>
            <w:tcMar/>
          </w:tcPr>
          <w:p w:rsidRPr="00BA128A" w:rsidR="0082289D" w:rsidP="0082289D" w:rsidRDefault="0082289D" w14:paraId="0D46FD7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 xml:space="preserve">RAZEM: </w:t>
            </w:r>
          </w:p>
        </w:tc>
        <w:tc>
          <w:tcPr>
            <w:tcW w:w="1210" w:type="dxa"/>
            <w:shd w:val="clear" w:color="auto" w:fill="auto"/>
            <w:tcMar/>
          </w:tcPr>
          <w:p w:rsidRPr="00BA128A" w:rsidR="0082289D" w:rsidP="0082289D" w:rsidRDefault="0082289D" w14:paraId="4BFDD700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>25</w:t>
            </w:r>
          </w:p>
        </w:tc>
      </w:tr>
      <w:tr xmlns:wp14="http://schemas.microsoft.com/office/word/2010/wordml" w:rsidRPr="00086755" w:rsidR="0082289D" w:rsidTr="393FDBE6" w14:paraId="7C7C1F57" wp14:textId="77777777">
        <w:trPr>
          <w:trHeight w:val="348"/>
        </w:trPr>
        <w:tc>
          <w:tcPr>
            <w:tcW w:w="1176" w:type="dxa"/>
            <w:vMerge w:val="restart"/>
            <w:shd w:val="clear" w:color="auto" w:fill="auto"/>
            <w:tcMar/>
          </w:tcPr>
          <w:p w:rsidRPr="00BA128A" w:rsidR="0082289D" w:rsidP="0082289D" w:rsidRDefault="0082289D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6"/>
              </w:rPr>
              <w:t>Wskaźniki ilościowe</w:t>
            </w:r>
          </w:p>
        </w:tc>
        <w:tc>
          <w:tcPr>
            <w:tcW w:w="5935" w:type="dxa"/>
            <w:gridSpan w:val="5"/>
            <w:vMerge w:val="restart"/>
            <w:shd w:val="clear" w:color="auto" w:fill="auto"/>
            <w:tcMar/>
          </w:tcPr>
          <w:p w:rsidRPr="00BA128A" w:rsidR="0082289D" w:rsidP="0082289D" w:rsidRDefault="0082289D" w14:paraId="40B5EC2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Nakład pracy studenta związany z zajęciami wymagającymi bezpośredniego udziału nauczyciela 15+5=20</w:t>
            </w:r>
          </w:p>
        </w:tc>
        <w:tc>
          <w:tcPr>
            <w:tcW w:w="1128" w:type="dxa"/>
            <w:vMerge w:val="restart"/>
            <w:shd w:val="clear" w:color="auto" w:fill="auto"/>
            <w:tcMar/>
          </w:tcPr>
          <w:p w:rsidRPr="00BA128A" w:rsidR="0082289D" w:rsidP="0082289D" w:rsidRDefault="0082289D" w14:paraId="5007C906" wp14:textId="77777777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>20</w:t>
            </w:r>
          </w:p>
        </w:tc>
        <w:tc>
          <w:tcPr>
            <w:tcW w:w="1210" w:type="dxa"/>
            <w:shd w:val="clear" w:color="auto" w:fill="auto"/>
            <w:tcMar/>
          </w:tcPr>
          <w:p w:rsidRPr="00BA128A" w:rsidR="0082289D" w:rsidP="0082289D" w:rsidRDefault="0082289D" w14:paraId="446CF0A1" wp14:textId="77777777">
            <w:pPr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 xml:space="preserve">ECTS </w:t>
            </w:r>
          </w:p>
        </w:tc>
      </w:tr>
      <w:tr xmlns:wp14="http://schemas.microsoft.com/office/word/2010/wordml" w:rsidRPr="00086755" w:rsidR="0082289D" w:rsidTr="393FDBE6" w14:paraId="09EB7748" wp14:textId="77777777">
        <w:trPr>
          <w:trHeight w:val="169"/>
        </w:trPr>
        <w:tc>
          <w:tcPr>
            <w:tcW w:w="0" w:type="auto"/>
            <w:vMerge/>
            <w:tcMar/>
          </w:tcPr>
          <w:p w:rsidRPr="00BA128A" w:rsidR="0082289D" w:rsidP="0082289D" w:rsidRDefault="0082289D" w14:paraId="45FB081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5"/>
            <w:vMerge/>
            <w:tcMar/>
          </w:tcPr>
          <w:p w:rsidRPr="00BA128A" w:rsidR="0082289D" w:rsidP="0082289D" w:rsidRDefault="0082289D" w14:paraId="049F31C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Mar/>
          </w:tcPr>
          <w:p w:rsidRPr="00BA128A" w:rsidR="0082289D" w:rsidP="0082289D" w:rsidRDefault="0082289D" w14:paraId="5312826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shd w:val="clear" w:color="auto" w:fill="auto"/>
            <w:tcMar/>
          </w:tcPr>
          <w:p w:rsidRPr="00BA128A" w:rsidR="0082289D" w:rsidP="0082289D" w:rsidRDefault="0082289D" w14:paraId="7B010953" wp14:textId="77777777">
            <w:pPr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>0,8</w:t>
            </w:r>
          </w:p>
        </w:tc>
      </w:tr>
      <w:tr xmlns:wp14="http://schemas.microsoft.com/office/word/2010/wordml" w:rsidRPr="00086755" w:rsidR="0082289D" w:rsidTr="393FDBE6" w14:paraId="44B1EE1A" wp14:textId="77777777">
        <w:trPr>
          <w:trHeight w:val="391"/>
        </w:trPr>
        <w:tc>
          <w:tcPr>
            <w:tcW w:w="0" w:type="auto"/>
            <w:vMerge/>
            <w:tcMar/>
          </w:tcPr>
          <w:p w:rsidRPr="00BA128A" w:rsidR="0082289D" w:rsidP="0082289D" w:rsidRDefault="0082289D" w14:paraId="62486C0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35" w:type="dxa"/>
            <w:gridSpan w:val="5"/>
            <w:shd w:val="clear" w:color="auto" w:fill="auto"/>
            <w:tcMar/>
          </w:tcPr>
          <w:p w:rsidRPr="00BA128A" w:rsidR="0082289D" w:rsidP="0082289D" w:rsidRDefault="0082289D" w14:paraId="4E27B6E5" wp14:textId="77777777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Nakład pracy studenta związany z zajęciami o charakterze praktycznym 5+5=10</w:t>
            </w:r>
          </w:p>
        </w:tc>
        <w:tc>
          <w:tcPr>
            <w:tcW w:w="1128" w:type="dxa"/>
            <w:shd w:val="clear" w:color="auto" w:fill="auto"/>
            <w:tcMar/>
          </w:tcPr>
          <w:p w:rsidRPr="00BA128A" w:rsidR="0082289D" w:rsidP="0082289D" w:rsidRDefault="0082289D" w14:paraId="5D369756" wp14:textId="77777777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>10</w:t>
            </w:r>
          </w:p>
        </w:tc>
        <w:tc>
          <w:tcPr>
            <w:tcW w:w="1210" w:type="dxa"/>
            <w:shd w:val="clear" w:color="auto" w:fill="auto"/>
            <w:tcMar/>
          </w:tcPr>
          <w:p w:rsidRPr="00BA128A" w:rsidR="0082289D" w:rsidP="0082289D" w:rsidRDefault="0082289D" w14:paraId="5858F0C6" wp14:textId="77777777">
            <w:pPr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>0,4</w:t>
            </w:r>
          </w:p>
        </w:tc>
      </w:tr>
      <w:tr xmlns:wp14="http://schemas.microsoft.com/office/word/2010/wordml" w:rsidRPr="00086755" w:rsidR="0082289D" w:rsidTr="393FDBE6" w14:paraId="6F98F0E7" wp14:textId="77777777">
        <w:trPr>
          <w:trHeight w:val="1145"/>
        </w:trPr>
        <w:tc>
          <w:tcPr>
            <w:tcW w:w="1176" w:type="dxa"/>
            <w:shd w:val="clear" w:color="auto" w:fill="auto"/>
            <w:tcMar/>
          </w:tcPr>
          <w:p w:rsidRPr="00BA128A" w:rsidR="0082289D" w:rsidP="0082289D" w:rsidRDefault="0082289D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6"/>
              </w:rPr>
              <w:t>Literatura podstawowa:</w:t>
            </w:r>
          </w:p>
        </w:tc>
        <w:tc>
          <w:tcPr>
            <w:tcW w:w="8273" w:type="dxa"/>
            <w:gridSpan w:val="7"/>
            <w:shd w:val="clear" w:color="auto" w:fill="auto"/>
            <w:tcMar/>
          </w:tcPr>
          <w:p w:rsidRPr="00BA128A" w:rsidR="0082289D" w:rsidP="0082289D" w:rsidRDefault="0082289D" w14:paraId="4B323D18" wp14:textId="77777777">
            <w:pPr>
              <w:tabs>
                <w:tab w:val="center" w:pos="3547"/>
                <w:tab w:val="center" w:pos="8142"/>
              </w:tabs>
              <w:spacing w:after="13" w:line="240" w:lineRule="auto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cs="Times New Roman"/>
              </w:rPr>
              <w:tab/>
            </w:r>
            <w:r w:rsidRPr="00BA128A">
              <w:rPr>
                <w:rFonts w:ascii="Times New Roman" w:hAnsi="Times New Roman" w:eastAsia="Arial" w:cs="Times New Roman"/>
                <w:sz w:val="20"/>
              </w:rPr>
              <w:t xml:space="preserve">1. K. Szczepkowska-Kozłowska, Własność intelektualna, wybrane zagadnienia, </w:t>
            </w:r>
            <w:proofErr w:type="spellStart"/>
            <w:r w:rsidRPr="00BA128A">
              <w:rPr>
                <w:rFonts w:ascii="Times New Roman" w:hAnsi="Times New Roman" w:eastAsia="Arial" w:cs="Times New Roman"/>
                <w:sz w:val="20"/>
              </w:rPr>
              <w:t>LexiNexis</w:t>
            </w:r>
            <w:proofErr w:type="spellEnd"/>
            <w:r w:rsidRPr="00BA128A">
              <w:rPr>
                <w:rFonts w:ascii="Times New Roman" w:hAnsi="Times New Roman" w:eastAsia="Arial" w:cs="Times New Roman"/>
                <w:sz w:val="20"/>
              </w:rPr>
              <w:t xml:space="preserve"> 2013</w:t>
            </w:r>
            <w:r w:rsidRPr="00BA128A">
              <w:rPr>
                <w:rFonts w:ascii="Times New Roman" w:hAnsi="Times New Roman" w:eastAsia="Arial" w:cs="Times New Roman"/>
                <w:sz w:val="20"/>
              </w:rPr>
              <w:tab/>
            </w:r>
            <w:r w:rsidRPr="00BA128A">
              <w:rPr>
                <w:rFonts w:ascii="Times New Roman" w:hAnsi="Times New Roman" w:eastAsia="Arial" w:cs="Times New Roman"/>
                <w:sz w:val="20"/>
              </w:rPr>
              <w:t>2.</w:t>
            </w:r>
          </w:p>
          <w:p w:rsidRPr="00BA128A" w:rsidR="0082289D" w:rsidP="0082289D" w:rsidRDefault="0082289D" w14:paraId="45EDC5AC" wp14:textId="77777777">
            <w:pPr>
              <w:spacing w:after="7" w:line="240" w:lineRule="auto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 xml:space="preserve">M. </w:t>
            </w:r>
            <w:proofErr w:type="spellStart"/>
            <w:r w:rsidRPr="00BA128A">
              <w:rPr>
                <w:rFonts w:ascii="Times New Roman" w:hAnsi="Times New Roman" w:eastAsia="Arial" w:cs="Times New Roman"/>
                <w:sz w:val="20"/>
              </w:rPr>
              <w:t>du</w:t>
            </w:r>
            <w:proofErr w:type="spellEnd"/>
            <w:r w:rsidRPr="00BA128A">
              <w:rPr>
                <w:rFonts w:ascii="Times New Roman" w:hAnsi="Times New Roman" w:eastAsia="Arial" w:cs="Times New Roman"/>
                <w:sz w:val="20"/>
              </w:rPr>
              <w:t xml:space="preserve"> </w:t>
            </w:r>
            <w:proofErr w:type="spellStart"/>
            <w:r w:rsidRPr="00BA128A">
              <w:rPr>
                <w:rFonts w:ascii="Times New Roman" w:hAnsi="Times New Roman" w:eastAsia="Arial" w:cs="Times New Roman"/>
                <w:sz w:val="20"/>
              </w:rPr>
              <w:t>Vall</w:t>
            </w:r>
            <w:proofErr w:type="spellEnd"/>
            <w:r w:rsidRPr="00BA128A">
              <w:rPr>
                <w:rFonts w:ascii="Times New Roman" w:hAnsi="Times New Roman" w:eastAsia="Arial" w:cs="Times New Roman"/>
                <w:sz w:val="20"/>
              </w:rPr>
              <w:t xml:space="preserve">, E. Nowińska, U. </w:t>
            </w:r>
            <w:proofErr w:type="spellStart"/>
            <w:r w:rsidRPr="00BA128A">
              <w:rPr>
                <w:rFonts w:ascii="Times New Roman" w:hAnsi="Times New Roman" w:eastAsia="Arial" w:cs="Times New Roman"/>
                <w:sz w:val="20"/>
              </w:rPr>
              <w:t>Promińska</w:t>
            </w:r>
            <w:proofErr w:type="spellEnd"/>
            <w:r w:rsidRPr="00BA128A">
              <w:rPr>
                <w:rFonts w:ascii="Times New Roman" w:hAnsi="Times New Roman" w:eastAsia="Arial" w:cs="Times New Roman"/>
                <w:sz w:val="20"/>
              </w:rPr>
              <w:t xml:space="preserve"> – Prawo własności przemysłowej. Przepisy i omówienia, </w:t>
            </w:r>
            <w:proofErr w:type="spellStart"/>
            <w:r w:rsidRPr="00BA128A">
              <w:rPr>
                <w:rFonts w:ascii="Times New Roman" w:hAnsi="Times New Roman" w:eastAsia="Arial" w:cs="Times New Roman"/>
                <w:sz w:val="20"/>
              </w:rPr>
              <w:t>LexisNexis</w:t>
            </w:r>
            <w:proofErr w:type="spellEnd"/>
            <w:r w:rsidRPr="00BA128A">
              <w:rPr>
                <w:rFonts w:ascii="Times New Roman" w:hAnsi="Times New Roman" w:eastAsia="Arial" w:cs="Times New Roman"/>
                <w:sz w:val="20"/>
              </w:rPr>
              <w:t xml:space="preserve"> 2015</w:t>
            </w:r>
          </w:p>
          <w:p w:rsidRPr="00BA128A" w:rsidR="0082289D" w:rsidP="0082289D" w:rsidRDefault="0082289D" w14:paraId="49644C3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 xml:space="preserve">3. R. </w:t>
            </w:r>
            <w:proofErr w:type="spellStart"/>
            <w:r w:rsidRPr="00BA128A">
              <w:rPr>
                <w:rFonts w:ascii="Times New Roman" w:hAnsi="Times New Roman" w:eastAsia="Arial" w:cs="Times New Roman"/>
                <w:sz w:val="20"/>
              </w:rPr>
              <w:t>Golat</w:t>
            </w:r>
            <w:proofErr w:type="spellEnd"/>
            <w:r w:rsidRPr="00BA128A">
              <w:rPr>
                <w:rFonts w:ascii="Times New Roman" w:hAnsi="Times New Roman" w:eastAsia="Arial" w:cs="Times New Roman"/>
                <w:sz w:val="20"/>
              </w:rPr>
              <w:t xml:space="preserve"> – Prawo autorskie i prawa pokrewne, C.H. Beck 2016</w:t>
            </w:r>
          </w:p>
        </w:tc>
      </w:tr>
      <w:tr xmlns:wp14="http://schemas.microsoft.com/office/word/2010/wordml" w:rsidRPr="00086755" w:rsidR="0082289D" w:rsidTr="393FDBE6" w14:paraId="5410E192" wp14:textId="77777777">
        <w:trPr>
          <w:trHeight w:val="551"/>
        </w:trPr>
        <w:tc>
          <w:tcPr>
            <w:tcW w:w="1176" w:type="dxa"/>
            <w:shd w:val="clear" w:color="auto" w:fill="auto"/>
            <w:tcMar/>
          </w:tcPr>
          <w:p w:rsidRPr="00BA128A" w:rsidR="0082289D" w:rsidP="0082289D" w:rsidRDefault="0082289D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6"/>
              </w:rPr>
              <w:t>Literatura uzupełniająca:</w:t>
            </w:r>
          </w:p>
        </w:tc>
        <w:tc>
          <w:tcPr>
            <w:tcW w:w="8273" w:type="dxa"/>
            <w:gridSpan w:val="7"/>
            <w:shd w:val="clear" w:color="auto" w:fill="auto"/>
            <w:tcMar/>
          </w:tcPr>
          <w:p w:rsidRPr="002E2BE1" w:rsidR="0082289D" w:rsidP="0082289D" w:rsidRDefault="0082289D" w14:paraId="0055C7FB" wp14:textId="77777777">
            <w:pPr>
              <w:numPr>
                <w:ilvl w:val="0"/>
                <w:numId w:val="1"/>
              </w:numPr>
              <w:spacing w:after="9" w:line="240" w:lineRule="auto"/>
              <w:ind w:hanging="182"/>
              <w:rPr>
                <w:rFonts w:ascii="Times New Roman" w:hAnsi="Times New Roman" w:cs="Times New Roman"/>
                <w:i/>
              </w:rPr>
            </w:pPr>
            <w:r w:rsidRPr="002E2BE1">
              <w:rPr>
                <w:rFonts w:ascii="Times New Roman" w:hAnsi="Times New Roman" w:eastAsia="Arial" w:cs="Times New Roman"/>
                <w:i/>
                <w:sz w:val="20"/>
              </w:rPr>
              <w:t xml:space="preserve">J. </w:t>
            </w:r>
            <w:proofErr w:type="spellStart"/>
            <w:r w:rsidRPr="002E2BE1">
              <w:rPr>
                <w:rFonts w:ascii="Times New Roman" w:hAnsi="Times New Roman" w:eastAsia="Arial" w:cs="Times New Roman"/>
                <w:i/>
                <w:sz w:val="20"/>
              </w:rPr>
              <w:t>Sieńczyło-Chlabicz</w:t>
            </w:r>
            <w:proofErr w:type="spellEnd"/>
            <w:r w:rsidRPr="002E2BE1">
              <w:rPr>
                <w:rFonts w:ascii="Times New Roman" w:hAnsi="Times New Roman" w:eastAsia="Arial" w:cs="Times New Roman"/>
                <w:i/>
                <w:sz w:val="20"/>
              </w:rPr>
              <w:t>, Prawo własności intelektualnej, 2015</w:t>
            </w:r>
          </w:p>
          <w:p w:rsidRPr="002E2BE1" w:rsidR="0082289D" w:rsidP="0082289D" w:rsidRDefault="0082289D" w14:paraId="35393203" wp14:textId="77777777">
            <w:pPr>
              <w:numPr>
                <w:ilvl w:val="0"/>
                <w:numId w:val="1"/>
              </w:numPr>
              <w:spacing w:after="0" w:line="240" w:lineRule="auto"/>
              <w:ind w:hanging="182"/>
              <w:rPr>
                <w:rFonts w:ascii="Times New Roman" w:hAnsi="Times New Roman" w:cs="Times New Roman"/>
                <w:i/>
              </w:rPr>
            </w:pPr>
            <w:r w:rsidRPr="002E2BE1">
              <w:rPr>
                <w:rFonts w:ascii="Times New Roman" w:hAnsi="Times New Roman" w:eastAsia="Arial" w:cs="Times New Roman"/>
                <w:i/>
                <w:sz w:val="20"/>
              </w:rPr>
              <w:t xml:space="preserve">Kwartalnik Urzędu Patentowego RP: </w:t>
            </w:r>
            <w:hyperlink w:history="1" r:id="rId7">
              <w:r w:rsidRPr="002E2BE1">
                <w:rPr>
                  <w:rStyle w:val="Hipercze"/>
                  <w:rFonts w:ascii="Times New Roman" w:hAnsi="Times New Roman" w:eastAsia="Arial" w:cs="Times New Roman"/>
                  <w:i/>
                  <w:sz w:val="20"/>
                </w:rPr>
                <w:t>www.uprp.pl</w:t>
              </w:r>
            </w:hyperlink>
          </w:p>
          <w:p w:rsidRPr="002E2BE1" w:rsidR="0082289D" w:rsidP="0082289D" w:rsidRDefault="0082289D" w14:paraId="25D4FFDD" wp14:textId="77777777">
            <w:pPr>
              <w:numPr>
                <w:ilvl w:val="0"/>
                <w:numId w:val="1"/>
              </w:numPr>
              <w:spacing w:after="0" w:line="240" w:lineRule="auto"/>
              <w:ind w:hanging="182"/>
              <w:rPr>
                <w:rStyle w:val="Wyrnieniedelikatne"/>
                <w:rFonts w:ascii="Times New Roman" w:hAnsi="Times New Roman" w:cs="Times New Roman"/>
                <w:iCs w:val="0"/>
                <w:color w:val="000000"/>
              </w:rPr>
            </w:pPr>
            <w:r w:rsidRPr="002E2BE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M. </w:t>
            </w:r>
            <w:proofErr w:type="spellStart"/>
            <w:r w:rsidRPr="002E2BE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du</w:t>
            </w:r>
            <w:proofErr w:type="spellEnd"/>
            <w:r w:rsidRPr="002E2BE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2E2BE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Vall</w:t>
            </w:r>
            <w:proofErr w:type="spellEnd"/>
            <w:r w:rsidRPr="002E2BE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(2014). Prawo własności intelektualnej. Wydawnictwo Wolters Kluwer Polska. </w:t>
            </w:r>
          </w:p>
          <w:p w:rsidRPr="002E2BE1" w:rsidR="0082289D" w:rsidP="0082289D" w:rsidRDefault="0082289D" w14:paraId="3E42E53C" wp14:textId="77777777">
            <w:pPr>
              <w:numPr>
                <w:ilvl w:val="0"/>
                <w:numId w:val="1"/>
              </w:numPr>
              <w:spacing w:after="0" w:line="240" w:lineRule="auto"/>
              <w:ind w:hanging="182"/>
              <w:rPr>
                <w:rStyle w:val="Wyrnieniedelikatne"/>
                <w:rFonts w:ascii="Times New Roman" w:hAnsi="Times New Roman" w:cs="Times New Roman"/>
                <w:iCs w:val="0"/>
                <w:color w:val="000000"/>
              </w:rPr>
            </w:pPr>
            <w:r w:rsidRPr="002E2BE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P. Kostański (2020). Prawo własności przemysłowej. Komentarz. Wolters Kluwer. </w:t>
            </w:r>
          </w:p>
          <w:p w:rsidRPr="002E2BE1" w:rsidR="0082289D" w:rsidP="0082289D" w:rsidRDefault="0082289D" w14:paraId="104578FC" wp14:textId="77777777">
            <w:pPr>
              <w:numPr>
                <w:ilvl w:val="0"/>
                <w:numId w:val="1"/>
              </w:numPr>
              <w:spacing w:after="0" w:line="240" w:lineRule="auto"/>
              <w:ind w:hanging="182"/>
              <w:rPr>
                <w:rFonts w:ascii="Times New Roman" w:hAnsi="Times New Roman" w:cs="Times New Roman"/>
              </w:rPr>
            </w:pPr>
            <w:r w:rsidRPr="002E2BE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J. Barta, R. Markiewicz (2016). Prawo autorskie i prawa pokrewne. Wydawnictwo Wolters Kluwer Polska.</w:t>
            </w:r>
          </w:p>
        </w:tc>
      </w:tr>
    </w:tbl>
    <w:p xmlns:wp14="http://schemas.microsoft.com/office/word/2010/wordml" w:rsidRPr="00086755" w:rsidR="007133E7" w:rsidRDefault="007133E7" w14:paraId="4101652C" wp14:textId="77777777">
      <w:pPr>
        <w:spacing w:after="0"/>
        <w:ind w:left="-1440"/>
        <w:rPr>
          <w:rFonts w:ascii="Times New Roman" w:hAnsi="Times New Roman" w:cs="Times New Roman"/>
        </w:rPr>
      </w:pPr>
    </w:p>
    <w:tbl>
      <w:tblPr>
        <w:tblW w:w="94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76"/>
        <w:gridCol w:w="2629"/>
        <w:gridCol w:w="2081"/>
        <w:gridCol w:w="1225"/>
        <w:gridCol w:w="2338"/>
      </w:tblGrid>
      <w:tr xmlns:wp14="http://schemas.microsoft.com/office/word/2010/wordml" w:rsidRPr="00086755" w:rsidR="007133E7" w:rsidTr="00BA128A" w14:paraId="39524B99" wp14:textId="77777777">
        <w:trPr>
          <w:trHeight w:val="914"/>
        </w:trPr>
        <w:tc>
          <w:tcPr>
            <w:tcW w:w="1176" w:type="dxa"/>
            <w:shd w:val="clear" w:color="auto" w:fill="auto"/>
          </w:tcPr>
          <w:p w:rsidRPr="00BA128A" w:rsidR="007133E7" w:rsidP="00BA128A" w:rsidRDefault="001860D1" w14:paraId="3781E9BE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nr efektu kształcenia</w:t>
            </w:r>
          </w:p>
        </w:tc>
        <w:tc>
          <w:tcPr>
            <w:tcW w:w="4710" w:type="dxa"/>
            <w:gridSpan w:val="2"/>
            <w:shd w:val="clear" w:color="auto" w:fill="auto"/>
          </w:tcPr>
          <w:p w:rsidRPr="00BA128A" w:rsidR="007133E7" w:rsidP="00BA128A" w:rsidRDefault="001860D1" w14:paraId="10B32DDC" wp14:textId="77777777">
            <w:pPr>
              <w:spacing w:after="0" w:line="240" w:lineRule="auto"/>
              <w:ind w:right="103"/>
              <w:jc w:val="right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4"/>
              </w:rPr>
              <w:t>metoda weryfikacji efektu kształcenia</w:t>
            </w:r>
          </w:p>
        </w:tc>
        <w:tc>
          <w:tcPr>
            <w:tcW w:w="1225" w:type="dxa"/>
            <w:shd w:val="clear" w:color="auto" w:fill="auto"/>
          </w:tcPr>
          <w:p w:rsidRPr="00BA128A" w:rsidR="007133E7" w:rsidP="00BA128A" w:rsidRDefault="007133E7" w14:paraId="4B99056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</w:tcPr>
          <w:p w:rsidRPr="00BA128A" w:rsidR="007133E7" w:rsidP="00BA128A" w:rsidRDefault="001860D1" w14:paraId="211EE3B9" wp14:textId="77777777">
            <w:pPr>
              <w:spacing w:after="0" w:line="270" w:lineRule="auto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8"/>
              </w:rPr>
              <w:t xml:space="preserve">forma zajęć (jeśli jest więcej niż jedna), na której zachodzi </w:t>
            </w:r>
          </w:p>
          <w:p w:rsidRPr="00BA128A" w:rsidR="007133E7" w:rsidP="00BA128A" w:rsidRDefault="001860D1" w14:paraId="423CE99E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8"/>
              </w:rPr>
              <w:t>weryfikacja</w:t>
            </w:r>
          </w:p>
        </w:tc>
      </w:tr>
      <w:tr xmlns:wp14="http://schemas.microsoft.com/office/word/2010/wordml" w:rsidRPr="00086755" w:rsidR="007133E7" w:rsidTr="00BA128A" w14:paraId="65E343AC" wp14:textId="77777777">
        <w:trPr>
          <w:trHeight w:val="566"/>
        </w:trPr>
        <w:tc>
          <w:tcPr>
            <w:tcW w:w="1176" w:type="dxa"/>
            <w:shd w:val="clear" w:color="auto" w:fill="auto"/>
          </w:tcPr>
          <w:p w:rsidRPr="00BA128A" w:rsidR="007133E7" w:rsidP="00BA128A" w:rsidRDefault="001860D1" w14:paraId="6D1BE31C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>EK1</w:t>
            </w:r>
          </w:p>
        </w:tc>
        <w:tc>
          <w:tcPr>
            <w:tcW w:w="4710" w:type="dxa"/>
            <w:gridSpan w:val="2"/>
            <w:shd w:val="clear" w:color="auto" w:fill="auto"/>
          </w:tcPr>
          <w:p w:rsidRPr="00BA128A" w:rsidR="007133E7" w:rsidP="00BA128A" w:rsidRDefault="001860D1" w14:paraId="5C6A9C8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 xml:space="preserve">test z zagadnień teoretycznych </w:t>
            </w:r>
          </w:p>
        </w:tc>
        <w:tc>
          <w:tcPr>
            <w:tcW w:w="1225" w:type="dxa"/>
            <w:shd w:val="clear" w:color="auto" w:fill="auto"/>
          </w:tcPr>
          <w:p w:rsidRPr="00BA128A" w:rsidR="007133E7" w:rsidP="00BA128A" w:rsidRDefault="007133E7" w14:paraId="1299C43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</w:tcPr>
          <w:p w:rsidRPr="00BA128A" w:rsidR="007133E7" w:rsidP="00BA128A" w:rsidRDefault="001860D1" w14:paraId="7F659B18" wp14:textId="77777777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>W</w:t>
            </w:r>
          </w:p>
        </w:tc>
      </w:tr>
      <w:tr xmlns:wp14="http://schemas.microsoft.com/office/word/2010/wordml" w:rsidRPr="00086755" w:rsidR="007133E7" w:rsidTr="00BA128A" w14:paraId="0A2C3617" wp14:textId="77777777">
        <w:trPr>
          <w:trHeight w:val="552"/>
        </w:trPr>
        <w:tc>
          <w:tcPr>
            <w:tcW w:w="1176" w:type="dxa"/>
            <w:shd w:val="clear" w:color="auto" w:fill="auto"/>
          </w:tcPr>
          <w:p w:rsidRPr="00BA128A" w:rsidR="007133E7" w:rsidP="00BA128A" w:rsidRDefault="001860D1" w14:paraId="2EDC9D63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>EK2</w:t>
            </w:r>
          </w:p>
        </w:tc>
        <w:tc>
          <w:tcPr>
            <w:tcW w:w="4710" w:type="dxa"/>
            <w:gridSpan w:val="2"/>
            <w:shd w:val="clear" w:color="auto" w:fill="auto"/>
          </w:tcPr>
          <w:p w:rsidRPr="00BA128A" w:rsidR="007133E7" w:rsidP="00BA128A" w:rsidRDefault="001860D1" w14:paraId="2156ECB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dyskusja nad problemem prawnym</w:t>
            </w:r>
          </w:p>
        </w:tc>
        <w:tc>
          <w:tcPr>
            <w:tcW w:w="1225" w:type="dxa"/>
            <w:shd w:val="clear" w:color="auto" w:fill="auto"/>
          </w:tcPr>
          <w:p w:rsidRPr="00BA128A" w:rsidR="007133E7" w:rsidP="00BA128A" w:rsidRDefault="007133E7" w14:paraId="4DDBEF0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</w:tcPr>
          <w:p w:rsidRPr="00BA128A" w:rsidR="007133E7" w:rsidP="00BA128A" w:rsidRDefault="001860D1" w14:paraId="3A615B66" wp14:textId="77777777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>W</w:t>
            </w:r>
          </w:p>
        </w:tc>
      </w:tr>
      <w:tr xmlns:wp14="http://schemas.microsoft.com/office/word/2010/wordml" w:rsidRPr="00086755" w:rsidR="007133E7" w:rsidTr="00BA128A" w14:paraId="0C6F5368" wp14:textId="77777777">
        <w:trPr>
          <w:trHeight w:val="754"/>
        </w:trPr>
        <w:tc>
          <w:tcPr>
            <w:tcW w:w="1176" w:type="dxa"/>
            <w:shd w:val="clear" w:color="auto" w:fill="auto"/>
          </w:tcPr>
          <w:p w:rsidRPr="00BA128A" w:rsidR="007133E7" w:rsidP="00BA128A" w:rsidRDefault="001860D1" w14:paraId="1452AD01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>EK3</w:t>
            </w:r>
          </w:p>
        </w:tc>
        <w:tc>
          <w:tcPr>
            <w:tcW w:w="4710" w:type="dxa"/>
            <w:gridSpan w:val="2"/>
            <w:shd w:val="clear" w:color="auto" w:fill="auto"/>
          </w:tcPr>
          <w:p w:rsidRPr="00BA128A" w:rsidR="007133E7" w:rsidP="00BA128A" w:rsidRDefault="001860D1" w14:paraId="79C5EC9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 xml:space="preserve">test z zagadnień teoretycznych </w:t>
            </w:r>
          </w:p>
        </w:tc>
        <w:tc>
          <w:tcPr>
            <w:tcW w:w="1225" w:type="dxa"/>
            <w:shd w:val="clear" w:color="auto" w:fill="auto"/>
          </w:tcPr>
          <w:p w:rsidRPr="00BA128A" w:rsidR="007133E7" w:rsidP="00BA128A" w:rsidRDefault="007133E7" w14:paraId="3461D77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</w:tcPr>
          <w:p w:rsidRPr="00BA128A" w:rsidR="007133E7" w:rsidP="00BA128A" w:rsidRDefault="001860D1" w14:paraId="1170B1EE" wp14:textId="77777777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>W</w:t>
            </w:r>
          </w:p>
        </w:tc>
      </w:tr>
      <w:tr xmlns:wp14="http://schemas.microsoft.com/office/word/2010/wordml" w:rsidRPr="00086755" w:rsidR="007133E7" w:rsidTr="00BA128A" w14:paraId="13E85DA7" wp14:textId="77777777">
        <w:trPr>
          <w:trHeight w:val="457"/>
        </w:trPr>
        <w:tc>
          <w:tcPr>
            <w:tcW w:w="1176" w:type="dxa"/>
            <w:shd w:val="clear" w:color="auto" w:fill="auto"/>
          </w:tcPr>
          <w:p w:rsidRPr="00BB3C91" w:rsidR="007133E7" w:rsidP="00BA128A" w:rsidRDefault="001860D1" w14:paraId="5ABED49D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B3C91">
              <w:rPr>
                <w:rFonts w:ascii="Times New Roman" w:hAnsi="Times New Roman" w:eastAsia="Arial" w:cs="Times New Roman"/>
                <w:color w:val="FF0000"/>
              </w:rPr>
              <w:t>EK4</w:t>
            </w:r>
          </w:p>
        </w:tc>
        <w:tc>
          <w:tcPr>
            <w:tcW w:w="4710" w:type="dxa"/>
            <w:gridSpan w:val="2"/>
            <w:shd w:val="clear" w:color="auto" w:fill="auto"/>
          </w:tcPr>
          <w:p w:rsidRPr="00BB3C91" w:rsidR="007133E7" w:rsidP="00BA128A" w:rsidRDefault="001860D1" w14:paraId="692535E4" wp14:textId="7777777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BB3C91">
              <w:rPr>
                <w:rFonts w:ascii="Times New Roman" w:hAnsi="Times New Roman" w:eastAsia="Arial" w:cs="Times New Roman"/>
                <w:color w:val="FF0000"/>
                <w:sz w:val="20"/>
              </w:rPr>
              <w:t>dyskusja nad problemem prawnym</w:t>
            </w:r>
          </w:p>
        </w:tc>
        <w:tc>
          <w:tcPr>
            <w:tcW w:w="1225" w:type="dxa"/>
            <w:shd w:val="clear" w:color="auto" w:fill="auto"/>
          </w:tcPr>
          <w:p w:rsidRPr="00BB3C91" w:rsidR="007133E7" w:rsidP="00BA128A" w:rsidRDefault="007133E7" w14:paraId="3CF2D8B6" wp14:textId="7777777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338" w:type="dxa"/>
            <w:shd w:val="clear" w:color="auto" w:fill="auto"/>
          </w:tcPr>
          <w:p w:rsidRPr="00BB3C91" w:rsidR="007133E7" w:rsidP="00BA128A" w:rsidRDefault="001860D1" w14:paraId="6CECF598" wp14:textId="77777777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B3C91">
              <w:rPr>
                <w:rFonts w:ascii="Times New Roman" w:hAnsi="Times New Roman" w:eastAsia="Arial" w:cs="Times New Roman"/>
                <w:color w:val="FF0000"/>
              </w:rPr>
              <w:t>W</w:t>
            </w:r>
          </w:p>
        </w:tc>
      </w:tr>
      <w:tr xmlns:wp14="http://schemas.microsoft.com/office/word/2010/wordml" w:rsidRPr="00086755" w:rsidR="0082289D" w:rsidTr="00BA128A" w14:paraId="2BFC352D" wp14:textId="77777777">
        <w:trPr>
          <w:trHeight w:val="457"/>
        </w:trPr>
        <w:tc>
          <w:tcPr>
            <w:tcW w:w="1176" w:type="dxa"/>
            <w:shd w:val="clear" w:color="auto" w:fill="auto"/>
          </w:tcPr>
          <w:p w:rsidRPr="00BB3C91" w:rsidR="0082289D" w:rsidP="00BA128A" w:rsidRDefault="0082289D" w14:paraId="4884E782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 w:rsidRPr="00BB3C91">
              <w:rPr>
                <w:rFonts w:ascii="Times New Roman" w:hAnsi="Times New Roman" w:eastAsia="Arial" w:cs="Times New Roman"/>
                <w:color w:val="FF0000"/>
              </w:rPr>
              <w:t>EK5</w:t>
            </w:r>
          </w:p>
        </w:tc>
        <w:tc>
          <w:tcPr>
            <w:tcW w:w="4710" w:type="dxa"/>
            <w:gridSpan w:val="2"/>
            <w:shd w:val="clear" w:color="auto" w:fill="auto"/>
          </w:tcPr>
          <w:p w:rsidRPr="00BB3C91" w:rsidR="0082289D" w:rsidP="00BA128A" w:rsidRDefault="00BB3C91" w14:paraId="1EE51810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 w:rsidRPr="00BB3C91">
              <w:rPr>
                <w:rFonts w:ascii="Times New Roman" w:hAnsi="Times New Roman" w:eastAsia="Arial" w:cs="Times New Roman"/>
                <w:color w:val="FF0000"/>
                <w:sz w:val="20"/>
              </w:rPr>
              <w:t xml:space="preserve">studium przypadków </w:t>
            </w:r>
          </w:p>
        </w:tc>
        <w:tc>
          <w:tcPr>
            <w:tcW w:w="1225" w:type="dxa"/>
            <w:shd w:val="clear" w:color="auto" w:fill="auto"/>
          </w:tcPr>
          <w:p w:rsidRPr="00BB3C91" w:rsidR="0082289D" w:rsidP="00BA128A" w:rsidRDefault="0082289D" w14:paraId="0FB78278" wp14:textId="7777777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338" w:type="dxa"/>
            <w:shd w:val="clear" w:color="auto" w:fill="auto"/>
          </w:tcPr>
          <w:p w:rsidRPr="00BB3C91" w:rsidR="0082289D" w:rsidP="00BA128A" w:rsidRDefault="00BB3C91" w14:paraId="7171ECD6" wp14:textId="77777777">
            <w:pPr>
              <w:spacing w:after="0" w:line="240" w:lineRule="auto"/>
              <w:ind w:right="1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 w:rsidRPr="00BB3C91">
              <w:rPr>
                <w:rFonts w:ascii="Times New Roman" w:hAnsi="Times New Roman" w:eastAsia="Arial" w:cs="Times New Roman"/>
                <w:color w:val="FF0000"/>
              </w:rPr>
              <w:t>W</w:t>
            </w:r>
          </w:p>
        </w:tc>
      </w:tr>
      <w:tr xmlns:wp14="http://schemas.microsoft.com/office/word/2010/wordml" w:rsidRPr="00086755" w:rsidR="007133E7" w:rsidTr="00BA128A" w14:paraId="1A2C3310" wp14:textId="77777777">
        <w:trPr>
          <w:trHeight w:val="521"/>
        </w:trPr>
        <w:tc>
          <w:tcPr>
            <w:tcW w:w="1176" w:type="dxa"/>
            <w:shd w:val="clear" w:color="auto" w:fill="auto"/>
          </w:tcPr>
          <w:p w:rsidRPr="00BA128A" w:rsidR="007133E7" w:rsidP="00BA128A" w:rsidRDefault="001860D1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6"/>
              </w:rPr>
              <w:t>Jednostka realizująca:</w:t>
            </w:r>
          </w:p>
        </w:tc>
        <w:tc>
          <w:tcPr>
            <w:tcW w:w="2629" w:type="dxa"/>
            <w:shd w:val="clear" w:color="auto" w:fill="auto"/>
          </w:tcPr>
          <w:p w:rsidRPr="00BA128A" w:rsidR="007133E7" w:rsidP="00BA128A" w:rsidRDefault="00086755" w14:paraId="2D3FA988" wp14:textId="77777777">
            <w:pPr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Wydział Rolniczo - Ekonomiczny</w:t>
            </w:r>
          </w:p>
        </w:tc>
        <w:tc>
          <w:tcPr>
            <w:tcW w:w="2081" w:type="dxa"/>
            <w:shd w:val="clear" w:color="auto" w:fill="auto"/>
          </w:tcPr>
          <w:p w:rsidRPr="00BA128A" w:rsidR="007133E7" w:rsidP="00BA128A" w:rsidRDefault="001860D1" w14:paraId="3EE2FC30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6"/>
              </w:rPr>
              <w:t>Osoby prowadzące:</w:t>
            </w:r>
          </w:p>
        </w:tc>
        <w:tc>
          <w:tcPr>
            <w:tcW w:w="3563" w:type="dxa"/>
            <w:gridSpan w:val="2"/>
            <w:shd w:val="clear" w:color="auto" w:fill="auto"/>
          </w:tcPr>
          <w:p w:rsidRPr="00BA128A" w:rsidR="007133E7" w:rsidP="00BA128A" w:rsidRDefault="00A0565B" w14:paraId="07E9953F" wp14:textId="77777777">
            <w:pPr>
              <w:spacing w:after="0" w:line="240" w:lineRule="auto"/>
              <w:ind w:righ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28A">
              <w:rPr>
                <w:rFonts w:ascii="Times New Roman" w:hAnsi="Times New Roman" w:cs="Times New Roman"/>
                <w:sz w:val="20"/>
                <w:szCs w:val="20"/>
              </w:rPr>
              <w:t xml:space="preserve">Mgr </w:t>
            </w:r>
            <w:proofErr w:type="spellStart"/>
            <w:r w:rsidRPr="00BA128A">
              <w:rPr>
                <w:rFonts w:ascii="Times New Roman" w:hAnsi="Times New Roman" w:cs="Times New Roman"/>
                <w:sz w:val="20"/>
                <w:szCs w:val="20"/>
              </w:rPr>
              <w:t>Porwisiak</w:t>
            </w:r>
            <w:proofErr w:type="spellEnd"/>
            <w:r w:rsidRPr="00BA128A">
              <w:rPr>
                <w:rFonts w:ascii="Times New Roman" w:hAnsi="Times New Roman" w:cs="Times New Roman"/>
                <w:sz w:val="20"/>
                <w:szCs w:val="20"/>
              </w:rPr>
              <w:t xml:space="preserve"> Henryk</w:t>
            </w:r>
          </w:p>
        </w:tc>
      </w:tr>
    </w:tbl>
    <w:p xmlns:wp14="http://schemas.microsoft.com/office/word/2010/wordml" w:rsidRPr="00086755" w:rsidR="0082289D" w:rsidRDefault="0082289D" w14:paraId="1FC39945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086755" w:rsidP="00086755" w:rsidRDefault="005128BD" w14:paraId="0562CB0E" wp14:textId="77777777">
      <w:pPr>
        <w:pStyle w:val="Nagwek1"/>
        <w:rPr>
          <w:rFonts w:ascii="Times New Roman" w:hAnsi="Times New Roman"/>
          <w:noProof/>
          <w:lang w:eastAsia="pl-PL"/>
        </w:rPr>
      </w:pPr>
      <w:r w:rsidRPr="00BA128A">
        <w:rPr>
          <w:rFonts w:ascii="Times New Roman" w:hAnsi="Times New Roman"/>
          <w:noProof/>
          <w:lang w:eastAsia="pl-PL"/>
        </w:rPr>
        <w:drawing>
          <wp:inline xmlns:wp14="http://schemas.microsoft.com/office/word/2010/wordprocessingDrawing" distT="0" distB="0" distL="0" distR="0" wp14:anchorId="617DA8F1" wp14:editId="7777777">
            <wp:extent cx="6010275" cy="3267075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283"/>
        <w:gridCol w:w="2410"/>
        <w:gridCol w:w="2268"/>
        <w:gridCol w:w="2410"/>
      </w:tblGrid>
      <w:tr xmlns:wp14="http://schemas.microsoft.com/office/word/2010/wordml" w:rsidR="003367AC" w14:paraId="212938CA" wp14:textId="77777777">
        <w:tc>
          <w:tcPr>
            <w:tcW w:w="1985" w:type="dxa"/>
            <w:shd w:val="clear" w:color="auto" w:fill="auto"/>
          </w:tcPr>
          <w:p w:rsidR="003367AC" w:rsidP="003367AC" w:rsidRDefault="003367AC" w14:paraId="575089D1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lang w:val="x-none" w:eastAsia="pl-PL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  <w:lang w:val="x-none" w:eastAsia="pl-PL"/>
              </w:rPr>
              <w:t xml:space="preserve">EK5 -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Student rozumie znaczenie ochrony innowacji w logistyce zwrotnej, flotach zeroemisyjnych i obiegu zamkniętym</w:t>
            </w:r>
          </w:p>
        </w:tc>
        <w:tc>
          <w:tcPr>
            <w:tcW w:w="283" w:type="dxa"/>
            <w:shd w:val="clear" w:color="auto" w:fill="auto"/>
          </w:tcPr>
          <w:p w:rsidR="003367AC" w:rsidP="003367AC" w:rsidRDefault="003367AC" w14:paraId="34CE0A41" wp14:textId="77777777">
            <w:pPr>
              <w:rPr>
                <w:lang w:val="x-none" w:eastAsia="pl-PL"/>
              </w:rPr>
            </w:pPr>
          </w:p>
        </w:tc>
        <w:tc>
          <w:tcPr>
            <w:tcW w:w="2410" w:type="dxa"/>
            <w:shd w:val="clear" w:color="auto" w:fill="auto"/>
          </w:tcPr>
          <w:p w:rsidRPr="00BB3C91" w:rsidR="003367AC" w:rsidP="00BB3C91" w:rsidRDefault="00BB3C91" w14:paraId="51050C09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x-none" w:eastAsia="pl-PL"/>
              </w:rPr>
            </w:pPr>
            <w:r w:rsidRPr="00BB3C91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Student potrafi wskazać przykłady innowacji w logistyce zwrotnej, flotach </w:t>
            </w:r>
            <w:proofErr w:type="spellStart"/>
            <w:r w:rsidRPr="00BB3C91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zeroemisyjnych</w:t>
            </w:r>
            <w:proofErr w:type="spellEnd"/>
            <w:r w:rsidRPr="00BB3C91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i GOZ, ale ma trudności ze wskazaniem, dlaczego wymagają one ochrony (np. prawnej, technologicznej, rynkowej). </w:t>
            </w:r>
          </w:p>
        </w:tc>
        <w:tc>
          <w:tcPr>
            <w:tcW w:w="2268" w:type="dxa"/>
            <w:shd w:val="clear" w:color="auto" w:fill="auto"/>
          </w:tcPr>
          <w:p w:rsidR="003367AC" w:rsidP="003367AC" w:rsidRDefault="00BB3C91" w14:paraId="6B5CFB09" wp14:textId="77777777">
            <w:pPr>
              <w:rPr>
                <w:lang w:val="x-none" w:eastAsia="pl-PL"/>
              </w:rPr>
            </w:pPr>
            <w:r w:rsidRPr="00BB3C91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Student rozumie potrzebę ochrony innowacji i potrafi wskazać podstawowe mechanizmy (np. patenty, tajemnica przedsiębiorstwa, licencje). Potrafi powiązać je z wybranymi przykładami w logistyce zwrotnej, flotach i GOZ.</w:t>
            </w:r>
          </w:p>
        </w:tc>
        <w:tc>
          <w:tcPr>
            <w:tcW w:w="2410" w:type="dxa"/>
            <w:shd w:val="clear" w:color="auto" w:fill="auto"/>
          </w:tcPr>
          <w:p w:rsidR="003367AC" w:rsidP="003367AC" w:rsidRDefault="00BB3C91" w14:paraId="2BE4BEB1" wp14:textId="77777777">
            <w:pPr>
              <w:rPr>
                <w:lang w:val="x-none" w:eastAsia="pl-PL"/>
              </w:rPr>
            </w:pPr>
            <w:r w:rsidRPr="00BB3C91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Student szczegółowo analizuje znaczenie ochrony innowacji w kontekście konkurencyjności i zrównoważonego rozwoju. Potrafi wskazać konkretne strategie ochrony (np. patenty na rozwiązania w </w:t>
            </w:r>
            <w:proofErr w:type="spellStart"/>
            <w:r w:rsidRPr="00BB3C91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zeroemisyjnej</w:t>
            </w:r>
            <w:proofErr w:type="spellEnd"/>
            <w:r w:rsidRPr="00BB3C91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flocie) i ocenić ich skuteczność w danym obszarze logistyki.</w:t>
            </w:r>
          </w:p>
        </w:tc>
      </w:tr>
    </w:tbl>
    <w:p xmlns:wp14="http://schemas.microsoft.com/office/word/2010/wordml" w:rsidRPr="003367AC" w:rsidR="003367AC" w:rsidP="003367AC" w:rsidRDefault="003367AC" w14:paraId="62EBF3C5" wp14:textId="77777777">
      <w:pPr>
        <w:rPr>
          <w:lang w:val="x-none" w:eastAsia="pl-PL"/>
        </w:rPr>
      </w:pPr>
    </w:p>
    <w:sectPr w:rsidRPr="003367AC" w:rsidR="003367AC">
      <w:pgSz w:w="11906" w:h="16838" w:orient="portrait"/>
      <w:pgMar w:top="1090" w:right="1440" w:bottom="1328" w:left="1440" w:header="720" w:footer="720" w:gutter="0"/>
      <w:cols w:space="720"/>
      <w:headerReference w:type="default" r:id="R9ec79b4fe7d44dcd"/>
      <w:footerReference w:type="default" r:id="Rf24a199ec02b4a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393FDBE6" w:rsidP="393FDBE6" w:rsidRDefault="393FDBE6" w14:paraId="07ABB4FC" w14:textId="79D939F2">
    <w:pPr>
      <w:bidi w:val="0"/>
      <w:spacing w:before="0" w:beforeAutospacing="off" w:after="0" w:afterAutospacing="off"/>
      <w:jc w:val="center"/>
    </w:pPr>
    <w:r w:rsidRPr="393FDBE6" w:rsidR="393FDBE6">
      <w:rPr>
        <w:noProof w:val="0"/>
        <w:sz w:val="20"/>
        <w:szCs w:val="20"/>
        <w:lang w:val="de-DE"/>
      </w:rPr>
      <w:t xml:space="preserve">UPSKILLING - </w:t>
    </w:r>
    <w:r w:rsidRPr="393FDBE6" w:rsidR="393FDBE6">
      <w:rPr>
        <w:noProof w:val="0"/>
        <w:sz w:val="20"/>
        <w:szCs w:val="20"/>
        <w:lang w:val="de-DE"/>
      </w:rPr>
      <w:t>wsparcie</w:t>
    </w:r>
    <w:r w:rsidRPr="393FDBE6" w:rsidR="393FDBE6">
      <w:rPr>
        <w:noProof w:val="0"/>
        <w:sz w:val="20"/>
        <w:szCs w:val="20"/>
        <w:lang w:val="de-DE"/>
      </w:rPr>
      <w:t xml:space="preserve"> </w:t>
    </w:r>
    <w:r w:rsidRPr="393FDBE6" w:rsidR="393FDBE6">
      <w:rPr>
        <w:noProof w:val="0"/>
        <w:sz w:val="20"/>
        <w:szCs w:val="20"/>
        <w:lang w:val="de-DE"/>
      </w:rPr>
      <w:t>studentów</w:t>
    </w:r>
    <w:r w:rsidRPr="393FDBE6" w:rsidR="393FDBE6">
      <w:rPr>
        <w:noProof w:val="0"/>
        <w:sz w:val="20"/>
        <w:szCs w:val="20"/>
        <w:lang w:val="de-DE"/>
      </w:rPr>
      <w:t xml:space="preserve"> i </w:t>
    </w:r>
    <w:r w:rsidRPr="393FDBE6" w:rsidR="393FDBE6">
      <w:rPr>
        <w:noProof w:val="0"/>
        <w:sz w:val="20"/>
        <w:szCs w:val="20"/>
        <w:lang w:val="de-DE"/>
      </w:rPr>
      <w:t>pracowników</w:t>
    </w:r>
    <w:r w:rsidRPr="393FDBE6" w:rsidR="393FDBE6">
      <w:rPr>
        <w:noProof w:val="0"/>
        <w:sz w:val="20"/>
        <w:szCs w:val="20"/>
        <w:lang w:val="de-DE"/>
      </w:rPr>
      <w:t xml:space="preserve"> </w:t>
    </w:r>
    <w:r w:rsidRPr="393FDBE6" w:rsidR="393FDBE6">
      <w:rPr>
        <w:noProof w:val="0"/>
        <w:sz w:val="20"/>
        <w:szCs w:val="20"/>
        <w:lang w:val="de-DE"/>
      </w:rPr>
      <w:t>prowadzących</w:t>
    </w:r>
    <w:r w:rsidRPr="393FDBE6" w:rsidR="393FDBE6">
      <w:rPr>
        <w:noProof w:val="0"/>
        <w:sz w:val="20"/>
        <w:szCs w:val="20"/>
        <w:lang w:val="de-DE"/>
      </w:rPr>
      <w:t xml:space="preserve"> </w:t>
    </w:r>
    <w:r w:rsidRPr="393FDBE6" w:rsidR="393FDBE6">
      <w:rPr>
        <w:noProof w:val="0"/>
        <w:sz w:val="20"/>
        <w:szCs w:val="20"/>
        <w:lang w:val="de-DE"/>
      </w:rPr>
      <w:t>kształcenie</w:t>
    </w:r>
    <w:r w:rsidRPr="393FDBE6" w:rsidR="393FDBE6">
      <w:rPr>
        <w:noProof w:val="0"/>
        <w:sz w:val="20"/>
        <w:szCs w:val="20"/>
        <w:lang w:val="de-DE"/>
      </w:rPr>
      <w:t xml:space="preserve"> na </w:t>
    </w:r>
    <w:r w:rsidRPr="393FDBE6" w:rsidR="393FDBE6">
      <w:rPr>
        <w:noProof w:val="0"/>
        <w:sz w:val="20"/>
        <w:szCs w:val="20"/>
        <w:lang w:val="de-DE"/>
      </w:rPr>
      <w:t>wybranych</w:t>
    </w:r>
    <w:r w:rsidRPr="393FDBE6" w:rsidR="393FDBE6">
      <w:rPr>
        <w:noProof w:val="0"/>
        <w:sz w:val="20"/>
        <w:szCs w:val="20"/>
        <w:lang w:val="de-DE"/>
      </w:rPr>
      <w:t xml:space="preserve"> </w:t>
    </w:r>
    <w:r w:rsidRPr="393FDBE6" w:rsidR="393FDBE6">
      <w:rPr>
        <w:noProof w:val="0"/>
        <w:sz w:val="20"/>
        <w:szCs w:val="20"/>
        <w:lang w:val="de-DE"/>
      </w:rPr>
      <w:t>kierunkach</w:t>
    </w:r>
    <w:r w:rsidRPr="393FDBE6" w:rsidR="393FDBE6">
      <w:rPr>
        <w:noProof w:val="0"/>
        <w:sz w:val="20"/>
        <w:szCs w:val="20"/>
        <w:lang w:val="de-DE"/>
      </w:rPr>
      <w:t xml:space="preserve"> </w:t>
    </w:r>
    <w:r w:rsidRPr="393FDBE6" w:rsidR="393FDBE6">
      <w:rPr>
        <w:noProof w:val="0"/>
        <w:sz w:val="20"/>
        <w:szCs w:val="20"/>
        <w:lang w:val="de-DE"/>
      </w:rPr>
      <w:t>studiów</w:t>
    </w:r>
    <w:r w:rsidRPr="393FDBE6" w:rsidR="393FDBE6">
      <w:rPr>
        <w:noProof w:val="0"/>
        <w:sz w:val="20"/>
        <w:szCs w:val="20"/>
        <w:lang w:val="de-DE"/>
      </w:rPr>
      <w:t xml:space="preserve"> w </w:t>
    </w:r>
    <w:r w:rsidRPr="393FDBE6" w:rsidR="393FDBE6">
      <w:rPr>
        <w:noProof w:val="0"/>
        <w:sz w:val="20"/>
        <w:szCs w:val="20"/>
        <w:lang w:val="de-DE"/>
      </w:rPr>
      <w:t>Międzynarodowej</w:t>
    </w:r>
    <w:r w:rsidRPr="393FDBE6" w:rsidR="393FDBE6">
      <w:rPr>
        <w:noProof w:val="0"/>
        <w:sz w:val="20"/>
        <w:szCs w:val="20"/>
        <w:lang w:val="de-DE"/>
      </w:rPr>
      <w:t xml:space="preserve"> </w:t>
    </w:r>
    <w:r w:rsidRPr="393FDBE6" w:rsidR="393FDBE6">
      <w:rPr>
        <w:noProof w:val="0"/>
        <w:sz w:val="20"/>
        <w:szCs w:val="20"/>
        <w:lang w:val="de-DE"/>
      </w:rPr>
      <w:t>Akademii</w:t>
    </w:r>
    <w:r w:rsidRPr="393FDBE6" w:rsidR="393FDBE6">
      <w:rPr>
        <w:noProof w:val="0"/>
        <w:sz w:val="20"/>
        <w:szCs w:val="20"/>
        <w:lang w:val="de-DE"/>
      </w:rPr>
      <w:t xml:space="preserve"> </w:t>
    </w:r>
    <w:r w:rsidRPr="393FDBE6" w:rsidR="393FDBE6">
      <w:rPr>
        <w:noProof w:val="0"/>
        <w:sz w:val="20"/>
        <w:szCs w:val="20"/>
        <w:lang w:val="de-DE"/>
      </w:rPr>
      <w:t>Nauk</w:t>
    </w:r>
    <w:r w:rsidRPr="393FDBE6" w:rsidR="393FDBE6">
      <w:rPr>
        <w:noProof w:val="0"/>
        <w:sz w:val="20"/>
        <w:szCs w:val="20"/>
        <w:lang w:val="de-DE"/>
      </w:rPr>
      <w:t xml:space="preserve"> </w:t>
    </w:r>
    <w:r w:rsidRPr="393FDBE6" w:rsidR="393FDBE6">
      <w:rPr>
        <w:noProof w:val="0"/>
        <w:sz w:val="20"/>
        <w:szCs w:val="20"/>
        <w:lang w:val="de-DE"/>
      </w:rPr>
      <w:t>Stosowanych</w:t>
    </w:r>
    <w:r w:rsidRPr="393FDBE6" w:rsidR="393FDBE6">
      <w:rPr>
        <w:noProof w:val="0"/>
        <w:sz w:val="20"/>
        <w:szCs w:val="20"/>
        <w:lang w:val="de-DE"/>
      </w:rPr>
      <w:t xml:space="preserve"> w </w:t>
    </w:r>
    <w:r w:rsidRPr="393FDBE6" w:rsidR="393FDBE6">
      <w:rPr>
        <w:noProof w:val="0"/>
        <w:sz w:val="20"/>
        <w:szCs w:val="20"/>
        <w:lang w:val="de-DE"/>
      </w:rPr>
      <w:t>Łomży</w:t>
    </w:r>
    <w:r w:rsidRPr="393FDBE6" w:rsidR="393FDBE6">
      <w:rPr>
        <w:noProof w:val="0"/>
        <w:sz w:val="20"/>
        <w:szCs w:val="20"/>
        <w:lang w:val="de-DE"/>
      </w:rPr>
      <w:t xml:space="preserve">”  </w:t>
    </w:r>
  </w:p>
  <w:p w:rsidR="393FDBE6" w:rsidP="393FDBE6" w:rsidRDefault="393FDBE6" w14:paraId="70B9F6FC" w14:textId="6F4C99B3">
    <w:pPr>
      <w:bidi w:val="0"/>
      <w:spacing w:before="0" w:beforeAutospacing="off" w:after="0" w:afterAutospacing="off"/>
      <w:jc w:val="center"/>
    </w:pPr>
    <w:r w:rsidRPr="393FDBE6" w:rsidR="393FDBE6">
      <w:rPr>
        <w:noProof w:val="0"/>
        <w:sz w:val="20"/>
        <w:szCs w:val="20"/>
        <w:lang w:val="de"/>
      </w:rPr>
      <w:t>Nr.  FERS.01.05-IP.08-0278/23</w:t>
    </w:r>
  </w:p>
  <w:p w:rsidR="393FDBE6" w:rsidP="393FDBE6" w:rsidRDefault="393FDBE6" w14:paraId="7A96A68A" w14:textId="6656C8C5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393FDBE6" w:rsidRDefault="393FDBE6" w14:paraId="631BCDA1" w14:textId="1780DF6E">
    <w:r w:rsidR="393FDBE6">
      <w:drawing>
        <wp:inline wp14:editId="5F649759" wp14:anchorId="33A18D2A">
          <wp:extent cx="5724525" cy="790575"/>
          <wp:effectExtent l="0" t="0" r="0" b="0"/>
          <wp:docPr id="464714106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464714106" name=""/>
                  <pic:cNvPicPr/>
                </pic:nvPicPr>
                <pic:blipFill>
                  <a:blip xmlns:r="http://schemas.openxmlformats.org/officeDocument/2006/relationships" r:embed="rId1492096859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5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301F92"/>
    <w:multiLevelType w:val="hybridMultilevel"/>
    <w:tmpl w:val="C3C279F0"/>
    <w:lvl w:ilvl="0" w:tplc="64B613DE">
      <w:start w:val="1"/>
      <w:numFmt w:val="decimal"/>
      <w:lvlText w:val="%1."/>
      <w:lvlJc w:val="left"/>
      <w:pPr>
        <w:ind w:left="182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82A691F0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4B3EE9AC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12DE354A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BB2C2F30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C8560A50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F2B22528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F15AC5F2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7DF8095A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196673889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96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M2NjU1NjA0Njc1MzZX0lEKTi0uzszPAykwrgUAlpYhJywAAAA="/>
  </w:docVars>
  <w:rsids>
    <w:rsidRoot w:val="007133E7"/>
    <w:rsid w:val="00086755"/>
    <w:rsid w:val="001860D1"/>
    <w:rsid w:val="002E2BE1"/>
    <w:rsid w:val="003367AC"/>
    <w:rsid w:val="0036447A"/>
    <w:rsid w:val="005128BD"/>
    <w:rsid w:val="005266C8"/>
    <w:rsid w:val="00557D36"/>
    <w:rsid w:val="005D17D5"/>
    <w:rsid w:val="007133E7"/>
    <w:rsid w:val="0082289D"/>
    <w:rsid w:val="00A0565B"/>
    <w:rsid w:val="00A87DCA"/>
    <w:rsid w:val="00BA128A"/>
    <w:rsid w:val="00BB3C91"/>
    <w:rsid w:val="05A2DD87"/>
    <w:rsid w:val="393FDBE6"/>
    <w:rsid w:val="3D054799"/>
    <w:rsid w:val="70FA0FC7"/>
    <w:rsid w:val="7714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0D42011"/>
  <w15:chartTrackingRefBased/>
  <w15:docId w15:val="{D2291313-75C1-46A0-9733-722408F114E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6755"/>
    <w:pPr>
      <w:keepNext/>
      <w:keepLines/>
      <w:spacing w:before="240" w:after="0"/>
      <w:outlineLvl w:val="0"/>
    </w:pPr>
    <w:rPr>
      <w:rFonts w:ascii="Calibri Light" w:hAnsi="Calibri Light" w:eastAsia="Times New Roman" w:cs="Times New Roman"/>
      <w:color w:val="2F5496"/>
      <w:sz w:val="32"/>
      <w:szCs w:val="32"/>
      <w:lang w:val="x-none" w:eastAsia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agwek1Znak" w:customStyle="1">
    <w:name w:val="Nagłówek 1 Znak"/>
    <w:link w:val="Nagwek1"/>
    <w:uiPriority w:val="9"/>
    <w:rsid w:val="00086755"/>
    <w:rPr>
      <w:rFonts w:ascii="Calibri Light" w:hAnsi="Calibri Light" w:eastAsia="Times New Roman" w:cs="Times New Roman"/>
      <w:color w:val="2F5496"/>
      <w:sz w:val="32"/>
      <w:szCs w:val="32"/>
    </w:rPr>
  </w:style>
  <w:style w:type="table" w:styleId="Tabela-Siatka">
    <w:name w:val="Table Grid"/>
    <w:basedOn w:val="Standardowy"/>
    <w:uiPriority w:val="39"/>
    <w:rsid w:val="0008675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Wyrnieniedelikatne">
    <w:name w:val="Subtle Emphasis"/>
    <w:uiPriority w:val="19"/>
    <w:qFormat/>
    <w:rsid w:val="002E2BE1"/>
    <w:rPr>
      <w:i/>
      <w:iCs/>
      <w:color w:val="808080"/>
    </w:rPr>
  </w:style>
  <w:style w:type="character" w:styleId="Hipercze">
    <w:name w:val="Hyperlink"/>
    <w:uiPriority w:val="99"/>
    <w:unhideWhenUsed/>
    <w:rsid w:val="002E2BE1"/>
    <w:rPr>
      <w:color w:val="0000FF"/>
      <w:u w:val="single"/>
    </w:rPr>
  </w:style>
  <w:style w:type="paragraph" w:styleId="Header">
    <w:uiPriority w:val="99"/>
    <w:name w:val="header"/>
    <w:basedOn w:val="Normalny"/>
    <w:unhideWhenUsed/>
    <w:rsid w:val="393FDBE6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393FDBE6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0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numbering" Target="numbering.xml" Id="rId3" /><Relationship Type="http://schemas.openxmlformats.org/officeDocument/2006/relationships/hyperlink" Target="http://www.uprp.pl" TargetMode="Externa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customXml" Target="../customXml/item3.xml" Id="rId11" /><Relationship Type="http://schemas.openxmlformats.org/officeDocument/2006/relationships/settings" Target="settings.xml" Id="rId5" /><Relationship Type="http://schemas.openxmlformats.org/officeDocument/2006/relationships/theme" Target="theme/theme1.xml" Id="rId10" /><Relationship Type="http://schemas.openxmlformats.org/officeDocument/2006/relationships/styles" Target="styles.xml" Id="rId4" /><Relationship Type="http://schemas.openxmlformats.org/officeDocument/2006/relationships/fontTable" Target="fontTable.xml" Id="rId9" /><Relationship Type="http://schemas.openxmlformats.org/officeDocument/2006/relationships/header" Target="header.xml" Id="R9ec79b4fe7d44dcd" /><Relationship Type="http://schemas.openxmlformats.org/officeDocument/2006/relationships/footer" Target="footer.xml" Id="Rf24a199ec02b4ad6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2.png" Id="rId149209685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4DCF03-7E08-455B-B565-4D5A4A0514E0}"/>
</file>

<file path=customXml/itemProps2.xml><?xml version="1.0" encoding="utf-8"?>
<ds:datastoreItem xmlns:ds="http://schemas.openxmlformats.org/officeDocument/2006/customXml" ds:itemID="{4D8DB6CC-0606-4737-941C-AC1857BEF7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1BA29C-C255-45D9-ACD8-CB1804543B5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Agnieszka</dc:creator>
  <keywords/>
  <lastModifiedBy>Jarosław Zabielski</lastModifiedBy>
  <revision>4</revision>
  <dcterms:created xsi:type="dcterms:W3CDTF">2025-07-04T13:29:00.0000000Z</dcterms:created>
  <dcterms:modified xsi:type="dcterms:W3CDTF">2025-07-04T13:38:44.3791778Z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