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C34888" w:rsidP="4AF55464" w:rsidRDefault="00C34888" w14:paraId="672A6659" wp14:textId="77777777">
      <w:pPr>
        <w:bidi w:val="1"/>
        <w:rPr>
          <w:rFonts w:cs="Mangal"/>
          <w:szCs w:val="21"/>
        </w:rPr>
        <w:sectPr w:rsidR="00C34888" w:rsidSect="00C34888">
          <w:pgSz w:w="11906" w:h="16838" w:orient="portrait"/>
          <w:pgMar w:top="1134" w:right="1134" w:bottom="1134" w:left="1134" w:header="708" w:footer="708" w:gutter="0"/>
          <w:cols w:space="0"/>
          <w:headerReference w:type="default" r:id="Rae40f0894b8243fc"/>
          <w:footerReference w:type="default" r:id="R034240b8f74f4d59"/>
        </w:sectPr>
      </w:pPr>
    </w:p>
    <w:tbl>
      <w:tblPr>
        <w:tblW w:w="90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2"/>
        <w:gridCol w:w="1729"/>
        <w:gridCol w:w="715"/>
        <w:gridCol w:w="336"/>
        <w:gridCol w:w="1456"/>
        <w:gridCol w:w="634"/>
        <w:gridCol w:w="1563"/>
        <w:gridCol w:w="1369"/>
        <w:gridCol w:w="8"/>
      </w:tblGrid>
      <w:tr xmlns:wp14="http://schemas.microsoft.com/office/word/2010/wordml" w:rsidRPr="003209F0" w:rsidR="00C34888" w:rsidTr="00A83C2F" w14:paraId="5FF0B358" wp14:textId="77777777">
        <w:trPr>
          <w:trHeight w:val="346"/>
        </w:trPr>
        <w:tc>
          <w:tcPr>
            <w:tcW w:w="9022" w:type="dxa"/>
            <w:gridSpan w:val="9"/>
            <w:shd w:val="clear" w:color="auto" w:fill="auto"/>
          </w:tcPr>
          <w:p w:rsidRPr="00AB7A24" w:rsidR="00C34888" w:rsidP="00A83C2F" w:rsidRDefault="00C34888" w14:paraId="7223D777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AB7A24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AB7A24" w:rsidR="00C34888" w:rsidP="00A83C2F" w:rsidRDefault="00C34888" w14:paraId="5DAB6C7B" wp14:textId="77777777">
            <w:pPr>
              <w:ind w:right="3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3209F0" w:rsidR="00C34888" w:rsidTr="00A83C2F" w14:paraId="022B55B1" wp14:textId="77777777">
        <w:trPr>
          <w:gridAfter w:val="1"/>
          <w:wAfter w:w="8" w:type="dxa"/>
          <w:trHeight w:val="99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 xml:space="preserve">Nazwa programu kształcenia </w:t>
            </w:r>
          </w:p>
          <w:p w:rsidRPr="00AB7A24" w:rsidR="00C34888" w:rsidP="00A83C2F" w:rsidRDefault="00C34888" w14:paraId="02238350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(kierunku)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04D0F5A7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Logistyka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0C0637C2" wp14:textId="77777777">
            <w:pPr>
              <w:tabs>
                <w:tab w:val="center" w:pos="1169"/>
                <w:tab w:val="center" w:pos="3885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6"/>
              </w:rPr>
              <w:t>Poziom i forma studiów</w:t>
            </w:r>
            <w:r w:rsidRPr="00AB7A24">
              <w:rPr>
                <w:rFonts w:ascii="Times New Roman" w:hAnsi="Times New Roman" w:cs="Times New Roman"/>
                <w:sz w:val="16"/>
              </w:rPr>
              <w:tab/>
            </w:r>
            <w:r w:rsidRPr="00AB7A24">
              <w:rPr>
                <w:rFonts w:ascii="Times New Roman" w:hAnsi="Times New Roman" w:cs="Times New Roman"/>
              </w:rPr>
              <w:t>studia I stopnia niestacjonarne</w:t>
            </w:r>
          </w:p>
        </w:tc>
      </w:tr>
      <w:tr xmlns:wp14="http://schemas.microsoft.com/office/word/2010/wordml" w:rsidRPr="003209F0" w:rsidR="00C34888" w:rsidTr="00A83C2F" w14:paraId="789BDFBA" wp14:textId="77777777">
        <w:trPr>
          <w:gridAfter w:val="1"/>
          <w:wAfter w:w="8" w:type="dxa"/>
          <w:trHeight w:val="46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F1D6DE1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Specjalność: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02EB378F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210290F1" wp14:textId="77777777">
            <w:pPr>
              <w:ind w:left="314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3209F0" w:rsidR="00C34888" w:rsidTr="00A83C2F" w14:paraId="1A237422" wp14:textId="77777777">
        <w:trPr>
          <w:gridAfter w:val="1"/>
          <w:wAfter w:w="8" w:type="dxa"/>
          <w:trHeight w:val="50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Nazwa przedmiotu: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Pr="00AB7A24" w:rsidR="00C34888" w:rsidP="00A83C2F" w:rsidRDefault="00C34888" w14:paraId="32A547C5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Bezpieczeństwo transportu i ubezpieczenia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19922B7A" wp14:textId="77777777">
            <w:pPr>
              <w:tabs>
                <w:tab w:val="center" w:pos="1168"/>
                <w:tab w:val="center" w:pos="3886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>Kod przedmiotu: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>LN05897</w:t>
            </w:r>
          </w:p>
        </w:tc>
      </w:tr>
      <w:tr xmlns:wp14="http://schemas.microsoft.com/office/word/2010/wordml" w:rsidRPr="003209F0" w:rsidR="00C34888" w:rsidTr="00A83C2F" w14:paraId="023E298F" wp14:textId="77777777">
        <w:trPr>
          <w:gridAfter w:val="1"/>
          <w:wAfter w:w="8" w:type="dxa"/>
          <w:trHeight w:val="59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F78050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Rodzaj przedmiotu: </w:t>
            </w:r>
            <w:r w:rsidRPr="00AB7A24">
              <w:rPr>
                <w:rFonts w:ascii="Times New Roman" w:hAnsi="Times New Roman" w:cs="Times New Roman"/>
                <w:sz w:val="18"/>
                <w:vertAlign w:val="superscript"/>
              </w:rPr>
              <w:t>0)</w:t>
            </w:r>
          </w:p>
        </w:tc>
        <w:tc>
          <w:tcPr>
            <w:tcW w:w="1747" w:type="dxa"/>
            <w:shd w:val="clear" w:color="auto" w:fill="auto"/>
          </w:tcPr>
          <w:p w:rsidRPr="00AB7A24" w:rsidR="00C34888" w:rsidP="00A83C2F" w:rsidRDefault="00C34888" w14:paraId="55BA519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obieralny</w:t>
            </w:r>
          </w:p>
        </w:tc>
        <w:tc>
          <w:tcPr>
            <w:tcW w:w="1065" w:type="dxa"/>
            <w:gridSpan w:val="2"/>
            <w:shd w:val="clear" w:color="auto" w:fill="auto"/>
          </w:tcPr>
          <w:p w:rsidRPr="00AB7A24" w:rsidR="00C34888" w:rsidP="00A83C2F" w:rsidRDefault="00C34888" w14:paraId="41FB699A" wp14:textId="77777777">
            <w:pPr>
              <w:tabs>
                <w:tab w:val="center" w:pos="335"/>
                <w:tab w:val="center" w:pos="871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</w:rPr>
              <w:t>Semestr:</w:t>
            </w:r>
            <w:r w:rsidRPr="00AB7A24">
              <w:rPr>
                <w:rFonts w:ascii="Times New Roman" w:hAnsi="Times New Roman" w:cs="Times New Roman"/>
                <w:sz w:val="18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Pr="00AB7A24" w:rsidR="00C34888" w:rsidP="00A83C2F" w:rsidRDefault="00C34888" w14:paraId="79ED6C37" wp14:textId="77777777">
            <w:pPr>
              <w:tabs>
                <w:tab w:val="center" w:pos="1169"/>
                <w:tab w:val="center" w:pos="2777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Punkty ECTS </w:t>
            </w:r>
            <w:r w:rsidRPr="00AB7A24">
              <w:rPr>
                <w:rFonts w:ascii="Times New Roman" w:hAnsi="Times New Roman" w:cs="Times New Roman"/>
                <w:vertAlign w:val="superscript"/>
              </w:rPr>
              <w:t>1)</w:t>
            </w:r>
            <w:r w:rsidRPr="00AB7A24">
              <w:rPr>
                <w:rFonts w:ascii="Times New Roman" w:hAnsi="Times New Roman" w:cs="Times New Roman"/>
                <w:vertAlign w:val="superscript"/>
              </w:rPr>
              <w:tab/>
            </w:r>
            <w:r w:rsidRPr="00AB7A24">
              <w:rPr>
                <w:rFonts w:ascii="Times New Roman" w:hAnsi="Times New Roman" w:cs="Times New Roman"/>
              </w:rPr>
              <w:t>2</w:t>
            </w:r>
          </w:p>
        </w:tc>
      </w:tr>
      <w:tr xmlns:wp14="http://schemas.microsoft.com/office/word/2010/wordml" w:rsidRPr="003209F0" w:rsidR="00C34888" w:rsidTr="00A83C2F" w14:paraId="2BEEA06A" wp14:textId="77777777">
        <w:trPr>
          <w:gridAfter w:val="1"/>
          <w:wAfter w:w="8" w:type="dxa"/>
          <w:trHeight w:val="505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Liczba godzin w semestrze: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5528F8C4" wp14:textId="77777777">
            <w:pPr>
              <w:tabs>
                <w:tab w:val="center" w:pos="1321"/>
                <w:tab w:val="center" w:pos="2071"/>
                <w:tab w:val="center" w:pos="2769"/>
                <w:tab w:val="center" w:pos="3585"/>
                <w:tab w:val="center" w:pos="4351"/>
                <w:tab w:val="center" w:pos="5637"/>
              </w:tabs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="00115B8C">
              <w:rPr>
                <w:rFonts w:ascii="Times New Roman" w:hAnsi="Times New Roman" w:cs="Times New Roman"/>
              </w:rPr>
              <w:t>W - 15</w:t>
            </w:r>
            <w:r w:rsidR="00115B8C">
              <w:rPr>
                <w:rFonts w:ascii="Times New Roman" w:hAnsi="Times New Roman" w:cs="Times New Roman"/>
              </w:rPr>
              <w:tab/>
            </w:r>
            <w:r w:rsidR="00115B8C">
              <w:rPr>
                <w:rFonts w:ascii="Times New Roman" w:hAnsi="Times New Roman" w:cs="Times New Roman"/>
              </w:rPr>
              <w:t xml:space="preserve">     C- 0</w:t>
            </w:r>
            <w:r w:rsidR="00115B8C">
              <w:rPr>
                <w:rFonts w:ascii="Times New Roman" w:hAnsi="Times New Roman" w:cs="Times New Roman"/>
              </w:rPr>
              <w:tab/>
            </w:r>
            <w:r w:rsidR="00115B8C">
              <w:rPr>
                <w:rFonts w:ascii="Times New Roman" w:hAnsi="Times New Roman" w:cs="Times New Roman"/>
              </w:rPr>
              <w:t xml:space="preserve">     L- 15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P- 0</w:t>
            </w:r>
            <w:r w:rsidRPr="00AB7A24">
              <w:rPr>
                <w:rFonts w:ascii="Times New Roman" w:hAnsi="Times New Roman" w:cs="Times New Roman"/>
              </w:rPr>
              <w:tab/>
            </w:r>
            <w:r w:rsidRPr="00AB7A24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AB7A24">
              <w:rPr>
                <w:rFonts w:ascii="Times New Roman" w:hAnsi="Times New Roman" w:cs="Times New Roman"/>
              </w:rPr>
              <w:t>Ps</w:t>
            </w:r>
            <w:proofErr w:type="spellEnd"/>
            <w:r w:rsidRPr="00AB7A24">
              <w:rPr>
                <w:rFonts w:ascii="Times New Roman" w:hAnsi="Times New Roman" w:cs="Times New Roman"/>
              </w:rPr>
              <w:t>- 0        K-15         S- 10</w:t>
            </w:r>
          </w:p>
        </w:tc>
      </w:tr>
      <w:tr xmlns:wp14="http://schemas.microsoft.com/office/word/2010/wordml" w:rsidRPr="003209F0" w:rsidR="00C34888" w:rsidTr="00A83C2F" w14:paraId="2FBF607E" wp14:textId="77777777">
        <w:trPr>
          <w:gridAfter w:val="1"/>
          <w:wAfter w:w="8" w:type="dxa"/>
          <w:trHeight w:val="547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Przedmioty wprowadzające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6EB84B9D" wp14:textId="77777777">
            <w:pPr>
              <w:tabs>
                <w:tab w:val="center" w:pos="998"/>
                <w:tab w:val="center" w:pos="51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eastAsia="Calibri" w:cs="Times New Roman"/>
              </w:rPr>
              <w:tab/>
            </w: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Wiedza z zakresu ekonomiki, matematyki, szeroko rozumianej logistyki i techniki z zakresu eksploatacji środków transportu, umiejętności logicznego myślenia, wnioskowania, pracy w grupie, wiązanie aspektów inżynierskich z ekonomicznymi</w:t>
            </w:r>
          </w:p>
        </w:tc>
      </w:tr>
      <w:tr xmlns:wp14="http://schemas.microsoft.com/office/word/2010/wordml" w:rsidRPr="003209F0" w:rsidR="00C34888" w:rsidTr="00A83C2F" w14:paraId="5D55D219" wp14:textId="77777777">
        <w:trPr>
          <w:gridAfter w:val="1"/>
          <w:wAfter w:w="8" w:type="dxa"/>
          <w:trHeight w:val="79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Założenia i cele przedmiotu: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661E5E67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eastAsia="SimSun" w:cs="Times New Roman"/>
                <w:sz w:val="18"/>
                <w:szCs w:val="18"/>
              </w:rPr>
              <w:t>Zapoznanie studentów z wiedzą ogólną na temat bezpieczeństwa ludzi i pojazdów w ruchu samochodowym i eksploatacji środków transportu jak również z zagadnieniami ubezpieczeń osób i mienia w procesach transportowych w praktycznych zastosowaniach</w:t>
            </w:r>
          </w:p>
        </w:tc>
      </w:tr>
      <w:tr xmlns:wp14="http://schemas.microsoft.com/office/word/2010/wordml" w:rsidRPr="003209F0" w:rsidR="00C34888" w:rsidTr="00A83C2F" w14:paraId="443C6F34" wp14:textId="77777777">
        <w:trPr>
          <w:gridAfter w:val="1"/>
          <w:wAfter w:w="8" w:type="dxa"/>
          <w:trHeight w:val="49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Forma zaliczenia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09CAB719" wp14:textId="77777777">
            <w:pPr>
              <w:ind w:right="39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Wykład - egzamin ustny, ćwiczenia - sprawdzian wiedzy </w:t>
            </w:r>
          </w:p>
        </w:tc>
      </w:tr>
      <w:tr xmlns:wp14="http://schemas.microsoft.com/office/word/2010/wordml" w:rsidRPr="003209F0" w:rsidR="00C34888" w:rsidTr="00A83C2F" w14:paraId="75BD24C6" wp14:textId="77777777">
        <w:trPr>
          <w:gridAfter w:val="1"/>
          <w:wAfter w:w="8" w:type="dxa"/>
          <w:trHeight w:val="1066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Treści programowe: 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4909F70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Bezpieczeństwo ruchu drogowego. </w:t>
            </w:r>
          </w:p>
          <w:p w:rsidR="00C34888" w:rsidP="00A83C2F" w:rsidRDefault="00C34888" w14:paraId="1342DEF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Bezpieczeństwo zawodowe w transporcie</w:t>
            </w:r>
          </w:p>
          <w:p w:rsidRPr="007C67A7" w:rsidR="00C34888" w:rsidP="00A83C2F" w:rsidRDefault="00C34888" w14:paraId="54ACCCD3" wp14:textId="77777777">
            <w:pPr>
              <w:ind w:firstLine="6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C67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Bezpieczeństwo ekologiczne. </w:t>
            </w:r>
          </w:p>
          <w:p w:rsidRPr="00AB7A24" w:rsidR="00C34888" w:rsidP="00A83C2F" w:rsidRDefault="00C34888" w14:paraId="63598579" wp14:textId="77777777">
            <w:pPr>
              <w:ind w:left="241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Wpływ techniki samochodowej i infrastruktury drogowej na bezpieczeństwo. </w:t>
            </w:r>
          </w:p>
          <w:p w:rsidRPr="00AB7A24" w:rsidR="00C34888" w:rsidP="00A83C2F" w:rsidRDefault="00C34888" w14:paraId="6C085CAF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Układy bezpieczeństwa czynnego w pojeździe. </w:t>
            </w:r>
          </w:p>
          <w:p w:rsidRPr="00AB7A24" w:rsidR="00C34888" w:rsidP="00A83C2F" w:rsidRDefault="00C34888" w14:paraId="35D5D9BE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Układy bezpieczeństwa biernego w pojeździe. </w:t>
            </w:r>
          </w:p>
          <w:p w:rsidRPr="00AB7A24" w:rsidR="00C34888" w:rsidP="00A83C2F" w:rsidRDefault="00C34888" w14:paraId="20FC314E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Systemy kontroli i nadzoru pracy kierowcy i floty pojazdów. </w:t>
            </w:r>
          </w:p>
          <w:p w:rsidRPr="00AB7A24" w:rsidR="00C34888" w:rsidP="00A83C2F" w:rsidRDefault="00C34888" w14:paraId="17100628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Podział i zakres ubezpieczeń transportowych. </w:t>
            </w:r>
          </w:p>
          <w:p w:rsidRPr="00AB7A24" w:rsidR="00C34888" w:rsidP="00A83C2F" w:rsidRDefault="00C34888" w14:paraId="797A1EC4" wp14:textId="77777777">
            <w:pPr>
              <w:ind w:firstLine="627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Podział i zakres ubezpieczeń komunikacyjnych. </w:t>
            </w:r>
          </w:p>
          <w:p w:rsidRPr="004927FB" w:rsidR="00C34888" w:rsidP="00A83C2F" w:rsidRDefault="00C34888" w14:paraId="284F05DC" wp14:textId="77777777">
            <w:pPr>
              <w:ind w:left="241"/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Wartość i suma ubezpieczenia, likwidacja szkód. Obowiązki ubezpieczającego, ograniczenia i wyłączenia odpowiedzialności</w:t>
            </w:r>
          </w:p>
        </w:tc>
      </w:tr>
      <w:tr xmlns:wp14="http://schemas.microsoft.com/office/word/2010/wordml" w:rsidRPr="003209F0" w:rsidR="00C34888" w:rsidTr="00A83C2F" w14:paraId="22286700" wp14:textId="77777777">
        <w:trPr>
          <w:gridAfter w:val="1"/>
          <w:wAfter w:w="8" w:type="dxa"/>
          <w:trHeight w:val="145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7D39111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Efekty kształcenia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AB7A24" w:rsidR="00C34888" w:rsidP="00A83C2F" w:rsidRDefault="00C34888" w14:paraId="6DF974EE" wp14:textId="77777777">
            <w:pPr>
              <w:ind w:left="2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Stosować czasowniki </w:t>
            </w:r>
            <w:r w:rsidRPr="00AB7A24">
              <w:rPr>
                <w:rFonts w:ascii="Times New Roman" w:hAnsi="Times New Roman" w:cs="Times New Roman"/>
                <w:i/>
                <w:vertAlign w:val="superscript"/>
              </w:rPr>
              <w:t>2)</w:t>
            </w:r>
            <w:r w:rsidRPr="00AB7A24">
              <w:rPr>
                <w:rFonts w:ascii="Times New Roman" w:hAnsi="Times New Roman" w:cs="Times New Roman"/>
                <w:i/>
              </w:rPr>
              <w:t xml:space="preserve"> z podanego niżej zbioru. Każdy efekt kształcenia musi być weryfikowalny.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9219354" wp14:textId="77777777">
            <w:pPr>
              <w:ind w:left="600" w:hanging="319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i/>
              </w:rPr>
              <w:t xml:space="preserve">Odniesienie do kierunkowych efektów kształcenia </w:t>
            </w:r>
            <w:r w:rsidRPr="00AB7A24">
              <w:rPr>
                <w:rFonts w:ascii="Times New Roman" w:hAnsi="Times New Roman" w:cs="Times New Roman"/>
                <w:i/>
                <w:vertAlign w:val="superscript"/>
              </w:rPr>
              <w:t>3)</w:t>
            </w:r>
          </w:p>
        </w:tc>
      </w:tr>
      <w:tr xmlns:wp14="http://schemas.microsoft.com/office/word/2010/wordml" w:rsidRPr="003209F0" w:rsidR="00C34888" w:rsidTr="00A83C2F" w14:paraId="2F7C6E20" wp14:textId="77777777">
        <w:trPr>
          <w:gridAfter w:val="1"/>
          <w:wAfter w:w="8" w:type="dxa"/>
          <w:trHeight w:val="403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7AC96B2B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EK1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0E57BC27" wp14:textId="77777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Ma podstawową wiedzę z zakresu: bezpieczeństwa prowadzenia ruchu drogowego oraz bezpieczeństwa zawodowego, techniki bezpieczeństwa w infrastrukturze transportowej oraz układów czynnego i biernego w środkach transportu, systemów kontroli i nadzoru kierowców i floty pojazdów, podziału i zakresu ubezpieczeń transportowych i komunikacyjnych, likwidacji szkód oraz wartości i sum ubezpieczenia.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7E0CBBFD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LIT_W09</w:t>
            </w:r>
          </w:p>
          <w:p w:rsidRPr="00AB7A24" w:rsidR="00C34888" w:rsidP="00A83C2F" w:rsidRDefault="00C34888" w14:paraId="3F433C93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LIT_W11 </w:t>
            </w:r>
          </w:p>
          <w:p w:rsidRPr="00AB7A24" w:rsidR="00C34888" w:rsidP="00A83C2F" w:rsidRDefault="00C34888" w14:paraId="5BF2A91D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LIT_W13</w:t>
            </w:r>
          </w:p>
          <w:p w:rsidR="00C34888" w:rsidP="00A83C2F" w:rsidRDefault="00C34888" w14:paraId="244EAE7F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LIT_W15</w:t>
            </w:r>
          </w:p>
          <w:p w:rsidRPr="008769E9" w:rsidR="008769E9" w:rsidP="008769E9" w:rsidRDefault="008769E9" w14:paraId="60001A3F" wp14:textId="77777777">
            <w:pPr>
              <w:ind w:right="3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LIT_W19</w:t>
            </w:r>
          </w:p>
          <w:p w:rsidRPr="00AB7A24" w:rsidR="008769E9" w:rsidP="00A83C2F" w:rsidRDefault="008769E9" w14:paraId="6A05A809" wp14:textId="77777777">
            <w:pPr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3209F0" w:rsidR="00C34888" w:rsidTr="00A83C2F" w14:paraId="52520409" wp14:textId="77777777">
        <w:trPr>
          <w:gridAfter w:val="1"/>
          <w:wAfter w:w="8" w:type="dxa"/>
          <w:trHeight w:val="33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1DE04382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EK2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C5B2C3D" wp14:textId="77777777">
            <w:pPr>
              <w:pStyle w:val="Style9"/>
              <w:widowControl/>
              <w:spacing w:line="240" w:lineRule="auto"/>
              <w:ind w:firstLine="2"/>
              <w:rPr>
                <w:rFonts w:ascii="Times New Roman" w:hAnsi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/>
                <w:sz w:val="18"/>
                <w:szCs w:val="18"/>
              </w:rPr>
              <w:t>Ma umiejętność i doświadczenie w korzystaniu z normami przepisów w zakresie organizacji zadań transportowych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5AAE65B3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LIT_U05</w:t>
            </w:r>
            <w:r w:rsidR="008769E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769E9" w:rsid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LIT_U06</w:t>
            </w:r>
          </w:p>
          <w:p w:rsidRPr="00AB7A24" w:rsidR="00C34888" w:rsidP="00A83C2F" w:rsidRDefault="00C34888" w14:paraId="48EFDDCC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LIT_U08</w:t>
            </w:r>
          </w:p>
        </w:tc>
      </w:tr>
      <w:tr xmlns:wp14="http://schemas.microsoft.com/office/word/2010/wordml" w:rsidRPr="003209F0" w:rsidR="00C34888" w:rsidTr="00A83C2F" w14:paraId="19664C0F" wp14:textId="77777777">
        <w:trPr>
          <w:gridAfter w:val="1"/>
          <w:wAfter w:w="8" w:type="dxa"/>
          <w:trHeight w:val="331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EFCAAFB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EK4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499468F" wp14:textId="77777777">
            <w:pPr>
              <w:pStyle w:val="Style9"/>
              <w:widowControl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/>
                <w:sz w:val="18"/>
                <w:szCs w:val="18"/>
              </w:rPr>
              <w:t>Potrafi planować czas pracy kierowców stosować właściwe unormowania prawne, potrafi posługiwać się normatywami, katalogami i dokumentacją techniczno-ruchową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09654DDA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LIT_U18</w:t>
            </w:r>
          </w:p>
          <w:p w:rsidRPr="00AB7A24" w:rsidR="00C34888" w:rsidP="00A83C2F" w:rsidRDefault="00C34888" w14:paraId="11A580B4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LIT_U22</w:t>
            </w:r>
          </w:p>
        </w:tc>
      </w:tr>
      <w:tr xmlns:wp14="http://schemas.microsoft.com/office/word/2010/wordml" w:rsidRPr="003209F0" w:rsidR="00C34888" w:rsidTr="00A83C2F" w14:paraId="45DD4815" wp14:textId="77777777">
        <w:trPr>
          <w:gridAfter w:val="1"/>
          <w:wAfter w:w="8" w:type="dxa"/>
          <w:trHeight w:val="332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63132FA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EK5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82ECB09" wp14:textId="77777777">
            <w:pPr>
              <w:tabs>
                <w:tab w:val="center" w:pos="2587"/>
                <w:tab w:val="center" w:pos="51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Style w:val="FontStyle16"/>
                <w:rFonts w:ascii="Times New Roman" w:hAnsi="Times New Roman" w:cs="Times New Roman"/>
                <w:sz w:val="18"/>
                <w:szCs w:val="18"/>
              </w:rPr>
              <w:t>Rozumie konieczność przestrzegania norm i przepisów prawnych w transporcie ładunków oraz komunikacji zbiorowej</w:t>
            </w: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6C28DDB8" wp14:textId="77777777">
            <w:pPr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LIT_K02</w:t>
            </w:r>
            <w:r w:rsidR="0087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69E9" w:rsidR="008769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LIT_K06</w:t>
            </w:r>
          </w:p>
        </w:tc>
      </w:tr>
      <w:tr xmlns:wp14="http://schemas.microsoft.com/office/word/2010/wordml" w:rsidRPr="003209F0" w:rsidR="00C34888" w:rsidTr="00A83C2F" w14:paraId="3E31423B" wp14:textId="77777777">
        <w:trPr>
          <w:gridAfter w:val="1"/>
          <w:wAfter w:w="8" w:type="dxa"/>
          <w:trHeight w:val="403"/>
        </w:trPr>
        <w:tc>
          <w:tcPr>
            <w:tcW w:w="846" w:type="dxa"/>
            <w:vMerge w:val="restart"/>
            <w:shd w:val="clear" w:color="auto" w:fill="auto"/>
          </w:tcPr>
          <w:p w:rsidRPr="00AB7A24" w:rsidR="00C34888" w:rsidP="00A83C2F" w:rsidRDefault="00C34888" w14:paraId="5A39BBE3" wp14:textId="77777777">
            <w:pPr>
              <w:ind w:left="434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7EC5A82E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wykładach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7C1143C2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15x1h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33CFEC6B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</w:t>
            </w:r>
          </w:p>
        </w:tc>
      </w:tr>
      <w:tr xmlns:wp14="http://schemas.microsoft.com/office/word/2010/wordml" w:rsidRPr="003209F0" w:rsidR="00C34888" w:rsidTr="00A83C2F" w14:paraId="3CAD6D7F" wp14:textId="77777777">
        <w:trPr>
          <w:gridAfter w:val="1"/>
          <w:wAfter w:w="8" w:type="dxa"/>
          <w:trHeight w:val="562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41C8F396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75331BB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ćwiczeniach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115B8C" w14:paraId="3DDAE9BE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AB7A24" w:rsidR="00C34888">
              <w:rPr>
                <w:rFonts w:ascii="Times New Roman" w:hAnsi="Times New Roman" w:cs="Times New Roman"/>
              </w:rPr>
              <w:t>x1h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115B8C" w14:paraId="423D4B9D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xmlns:wp14="http://schemas.microsoft.com/office/word/2010/wordml" w:rsidRPr="003209F0" w:rsidR="00C34888" w:rsidTr="00A83C2F" w14:paraId="7A1D3DCA" wp14:textId="77777777">
        <w:trPr>
          <w:gridAfter w:val="1"/>
          <w:wAfter w:w="8" w:type="dxa"/>
          <w:trHeight w:val="374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72A3D3E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BF88B3F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udział w konsultacjach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67E9A7B4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15h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115B8C" w14:paraId="5D369756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3209F0" w:rsidR="00C34888" w:rsidTr="00A83C2F" w14:paraId="0C71BDAA" wp14:textId="77777777">
        <w:trPr>
          <w:gridAfter w:val="1"/>
          <w:wAfter w:w="8" w:type="dxa"/>
          <w:trHeight w:val="590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0D0B940D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0C50E41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przygotowanie do zajęć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446DE71A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3E1FE5D4" wp14:textId="77777777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10</w:t>
            </w:r>
          </w:p>
        </w:tc>
      </w:tr>
      <w:tr xmlns:wp14="http://schemas.microsoft.com/office/word/2010/wordml" w:rsidRPr="003209F0" w:rsidR="00C34888" w:rsidTr="00A83C2F" w14:paraId="21831DD5" wp14:textId="77777777">
        <w:trPr>
          <w:gridAfter w:val="1"/>
          <w:wAfter w:w="8" w:type="dxa"/>
          <w:trHeight w:val="346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0E27B00A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60061E4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3761CA30" wp14:textId="77777777">
            <w:pPr>
              <w:ind w:left="84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68861898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50</w:t>
            </w:r>
          </w:p>
        </w:tc>
      </w:tr>
      <w:tr xmlns:wp14="http://schemas.microsoft.com/office/word/2010/wordml" w:rsidRPr="003209F0" w:rsidR="00C34888" w:rsidTr="00A83C2F" w14:paraId="130DDC0A" wp14:textId="77777777">
        <w:trPr>
          <w:gridAfter w:val="1"/>
          <w:wAfter w:w="8" w:type="dxa"/>
          <w:trHeight w:val="346"/>
        </w:trPr>
        <w:tc>
          <w:tcPr>
            <w:tcW w:w="846" w:type="dxa"/>
            <w:vMerge w:val="restart"/>
            <w:shd w:val="clear" w:color="auto" w:fill="auto"/>
          </w:tcPr>
          <w:p w:rsidRPr="00AB7A24" w:rsidR="00C34888" w:rsidP="00A83C2F" w:rsidRDefault="00C34888" w14:paraId="2BF0174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Wskaźniki ilościowe</w:t>
            </w:r>
          </w:p>
        </w:tc>
        <w:tc>
          <w:tcPr>
            <w:tcW w:w="5129" w:type="dxa"/>
            <w:gridSpan w:val="5"/>
            <w:vMerge w:val="restart"/>
            <w:shd w:val="clear" w:color="auto" w:fill="auto"/>
          </w:tcPr>
          <w:p w:rsidRPr="00AB7A24" w:rsidR="00C34888" w:rsidP="00A83C2F" w:rsidRDefault="00C34888" w14:paraId="1153D84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Nakład pracy studenta związany z zajęciami wymagającymi bezpośredniego udziału nauczyciela (15h+15h+15h = 45h)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Pr="00AB7A24" w:rsidR="00C34888" w:rsidP="00A83C2F" w:rsidRDefault="00C34888" w14:paraId="704A35C2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446CF0A1" wp14:textId="77777777">
            <w:pPr>
              <w:ind w:right="14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ECTS </w:t>
            </w:r>
          </w:p>
        </w:tc>
      </w:tr>
      <w:tr xmlns:wp14="http://schemas.microsoft.com/office/word/2010/wordml" w:rsidRPr="003209F0" w:rsidR="00C34888" w:rsidTr="00A83C2F" w14:paraId="0BEAC357" wp14:textId="77777777">
        <w:trPr>
          <w:gridAfter w:val="1"/>
          <w:wAfter w:w="8" w:type="dxa"/>
          <w:trHeight w:val="619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44EAFD9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vMerge/>
            <w:shd w:val="clear" w:color="auto" w:fill="auto"/>
          </w:tcPr>
          <w:p w:rsidRPr="00AB7A24" w:rsidR="00C34888" w:rsidP="00A83C2F" w:rsidRDefault="00C34888" w14:paraId="4B94D5A5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Pr="00AB7A24" w:rsidR="00C34888" w:rsidP="00A83C2F" w:rsidRDefault="00C34888" w14:paraId="3DEEC66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44031544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3209F0" w:rsidR="00C34888" w:rsidTr="00A83C2F" w14:paraId="0D7781A8" wp14:textId="77777777">
        <w:trPr>
          <w:gridAfter w:val="1"/>
          <w:wAfter w:w="8" w:type="dxa"/>
          <w:trHeight w:val="649"/>
        </w:trPr>
        <w:tc>
          <w:tcPr>
            <w:tcW w:w="846" w:type="dxa"/>
            <w:vMerge/>
            <w:shd w:val="clear" w:color="auto" w:fill="auto"/>
          </w:tcPr>
          <w:p w:rsidRPr="00AB7A24" w:rsidR="00C34888" w:rsidP="00A83C2F" w:rsidRDefault="00C34888" w14:paraId="3656B9AB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7B43E25E" wp14:textId="77777777">
            <w:pPr>
              <w:spacing w:after="5"/>
              <w:ind w:left="103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 xml:space="preserve">Nakład pracy studenta związany z zajęciami o charakterze praktycznym </w:t>
            </w:r>
          </w:p>
          <w:p w:rsidRPr="00AB7A24" w:rsidR="00C34888" w:rsidP="00A83C2F" w:rsidRDefault="00C34888" w14:paraId="5D777DE5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(15h+15h+5h=35h)</w:t>
            </w:r>
          </w:p>
        </w:tc>
        <w:tc>
          <w:tcPr>
            <w:tcW w:w="1593" w:type="dxa"/>
            <w:shd w:val="clear" w:color="auto" w:fill="auto"/>
          </w:tcPr>
          <w:p w:rsidRPr="00AB7A24" w:rsidR="00C34888" w:rsidP="00A83C2F" w:rsidRDefault="00C34888" w14:paraId="0E96C845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5" w:type="dxa"/>
            <w:shd w:val="clear" w:color="auto" w:fill="auto"/>
          </w:tcPr>
          <w:p w:rsidRPr="00AB7A24" w:rsidR="00C34888" w:rsidP="00A83C2F" w:rsidRDefault="00C34888" w14:paraId="6CE8BC7C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3209F0" w:rsidR="00C34888" w:rsidTr="00A83C2F" w14:paraId="2FEFC01D" wp14:textId="77777777">
        <w:trPr>
          <w:gridAfter w:val="1"/>
          <w:wAfter w:w="8" w:type="dxa"/>
          <w:trHeight w:val="1070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729C969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C34888" w:rsidRDefault="00C34888" w14:paraId="3670DBDD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Andrzejewski R ., Stabilność ruchu pojazdów kołowych, Warszawa 1997. </w:t>
            </w:r>
          </w:p>
          <w:p w:rsidRPr="00AB7A24" w:rsidR="00C34888" w:rsidP="00C34888" w:rsidRDefault="00C34888" w14:paraId="3CAA8990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Polkowski S., Układy bezpieczeństwa i komfortu jazdy, Warszawa 2000. </w:t>
            </w:r>
          </w:p>
          <w:p w:rsidRPr="00AB7A24" w:rsidR="00C34888" w:rsidP="00C34888" w:rsidRDefault="00C34888" w14:paraId="191C8400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Domińczak</w:t>
            </w:r>
            <w:proofErr w:type="spellEnd"/>
            <w:r w:rsidRPr="00AB7A24">
              <w:rPr>
                <w:sz w:val="18"/>
                <w:szCs w:val="18"/>
              </w:rPr>
              <w:t xml:space="preserve"> Z., Przewodnik do ćwiczeń z prawa transportowego i ubezpieczeń transportowych dla studentów kierunku ekonomika transportu, Szczecin 1998. </w:t>
            </w:r>
          </w:p>
          <w:p w:rsidRPr="00AB7A24" w:rsidR="00C34888" w:rsidP="00C34888" w:rsidRDefault="00C34888" w14:paraId="5C69DFBF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Rogowski S., Ubezpieczenia komunikacyjne, Warszawa 2008. </w:t>
            </w:r>
          </w:p>
          <w:p w:rsidRPr="00AB7A24" w:rsidR="00C34888" w:rsidP="00C34888" w:rsidRDefault="00C34888" w14:paraId="42DAB957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djustRightInd w:val="0"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Wąsiewicz</w:t>
            </w:r>
            <w:proofErr w:type="spellEnd"/>
            <w:r w:rsidRPr="00AB7A24">
              <w:rPr>
                <w:sz w:val="18"/>
                <w:szCs w:val="18"/>
              </w:rPr>
              <w:t xml:space="preserve"> A., Ubezpieczenia komunikacyjne, Bydgoszcz-Poznań 2001. </w:t>
            </w:r>
          </w:p>
          <w:p w:rsidRPr="00AB7A24" w:rsidR="00C34888" w:rsidP="00C34888" w:rsidRDefault="00C34888" w14:paraId="38DB9738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djustRightInd w:val="0"/>
              <w:ind w:left="333" w:hanging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>Kowalewski E., Sangowski T., Prawo ubezpieczeń gospodarczych, Warszawa 2004</w:t>
            </w:r>
          </w:p>
        </w:tc>
      </w:tr>
      <w:tr xmlns:wp14="http://schemas.microsoft.com/office/word/2010/wordml" w:rsidRPr="003209F0" w:rsidR="00C34888" w:rsidTr="00A83C2F" w14:paraId="5E4B4991" wp14:textId="77777777">
        <w:trPr>
          <w:gridAfter w:val="1"/>
          <w:wAfter w:w="8" w:type="dxa"/>
          <w:trHeight w:val="689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Literatura uzupełniająca:</w:t>
            </w:r>
          </w:p>
        </w:tc>
        <w:tc>
          <w:tcPr>
            <w:tcW w:w="8167" w:type="dxa"/>
            <w:gridSpan w:val="7"/>
            <w:shd w:val="clear" w:color="auto" w:fill="auto"/>
          </w:tcPr>
          <w:p w:rsidRPr="00AB7A24" w:rsidR="00C34888" w:rsidP="00A83C2F" w:rsidRDefault="00C34888" w14:paraId="45FB0818" wp14:textId="77777777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Pr="00AB7A24" w:rsidR="00C34888" w:rsidP="00C34888" w:rsidRDefault="00C34888" w14:paraId="738FFE01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proofErr w:type="spellStart"/>
            <w:r w:rsidRPr="00AB7A24">
              <w:rPr>
                <w:sz w:val="18"/>
                <w:szCs w:val="18"/>
              </w:rPr>
              <w:t>Rokosch</w:t>
            </w:r>
            <w:proofErr w:type="spellEnd"/>
            <w:r w:rsidRPr="00AB7A24">
              <w:rPr>
                <w:sz w:val="18"/>
                <w:szCs w:val="18"/>
              </w:rPr>
              <w:t xml:space="preserve"> U., Poduszki gazowe i napinacze pasów, Warszawa 2003. </w:t>
            </w:r>
          </w:p>
          <w:p w:rsidRPr="00AB7A24" w:rsidR="00C34888" w:rsidP="00C34888" w:rsidRDefault="00C34888" w14:paraId="3818210D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Słownik encyklopedyczny transportu samochodowego, Warszawa 1992. </w:t>
            </w:r>
          </w:p>
          <w:p w:rsidRPr="00AB7A24" w:rsidR="00C34888" w:rsidP="00C34888" w:rsidRDefault="00C34888" w14:paraId="1EF67A1C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Narkiewicz J., Podstawy układów nawigacyjnych, Warszawa 1999. </w:t>
            </w:r>
          </w:p>
          <w:p w:rsidRPr="00AB7A24" w:rsidR="00C34888" w:rsidP="00C34888" w:rsidRDefault="00C34888" w14:paraId="013054A0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Ustawa ubezpieczeniowa, Ustawa o Ubezpieczeniowym Funduszu Gwarancyjnym, </w:t>
            </w:r>
          </w:p>
          <w:p w:rsidRPr="00AB7A24" w:rsidR="00C34888" w:rsidP="00C34888" w:rsidRDefault="00C34888" w14:paraId="5F19921C" wp14:textId="77777777">
            <w:pPr>
              <w:pStyle w:val="Akapitzlist"/>
              <w:numPr>
                <w:ilvl w:val="0"/>
                <w:numId w:val="2"/>
              </w:numPr>
              <w:suppressAutoHyphens w:val="0"/>
              <w:autoSpaceDN/>
              <w:ind w:left="333"/>
              <w:contextualSpacing/>
              <w:jc w:val="both"/>
              <w:textAlignment w:val="auto"/>
              <w:rPr>
                <w:sz w:val="18"/>
                <w:szCs w:val="18"/>
              </w:rPr>
            </w:pPr>
            <w:r w:rsidRPr="00AB7A24">
              <w:rPr>
                <w:sz w:val="18"/>
                <w:szCs w:val="18"/>
              </w:rPr>
              <w:t xml:space="preserve">Ustawa o ubezpieczeniach obowiązkowych. </w:t>
            </w:r>
          </w:p>
          <w:p w:rsidR="00C34888" w:rsidP="00A83C2F" w:rsidRDefault="00C34888" w14:paraId="7FE15106" wp14:textId="77777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Woźny E., Oszacowanie ryzyka w ubezpieczeniach majątkowych, Warszawa 1993.</w:t>
            </w:r>
          </w:p>
          <w:p w:rsidRPr="007C67A7" w:rsidR="00C34888" w:rsidP="00A83C2F" w:rsidRDefault="00C34888" w14:paraId="25D4E15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18"/>
                <w:szCs w:val="18"/>
              </w:rPr>
            </w:pPr>
            <w:r w:rsidRPr="007C67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6.</w:t>
            </w:r>
            <w:r w:rsidRPr="007C67A7">
              <w:rPr>
                <w:color w:val="FF0000"/>
                <w:sz w:val="18"/>
                <w:szCs w:val="18"/>
              </w:rPr>
              <w:t xml:space="preserve"> D. Dziedzic, M. Ziółko, Narzędzia logistyki zwrotnej, wyd. </w:t>
            </w:r>
            <w:proofErr w:type="spellStart"/>
            <w:r w:rsidRPr="007C67A7">
              <w:rPr>
                <w:color w:val="FF0000"/>
                <w:sz w:val="18"/>
                <w:szCs w:val="18"/>
              </w:rPr>
              <w:t>CeDeWu</w:t>
            </w:r>
            <w:proofErr w:type="spellEnd"/>
            <w:r w:rsidRPr="007C67A7">
              <w:rPr>
                <w:color w:val="FF0000"/>
                <w:sz w:val="18"/>
                <w:szCs w:val="18"/>
              </w:rPr>
              <w:t>, Warszawa 2023</w:t>
            </w:r>
          </w:p>
          <w:p w:rsidRPr="00AB7A24" w:rsidR="00C34888" w:rsidP="00A83C2F" w:rsidRDefault="00C34888" w14:paraId="049F31CB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3209F0" w:rsidR="00C34888" w:rsidTr="00A83C2F" w14:paraId="39524B99" wp14:textId="77777777">
        <w:trPr>
          <w:gridAfter w:val="1"/>
          <w:wAfter w:w="8" w:type="dxa"/>
          <w:trHeight w:val="908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nr efektu kształcenia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0B32DDC" wp14:textId="7777777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metoda weryfikacji efektu kształcenia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 xml:space="preserve">forma zajęć (jeśli jest więcej niż jedna), na której zachodzi </w:t>
            </w:r>
          </w:p>
          <w:p w:rsidRPr="00AB7A24" w:rsidR="00C34888" w:rsidP="00A83C2F" w:rsidRDefault="00C34888" w14:paraId="423CE99E" wp14:textId="77777777">
            <w:pPr>
              <w:ind w:right="14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8"/>
              </w:rPr>
              <w:t>weryfikacja</w:t>
            </w:r>
          </w:p>
        </w:tc>
      </w:tr>
      <w:tr xmlns:wp14="http://schemas.microsoft.com/office/word/2010/wordml" w:rsidRPr="003209F0" w:rsidR="00C34888" w:rsidTr="00A83C2F" w14:paraId="5E4F391F" wp14:textId="77777777">
        <w:trPr>
          <w:gridAfter w:val="1"/>
          <w:wAfter w:w="8" w:type="dxa"/>
          <w:trHeight w:val="432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6D1BE31C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EK1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19F7E36C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egzamin, aktywność na wykładach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7F659B18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W</w:t>
            </w:r>
          </w:p>
        </w:tc>
      </w:tr>
      <w:tr xmlns:wp14="http://schemas.microsoft.com/office/word/2010/wordml" w:rsidRPr="003209F0" w:rsidR="00C34888" w:rsidTr="00A83C2F" w14:paraId="35266582" wp14:textId="77777777">
        <w:trPr>
          <w:gridAfter w:val="1"/>
          <w:wAfter w:w="8" w:type="dxa"/>
          <w:trHeight w:val="547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2EDC9D63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EK2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3ACCB674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egzamin, aktywność na wykładach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3A615B66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W</w:t>
            </w:r>
          </w:p>
        </w:tc>
      </w:tr>
      <w:tr xmlns:wp14="http://schemas.microsoft.com/office/word/2010/wordml" w:rsidRPr="003209F0" w:rsidR="00C34888" w:rsidTr="00A83C2F" w14:paraId="61E390D5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32FD13B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EK3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28000845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zaliczenie wykładu, 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44440FE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77306407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ABED49D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EK4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53BAA555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224D1EE9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4F258A2B" wp14:textId="77777777">
        <w:trPr>
          <w:gridAfter w:val="1"/>
          <w:wAfter w:w="8" w:type="dxa"/>
          <w:trHeight w:val="374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4884E782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EK5</w:t>
            </w:r>
          </w:p>
        </w:tc>
        <w:tc>
          <w:tcPr>
            <w:tcW w:w="5129" w:type="dxa"/>
            <w:gridSpan w:val="5"/>
            <w:shd w:val="clear" w:color="auto" w:fill="auto"/>
          </w:tcPr>
          <w:p w:rsidRPr="00AB7A24" w:rsidR="00C34888" w:rsidP="00A83C2F" w:rsidRDefault="00C34888" w14:paraId="409BC0CB" wp14:textId="77777777">
            <w:pPr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kolokwium z ćwiczeń, zdanie teczki z pismami handlowymi</w:t>
            </w:r>
          </w:p>
        </w:tc>
        <w:tc>
          <w:tcPr>
            <w:tcW w:w="3038" w:type="dxa"/>
            <w:gridSpan w:val="2"/>
            <w:shd w:val="clear" w:color="auto" w:fill="auto"/>
          </w:tcPr>
          <w:p w:rsidRPr="00AB7A24" w:rsidR="00C34888" w:rsidP="00A83C2F" w:rsidRDefault="00C34888" w14:paraId="6E03E0D8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</w:rPr>
              <w:t>Ć</w:t>
            </w:r>
          </w:p>
        </w:tc>
      </w:tr>
      <w:tr xmlns:wp14="http://schemas.microsoft.com/office/word/2010/wordml" w:rsidRPr="003209F0" w:rsidR="00C34888" w:rsidTr="00A83C2F" w14:paraId="1C1AE540" wp14:textId="77777777">
        <w:trPr>
          <w:gridAfter w:val="1"/>
          <w:wAfter w:w="8" w:type="dxa"/>
          <w:trHeight w:val="519"/>
        </w:trPr>
        <w:tc>
          <w:tcPr>
            <w:tcW w:w="846" w:type="dxa"/>
            <w:shd w:val="clear" w:color="auto" w:fill="auto"/>
          </w:tcPr>
          <w:p w:rsidRPr="00AB7A24" w:rsidR="00C34888" w:rsidP="00A83C2F" w:rsidRDefault="00C34888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Jednostka realizująca:</w:t>
            </w:r>
          </w:p>
        </w:tc>
        <w:tc>
          <w:tcPr>
            <w:tcW w:w="2476" w:type="dxa"/>
            <w:gridSpan w:val="2"/>
            <w:shd w:val="clear" w:color="auto" w:fill="auto"/>
          </w:tcPr>
          <w:p w:rsidRPr="00AB7A24" w:rsidR="00C34888" w:rsidP="00A83C2F" w:rsidRDefault="00C34888" w14:paraId="585EDB22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20"/>
              </w:rPr>
              <w:t>Wydział Rolniczo - Ekonomiczny</w:t>
            </w:r>
          </w:p>
        </w:tc>
        <w:tc>
          <w:tcPr>
            <w:tcW w:w="1924" w:type="dxa"/>
            <w:gridSpan w:val="2"/>
            <w:shd w:val="clear" w:color="auto" w:fill="auto"/>
          </w:tcPr>
          <w:p w:rsidRPr="00AB7A24" w:rsidR="00C34888" w:rsidP="00A83C2F" w:rsidRDefault="00C34888" w14:paraId="3EE2FC30" wp14:textId="77777777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AB7A24">
              <w:rPr>
                <w:rFonts w:ascii="Times New Roman" w:hAnsi="Times New Roman" w:cs="Times New Roman"/>
                <w:sz w:val="16"/>
              </w:rPr>
              <w:t>Osoby prowadzące:</w:t>
            </w:r>
          </w:p>
        </w:tc>
        <w:tc>
          <w:tcPr>
            <w:tcW w:w="3767" w:type="dxa"/>
            <w:gridSpan w:val="3"/>
            <w:shd w:val="clear" w:color="auto" w:fill="auto"/>
          </w:tcPr>
          <w:p w:rsidRPr="00AB7A24" w:rsidR="00C34888" w:rsidP="00A83C2F" w:rsidRDefault="00C34888" w14:paraId="25C53B8A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Dr Czerniawski Sławomir</w:t>
            </w:r>
          </w:p>
          <w:p w:rsidRPr="00AB7A24" w:rsidR="00C34888" w:rsidP="00A83C2F" w:rsidRDefault="00C34888" w14:paraId="5B9B28E2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Mgr Pietrzak Piotr</w:t>
            </w:r>
          </w:p>
          <w:p w:rsidRPr="00AB7A24" w:rsidR="00C34888" w:rsidP="00A83C2F" w:rsidRDefault="00C34888" w14:paraId="1CBF17A9" wp14:textId="77777777">
            <w:pPr>
              <w:ind w:left="540" w:hanging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AB7A24">
              <w:rPr>
                <w:rFonts w:ascii="Times New Roman" w:hAnsi="Times New Roman" w:cs="Times New Roman"/>
                <w:sz w:val="18"/>
                <w:szCs w:val="18"/>
              </w:rPr>
              <w:t>Mgr Wyszkowski Tomasz</w:t>
            </w:r>
          </w:p>
        </w:tc>
      </w:tr>
    </w:tbl>
    <w:p xmlns:wp14="http://schemas.microsoft.com/office/word/2010/wordml" w:rsidRPr="003209F0" w:rsidR="00C34888" w:rsidP="00C34888" w:rsidRDefault="00C34888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C34888" w:rsidP="00C34888" w:rsidRDefault="00C34888" w14:paraId="318951C0" wp14:textId="77777777">
      <w:pPr>
        <w:spacing w:after="44"/>
        <w:ind w:left="-15" w:right="-1046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WYKŁADY</w:t>
      </w:r>
    </w:p>
    <w:p xmlns:wp14="http://schemas.microsoft.com/office/word/2010/wordml" w:rsidRPr="003209F0" w:rsidR="00C34888" w:rsidP="00C34888" w:rsidRDefault="00C34888" w14:paraId="62486C05" wp14:textId="77777777">
      <w:pPr>
        <w:spacing w:after="44"/>
        <w:ind w:left="-15" w:right="-1046"/>
        <w:rPr>
          <w:rFonts w:ascii="Times New Roman" w:hAnsi="Times New Roman" w:cs="Times New Roman"/>
        </w:rPr>
      </w:pPr>
      <w:r w:rsidRPr="00AB7A24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70BBE55B" wp14:editId="7777777">
            <wp:extent cx="5745480" cy="2272665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209F0" w:rsidR="00C34888" w:rsidP="00C34888" w:rsidRDefault="00C34888" w14:paraId="4131B636" wp14:textId="77777777">
      <w:pPr>
        <w:ind w:left="-5" w:right="-15"/>
        <w:rPr>
          <w:rFonts w:ascii="Times New Roman" w:hAnsi="Times New Roman" w:cs="Times New Roman"/>
        </w:rPr>
      </w:pPr>
      <w:r w:rsidRPr="003209F0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3209F0" w:rsidR="00C34888" w:rsidP="00C34888" w:rsidRDefault="00C34888" w14:paraId="112D79B7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Metody weryfikacji (EK3, EK4, EK5) – przygotowanie dokumentacji – zaliczenie na ocenę</w:t>
      </w:r>
    </w:p>
    <w:p xmlns:wp14="http://schemas.microsoft.com/office/word/2010/wordml" w:rsidR="00C34888" w:rsidP="00C34888" w:rsidRDefault="00C34888" w14:paraId="4101652C" wp14:textId="77777777">
      <w:pPr>
        <w:spacing w:after="40"/>
        <w:ind w:right="-1046"/>
        <w:rPr>
          <w:rFonts w:ascii="Times New Roman" w:hAnsi="Times New Roman" w:cs="Times New Roman"/>
          <w:noProof/>
        </w:rPr>
      </w:pPr>
    </w:p>
    <w:p xmlns:wp14="http://schemas.microsoft.com/office/word/2010/wordml" w:rsidR="00C34888" w:rsidP="00C34888" w:rsidRDefault="00C34888" w14:paraId="23D11BFB" wp14:textId="77777777">
      <w:pPr>
        <w:spacing w:after="40"/>
        <w:ind w:left="-15" w:right="-1046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Ćwiczenia</w:t>
      </w:r>
    </w:p>
    <w:p xmlns:wp14="http://schemas.microsoft.com/office/word/2010/wordml" w:rsidRPr="003209F0" w:rsidR="00C34888" w:rsidP="00C34888" w:rsidRDefault="00C34888" w14:paraId="4B99056E" wp14:textId="77777777">
      <w:pPr>
        <w:spacing w:after="40"/>
        <w:ind w:left="-15" w:right="-1046"/>
        <w:rPr>
          <w:rFonts w:ascii="Times New Roman" w:hAnsi="Times New Roman" w:cs="Times New Roman"/>
        </w:rPr>
      </w:pPr>
      <w:r w:rsidRPr="00AB7A24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50D10A81" wp14:editId="7777777">
            <wp:extent cx="6100445" cy="31730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5" cy="317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209F0" w:rsidR="00C34888" w:rsidP="00C34888" w:rsidRDefault="00C34888" w14:paraId="29F52CCC" wp14:textId="77777777">
      <w:pPr>
        <w:ind w:left="-5" w:right="-15"/>
        <w:rPr>
          <w:rFonts w:ascii="Times New Roman" w:hAnsi="Times New Roman" w:cs="Times New Roman"/>
        </w:rPr>
      </w:pPr>
      <w:r w:rsidRPr="003209F0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="00C34888" w:rsidP="00C34888" w:rsidRDefault="00C34888" w14:paraId="1299C43A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4DDBEF00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ca0a42d96fe404b"/>
      <w:footerReference w:type="default" r:id="R6a3bd078b345435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2185F4E" w:rsidP="42185F4E" w:rsidRDefault="42185F4E" w14:paraId="1E0A0789" w14:textId="6483F81D">
    <w:pPr>
      <w:bidi w:val="0"/>
      <w:spacing w:before="0" w:beforeAutospacing="off" w:after="0" w:afterAutospacing="off"/>
      <w:jc w:val="center"/>
    </w:pPr>
    <w:r w:rsidRPr="42185F4E" w:rsidR="42185F4E">
      <w:rPr>
        <w:noProof w:val="0"/>
        <w:sz w:val="20"/>
        <w:szCs w:val="20"/>
        <w:lang w:val="de-DE"/>
      </w:rPr>
      <w:t xml:space="preserve">UPSKILLING - wsparcie studentów i pracowników prowadzących kształcenie na wybranych kierunkach studiów w Międzynarodowej Akademii Nauk Stosowanych w Łomży”  </w:t>
    </w:r>
  </w:p>
  <w:p w:rsidR="42185F4E" w:rsidP="42185F4E" w:rsidRDefault="42185F4E" w14:paraId="045000AD" w14:textId="332983FC">
    <w:pPr>
      <w:bidi w:val="0"/>
      <w:spacing w:before="0" w:beforeAutospacing="off" w:after="0" w:afterAutospacing="off"/>
      <w:jc w:val="center"/>
    </w:pPr>
    <w:r w:rsidRPr="42185F4E" w:rsidR="42185F4E">
      <w:rPr>
        <w:noProof w:val="0"/>
        <w:sz w:val="20"/>
        <w:szCs w:val="20"/>
        <w:lang w:val="de"/>
      </w:rPr>
      <w:t>Nr.  FERS.01.05-IP.08-0278/23</w:t>
    </w:r>
  </w:p>
  <w:p w:rsidR="42185F4E" w:rsidP="42185F4E" w:rsidRDefault="42185F4E" w14:paraId="5ABB1245" w14:textId="3DEE8CA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2185F4E" w:rsidTr="42185F4E" w14:paraId="415EF4EE">
      <w:trPr>
        <w:trHeight w:val="300"/>
      </w:trPr>
      <w:tc>
        <w:tcPr>
          <w:tcW w:w="3020" w:type="dxa"/>
          <w:tcMar/>
        </w:tcPr>
        <w:p w:rsidR="42185F4E" w:rsidP="42185F4E" w:rsidRDefault="42185F4E" w14:paraId="30B41FAB" w14:textId="7589C50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2185F4E" w:rsidP="42185F4E" w:rsidRDefault="42185F4E" w14:paraId="6BF89676" w14:textId="3C3FDFE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2185F4E" w:rsidP="42185F4E" w:rsidRDefault="42185F4E" w14:paraId="05C4096F" w14:textId="0B3B2F01">
          <w:pPr>
            <w:pStyle w:val="Header"/>
            <w:bidi w:val="0"/>
            <w:ind w:right="-115"/>
            <w:jc w:val="right"/>
          </w:pPr>
        </w:p>
      </w:tc>
    </w:tr>
  </w:tbl>
  <w:p w:rsidR="42185F4E" w:rsidP="42185F4E" w:rsidRDefault="42185F4E" w14:paraId="7789A6DB" w14:textId="45CEE64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2185F4E" w:rsidRDefault="42185F4E" w14:paraId="69EEBB0C" w14:textId="389C34EC">
    <w:r w:rsidR="42185F4E">
      <w:drawing>
        <wp:inline wp14:editId="469EE83F" wp14:anchorId="7847A576">
          <wp:extent cx="5749025" cy="792549"/>
          <wp:effectExtent l="0" t="0" r="0" b="0"/>
          <wp:docPr id="140762167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130bcdb94bc45c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2185F4E" w:rsidTr="42185F4E" w14:paraId="6FB33F33">
      <w:trPr>
        <w:trHeight w:val="300"/>
      </w:trPr>
      <w:tc>
        <w:tcPr>
          <w:tcW w:w="3020" w:type="dxa"/>
          <w:tcMar/>
        </w:tcPr>
        <w:p w:rsidR="42185F4E" w:rsidP="42185F4E" w:rsidRDefault="42185F4E" w14:paraId="332E95A1" w14:textId="3FA57FC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2185F4E" w:rsidP="42185F4E" w:rsidRDefault="42185F4E" w14:paraId="57A6219E" w14:textId="13A0B6C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2185F4E" w:rsidP="42185F4E" w:rsidRDefault="42185F4E" w14:paraId="48AFCE49" w14:textId="12ECD24C">
          <w:pPr>
            <w:pStyle w:val="Header"/>
            <w:bidi w:val="0"/>
            <w:ind w:right="-115"/>
            <w:jc w:val="right"/>
          </w:pPr>
        </w:p>
      </w:tc>
    </w:tr>
  </w:tbl>
  <w:p w:rsidR="42185F4E" w:rsidP="42185F4E" w:rsidRDefault="42185F4E" w14:paraId="21B4B856" w14:textId="12382C5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A0750"/>
    <w:multiLevelType w:val="hybridMultilevel"/>
    <w:tmpl w:val="6BDC5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81D14"/>
    <w:multiLevelType w:val="hybridMultilevel"/>
    <w:tmpl w:val="20583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70"/>
    <w:rsid w:val="00115B8C"/>
    <w:rsid w:val="008769E9"/>
    <w:rsid w:val="00937330"/>
    <w:rsid w:val="00A51070"/>
    <w:rsid w:val="00C34888"/>
    <w:rsid w:val="42185F4E"/>
    <w:rsid w:val="462C05D0"/>
    <w:rsid w:val="4AF5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D6FAE"/>
  <w15:chartTrackingRefBased/>
  <w15:docId w15:val="{30FE32F2-1F64-48BF-90BD-A89E7DDDD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3488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C3488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uiPriority w:val="34"/>
    <w:qFormat/>
    <w:rsid w:val="00C34888"/>
    <w:pPr>
      <w:ind w:left="720"/>
    </w:pPr>
  </w:style>
  <w:style w:type="character" w:styleId="FontStyle16" w:customStyle="1">
    <w:name w:val="Font Style16"/>
    <w:rsid w:val="00C34888"/>
    <w:rPr>
      <w:rFonts w:ascii="Tahoma" w:hAnsi="Tahoma" w:cs="Tahoma"/>
      <w:sz w:val="16"/>
      <w:szCs w:val="16"/>
    </w:rPr>
  </w:style>
  <w:style w:type="paragraph" w:styleId="Style9" w:customStyle="1">
    <w:name w:val="Style9"/>
    <w:basedOn w:val="Normalny"/>
    <w:rsid w:val="00C34888"/>
    <w:pPr>
      <w:widowControl w:val="0"/>
      <w:suppressAutoHyphens w:val="0"/>
      <w:autoSpaceDE w:val="0"/>
      <w:adjustRightInd w:val="0"/>
      <w:spacing w:line="244" w:lineRule="exact"/>
      <w:jc w:val="both"/>
      <w:textAlignment w:val="auto"/>
    </w:pPr>
    <w:rPr>
      <w:rFonts w:ascii="Calibri" w:hAnsi="Calibri" w:eastAsia="Times New Roman" w:cs="Times New Roman"/>
      <w:kern w:val="0"/>
      <w:lang w:eastAsia="pl-PL" w:bidi="ar-SA"/>
    </w:rPr>
  </w:style>
  <w:style w:type="paragraph" w:styleId="Header">
    <w:uiPriority w:val="99"/>
    <w:name w:val="header"/>
    <w:basedOn w:val="Normalny"/>
    <w:unhideWhenUsed/>
    <w:rsid w:val="42185F4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2185F4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ae40f0894b8243fc" /><Relationship Type="http://schemas.openxmlformats.org/officeDocument/2006/relationships/footer" Target="footer.xml" Id="R034240b8f74f4d59" /><Relationship Type="http://schemas.openxmlformats.org/officeDocument/2006/relationships/header" Target="header2.xml" Id="Rcca0a42d96fe404b" /><Relationship Type="http://schemas.openxmlformats.org/officeDocument/2006/relationships/footer" Target="footer2.xml" Id="R6a3bd078b345435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a130bcdb94bc45c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4C7BC4-1911-455C-ADD1-B0BE36CEAA28}"/>
</file>

<file path=customXml/itemProps2.xml><?xml version="1.0" encoding="utf-8"?>
<ds:datastoreItem xmlns:ds="http://schemas.openxmlformats.org/officeDocument/2006/customXml" ds:itemID="{6E5B4D1B-B15C-43B4-91CC-FD8940D8B286}"/>
</file>

<file path=customXml/itemProps3.xml><?xml version="1.0" encoding="utf-8"?>
<ds:datastoreItem xmlns:ds="http://schemas.openxmlformats.org/officeDocument/2006/customXml" ds:itemID="{A8F9FE97-59FB-45D0-BBB6-A34B3938D7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2025-01-14T19:50:00.0000000Z</dcterms:created>
  <dcterms:modified xsi:type="dcterms:W3CDTF">2025-07-04T10:24:43.4218652Z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