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E1B55" w14:textId="77777777" w:rsidR="005F531E" w:rsidRDefault="005F531E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27" w:type="dxa"/>
          <w:right w:w="60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40"/>
        <w:gridCol w:w="222"/>
        <w:gridCol w:w="1024"/>
        <w:gridCol w:w="172"/>
        <w:gridCol w:w="216"/>
        <w:gridCol w:w="2843"/>
      </w:tblGrid>
      <w:tr w:rsidR="005F531E" w14:paraId="29F8060C" w14:textId="77777777" w:rsidTr="007A740F">
        <w:trPr>
          <w:trHeight w:val="57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B52D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Wpływ działalności inżynierskiej na środowisko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5B61C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SNI.BU.8</w:t>
            </w:r>
          </w:p>
        </w:tc>
      </w:tr>
      <w:tr w:rsidR="005F531E" w14:paraId="23E834B7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CC4D7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5F531E" w14:paraId="5921FF07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B045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5F531E" w14:paraId="006BD95C" w14:textId="77777777" w:rsidTr="007A740F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19AB2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8486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E5191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5F531E" w14:paraId="70277FA0" w14:textId="77777777" w:rsidTr="007A740F">
        <w:trPr>
          <w:trHeight w:val="574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E3BF2" w14:textId="3E60823E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8D1915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E7C1F" w14:textId="66BE2F1E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5C60C9">
              <w:rPr>
                <w:rFonts w:ascii="Liberation Serif" w:eastAsia="Liberation Serif" w:hAnsi="Liberation Serif" w:cs="Liberation Serif"/>
                <w:sz w:val="20"/>
              </w:rPr>
              <w:t>V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7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C81F6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609285E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5F531E" w14:paraId="18C5B13C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80A5F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2B20E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5F531E" w14:paraId="25C25B2E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CFEB8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4D454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5F531E" w14:paraId="54B8553F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0C42F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31C0F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5F531E" w14:paraId="4665213C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B3E02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6B0B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5F531E" w14:paraId="09D3CD60" w14:textId="77777777" w:rsidTr="007A740F">
        <w:trPr>
          <w:trHeight w:val="57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8D7B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81D96" w14:textId="77777777" w:rsidR="005F531E" w:rsidRDefault="00D05BF1">
            <w:pPr>
              <w:ind w:left="112"/>
              <w:jc w:val="both"/>
            </w:pPr>
            <w:r>
              <w:rPr>
                <w:rFonts w:ascii="Liberation Serif" w:eastAsia="Liberation Serif" w:hAnsi="Liberation Serif" w:cs="Liberation Serif"/>
                <w:sz w:val="20"/>
              </w:rPr>
              <w:t>Chemia, Fizyka, Budownictwo ogólne, Budownictwo komunikacyjne, Kierowanie procesem inwestycyjnym</w:t>
            </w:r>
          </w:p>
        </w:tc>
      </w:tr>
      <w:tr w:rsidR="005F531E" w14:paraId="36CB3B12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A9319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9FAE8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zaliczenie </w:t>
            </w:r>
          </w:p>
        </w:tc>
      </w:tr>
      <w:tr w:rsidR="005F531E" w14:paraId="19B04CF2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60280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AB4A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5F531E" w14:paraId="6201EFAB" w14:textId="77777777" w:rsidTr="007A740F">
        <w:trPr>
          <w:trHeight w:val="79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4AC32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CA503" w14:textId="77777777" w:rsidR="001A054B" w:rsidRDefault="001A054B" w:rsidP="001A054B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4C933875" w14:textId="77777777" w:rsidR="001A054B" w:rsidRDefault="001A054B" w:rsidP="001A054B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2640433" w14:textId="5EC4CC5A" w:rsidR="005F531E" w:rsidRDefault="001A054B" w:rsidP="001A054B">
            <w:pPr>
              <w:ind w:left="110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wykonanie projektu</w:t>
            </w:r>
          </w:p>
        </w:tc>
      </w:tr>
      <w:tr w:rsidR="005F531E" w14:paraId="7A4F2035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45679" w14:textId="77777777" w:rsidR="005F531E" w:rsidRDefault="00D05BF1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65A9D" w14:textId="77777777" w:rsidR="005F531E" w:rsidRDefault="00D05BF1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5F531E" w14:paraId="5A275E11" w14:textId="77777777" w:rsidTr="005C60C9">
        <w:trPr>
          <w:trHeight w:val="386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39607" w14:textId="77777777" w:rsidR="005F531E" w:rsidRDefault="00D05BF1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F5F49" w14:textId="26A80F89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elementami środowiska i wpływem działalności inżynierskiej na te elementy. </w:t>
            </w:r>
          </w:p>
        </w:tc>
      </w:tr>
      <w:tr w:rsidR="005C60C9" w14:paraId="2BE69F40" w14:textId="77777777" w:rsidTr="005C60C9">
        <w:trPr>
          <w:trHeight w:val="39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CA091" w14:textId="22FA6D76" w:rsidR="005C60C9" w:rsidRDefault="005C60C9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8A108" w14:textId="4CF7F349" w:rsidR="005C60C9" w:rsidRDefault="005C60C9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Wskazanie negatywnych oddziaływań budowlanego procesu inwestycyjnego na środowisko. </w:t>
            </w:r>
          </w:p>
        </w:tc>
      </w:tr>
      <w:tr w:rsidR="0062621D" w14:paraId="461634C8" w14:textId="77777777" w:rsidTr="005C60C9">
        <w:trPr>
          <w:trHeight w:val="39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B140D" w14:textId="0CD6A5E6" w:rsidR="0062621D" w:rsidRDefault="0062621D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CD9A4" w14:textId="7B423074" w:rsidR="0062621D" w:rsidRPr="001A0BA1" w:rsidRDefault="0062621D">
            <w:pP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62621D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Zapoznanie studentów z zasadami budownictwa zrównoważonego w kontekście regulacji Unii Europejskiej.</w:t>
            </w:r>
          </w:p>
        </w:tc>
      </w:tr>
      <w:tr w:rsidR="005C60C9" w14:paraId="08B765C1" w14:textId="77777777" w:rsidTr="005C60C9">
        <w:trPr>
          <w:trHeight w:val="540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5CDED" w14:textId="24DF5A14" w:rsidR="005C60C9" w:rsidRDefault="0062621D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5C60C9"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9EA1F" w14:textId="046D052F" w:rsidR="005C60C9" w:rsidRDefault="005C60C9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Nabycie przez studentów umiejętności planowania przebiegu procesu inwestycyjnego zgodnie z przepisami prawa budowlanego i zasad ochrony środowiska.</w:t>
            </w:r>
          </w:p>
        </w:tc>
      </w:tr>
      <w:tr w:rsidR="005F531E" w14:paraId="3FAF7B9D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509741" w14:textId="77777777" w:rsidR="005F531E" w:rsidRDefault="00D05BF1">
            <w:pPr>
              <w:ind w:right="626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C773BA" w14:textId="77777777" w:rsidR="005F531E" w:rsidRDefault="005F531E"/>
        </w:tc>
      </w:tr>
      <w:tr w:rsidR="005F531E" w14:paraId="2063B8AD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261618" w14:textId="77777777" w:rsidR="005F531E" w:rsidRDefault="00D05BF1">
            <w:pPr>
              <w:ind w:left="312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2A6B50" w14:textId="77777777" w:rsidR="005F531E" w:rsidRDefault="005F531E"/>
        </w:tc>
      </w:tr>
      <w:tr w:rsidR="005F531E" w14:paraId="13074062" w14:textId="77777777" w:rsidTr="007A740F">
        <w:trPr>
          <w:trHeight w:val="100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B08BCE" w14:textId="390E7B5D" w:rsidR="005F531E" w:rsidRDefault="001A054B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Ma wiedzę z zakresu ochrony środowiska niezbędną przy realizacji inwestycji budowlanych.</w:t>
            </w:r>
          </w:p>
          <w:p w14:paraId="42D430C7" w14:textId="77777777" w:rsidR="005F531E" w:rsidRDefault="001A054B" w:rsidP="001A054B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Rozumie konieczności uwzględniania problematyki ochrony środowiska w postępowaniu inwestycyjnym.</w:t>
            </w:r>
          </w:p>
          <w:p w14:paraId="0BF03834" w14:textId="0731AEBB" w:rsidR="0062621D" w:rsidRPr="0062621D" w:rsidRDefault="0062621D" w:rsidP="001A054B">
            <w:pPr>
              <w:spacing w:after="2" w:line="240" w:lineRule="auto"/>
              <w:ind w:left="58"/>
              <w:rPr>
                <w:b/>
                <w:bCs/>
              </w:rPr>
            </w:pPr>
            <w:r w:rsidRPr="0062621D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3. Ma wiedzę na temat zasad budownictwa zrównoważonego.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19A8D89E" w14:textId="77777777" w:rsidR="005F531E" w:rsidRDefault="00D05BF1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7D8AE1F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540AAB66" w14:textId="77777777" w:rsidR="005F531E" w:rsidRDefault="00D05BF1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SNI.BU.8_W01</w:t>
            </w:r>
          </w:p>
          <w:p w14:paraId="35DFD3D8" w14:textId="77777777" w:rsidR="005F531E" w:rsidRDefault="00D05BF1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_W16</w:t>
            </w:r>
          </w:p>
          <w:p w14:paraId="385E4198" w14:textId="39E38B29" w:rsidR="0062621D" w:rsidRDefault="0062621D" w:rsidP="0062621D">
            <w:pPr>
              <w:spacing w:after="2" w:line="240" w:lineRule="auto"/>
            </w:pPr>
            <w:r w:rsidRPr="0062621D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B1P_W21</w:t>
            </w:r>
          </w:p>
        </w:tc>
      </w:tr>
      <w:tr w:rsidR="005F531E" w14:paraId="12101663" w14:textId="77777777" w:rsidTr="007A740F">
        <w:trPr>
          <w:trHeight w:val="592"/>
        </w:trPr>
        <w:tc>
          <w:tcPr>
            <w:tcW w:w="51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DB31D" w14:textId="77777777" w:rsidR="005F531E" w:rsidRDefault="005F531E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0D2C44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E67E02E" w14:textId="0AE36774" w:rsidR="005F531E" w:rsidRDefault="00D05BF1">
            <w:pPr>
              <w:tabs>
                <w:tab w:val="center" w:pos="118"/>
                <w:tab w:val="center" w:pos="1337"/>
              </w:tabs>
            </w:pPr>
            <w:r>
              <w:tab/>
            </w:r>
            <w:r>
              <w:rPr>
                <w:rFonts w:ascii="Liberation Serif" w:eastAsia="Liberation Serif" w:hAnsi="Liberation Serif" w:cs="Liberation Serif"/>
                <w:sz w:val="20"/>
              </w:rPr>
              <w:t>W: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sz w:val="20"/>
              </w:rPr>
              <w:t>Egzamin pisemny</w:t>
            </w:r>
          </w:p>
        </w:tc>
      </w:tr>
      <w:tr w:rsidR="005F531E" w14:paraId="2B14D641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3786FF" w14:textId="77777777" w:rsidR="005F531E" w:rsidRDefault="00D05BF1">
            <w:pPr>
              <w:ind w:left="426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428C81" w14:textId="77777777" w:rsidR="005F531E" w:rsidRDefault="005F531E"/>
        </w:tc>
      </w:tr>
      <w:tr w:rsidR="005F531E" w14:paraId="3606DE75" w14:textId="77777777" w:rsidTr="007A740F">
        <w:trPr>
          <w:trHeight w:val="116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6C4797" w14:textId="5BFB53FC" w:rsidR="005F531E" w:rsidRDefault="00CD0495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1A054B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Potrafi zastosować zasady ochrony środowiska w procesie realizacji inwestycji.</w:t>
            </w:r>
          </w:p>
          <w:p w14:paraId="2A0363BE" w14:textId="34E5D36B" w:rsidR="005F531E" w:rsidRDefault="00CD0495" w:rsidP="001A054B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  <w:r w:rsidR="001A054B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Potrafi korzystać z internetowych zasobów baz danych i innych źródeł do wyszukiwania informacji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F163B7A" w14:textId="77777777" w:rsidR="005F531E" w:rsidRDefault="00D05BF1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72F48DC9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AF04963" w14:textId="77777777" w:rsidR="005F531E" w:rsidRDefault="00D05BF1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SNI.BU.8_U01</w:t>
            </w:r>
          </w:p>
          <w:p w14:paraId="5F3C2E0F" w14:textId="6A222B67" w:rsidR="005F531E" w:rsidRDefault="00D05BF1">
            <w:pPr>
              <w:spacing w:after="94"/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_U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  <w:p w14:paraId="22BFE02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B1P _U23 </w:t>
            </w:r>
          </w:p>
        </w:tc>
      </w:tr>
      <w:tr w:rsidR="005F531E" w14:paraId="35560276" w14:textId="77777777" w:rsidTr="007A740F">
        <w:trPr>
          <w:trHeight w:val="653"/>
        </w:trPr>
        <w:tc>
          <w:tcPr>
            <w:tcW w:w="51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10160" w14:textId="77777777" w:rsidR="005F531E" w:rsidRDefault="005F531E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EE95AC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812215" w14:textId="6980874E" w:rsidR="005F531E" w:rsidRDefault="00D05BF1">
            <w:pPr>
              <w:tabs>
                <w:tab w:val="center" w:pos="83"/>
                <w:tab w:val="center" w:pos="905"/>
              </w:tabs>
              <w:rPr>
                <w:rFonts w:ascii="Liberation Serif" w:eastAsia="Liberation Serif" w:hAnsi="Liberation Serif" w:cs="Liberation Serif"/>
                <w:sz w:val="20"/>
              </w:rPr>
            </w:pPr>
            <w:r>
              <w:tab/>
            </w:r>
            <w:r>
              <w:rPr>
                <w:rFonts w:ascii="Liberation Serif" w:eastAsia="Liberation Serif" w:hAnsi="Liberation Serif" w:cs="Liberation Serif"/>
                <w:sz w:val="20"/>
              </w:rPr>
              <w:t>P: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  <w:p w14:paraId="0448AB1F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1A71CF3E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1179138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E3EC5C2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2B5EEA2B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CF09A22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</w:tc>
      </w:tr>
      <w:tr w:rsidR="005F531E" w14:paraId="7E38F45D" w14:textId="77777777" w:rsidTr="007A740F">
        <w:trPr>
          <w:trHeight w:val="343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A9494D" w14:textId="77777777" w:rsidR="005F531E" w:rsidRDefault="00D05BF1">
            <w:pPr>
              <w:ind w:right="703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6DE00B" w14:textId="77777777" w:rsidR="005F531E" w:rsidRDefault="005F531E"/>
        </w:tc>
      </w:tr>
      <w:tr w:rsidR="005F531E" w14:paraId="1B82EE7D" w14:textId="77777777" w:rsidTr="007A740F">
        <w:trPr>
          <w:trHeight w:val="126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382FA" w14:textId="3D803AAA" w:rsidR="005F531E" w:rsidRDefault="007A740F" w:rsidP="007A740F">
            <w:pPr>
              <w:spacing w:after="1" w:line="241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5. R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ozumie potrzeby formułowania i przekazywania społeczeństwu opinii dotyczących środowiskowych aspektów działalności inżyniera</w:t>
            </w:r>
            <w:r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  <w:p w14:paraId="23C49FF1" w14:textId="52B8D80A" w:rsidR="005F531E" w:rsidRDefault="007A740F" w:rsidP="007A740F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 M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 xml:space="preserve">a świadomość pozatechnicznych aspektów i skutków działalności inżynierskiej oraz ich wagi, w tym ich wpływu na </w:t>
            </w:r>
            <w:r w:rsidR="001A054B">
              <w:rPr>
                <w:rFonts w:ascii="Liberation Serif" w:eastAsia="Liberation Serif" w:hAnsi="Liberation Serif" w:cs="Liberation Serif"/>
                <w:sz w:val="20"/>
              </w:rPr>
              <w:t>środowisko, aspekty społeczne i związanej z tym odpowiedzialności za podejmowane decyzje</w:t>
            </w:r>
            <w:r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38A256" w14:textId="77777777" w:rsidR="005F531E" w:rsidRDefault="00D05BF1">
            <w:pPr>
              <w:spacing w:after="92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74F6751" w14:textId="77777777" w:rsidR="005F531E" w:rsidRDefault="00D05BF1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79A69DB7" w14:textId="77777777" w:rsidR="001A054B" w:rsidRDefault="001A054B">
            <w:pPr>
              <w:ind w:left="112"/>
              <w:rPr>
                <w:b/>
              </w:rPr>
            </w:pPr>
          </w:p>
          <w:p w14:paraId="1CB8A984" w14:textId="4B76861A" w:rsidR="001A054B" w:rsidRDefault="001A054B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CFD453" w14:textId="14D09B40" w:rsidR="007A740F" w:rsidRDefault="007A740F" w:rsidP="007A740F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3A26E77" w14:textId="050B26D0" w:rsidR="005F531E" w:rsidRDefault="00D05BF1">
            <w:pPr>
              <w:spacing w:after="92"/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_K01</w:t>
            </w:r>
          </w:p>
          <w:p w14:paraId="41FBB6DF" w14:textId="77777777" w:rsidR="005F531E" w:rsidRDefault="00D05BF1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_K02</w:t>
            </w:r>
          </w:p>
          <w:p w14:paraId="4564EA44" w14:textId="77777777" w:rsidR="007A740F" w:rsidRDefault="007A740F" w:rsidP="007A740F"/>
          <w:p w14:paraId="4B7C1070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718F7B71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287F8754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3F775CEF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6135183C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4974A8F7" w14:textId="4CEFA6B7" w:rsidR="007A740F" w:rsidRPr="007A740F" w:rsidRDefault="007A740F" w:rsidP="007A740F"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54C9ABFE" w14:textId="77777777" w:rsidR="001A054B" w:rsidRDefault="001A054B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7A740F" w14:paraId="4DB23CC5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30000" w14:textId="77777777" w:rsidR="007A740F" w:rsidRDefault="007A740F" w:rsidP="004879F3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13CF80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0C309F" w14:textId="77777777" w:rsidR="007A740F" w:rsidRDefault="007A740F" w:rsidP="004879F3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7A740F" w14:paraId="69FEDDD9" w14:textId="77777777" w:rsidTr="004879F3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D238E4" w14:textId="77777777" w:rsidR="007A740F" w:rsidRDefault="007A740F" w:rsidP="004879F3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DD6F2D" w14:textId="77777777" w:rsidR="007A740F" w:rsidRDefault="007A740F" w:rsidP="004879F3"/>
        </w:tc>
      </w:tr>
      <w:tr w:rsidR="007A740F" w14:paraId="1C3FC127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1B920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780505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658F85" w14:textId="1D5FEE74" w:rsidR="007A740F" w:rsidRPr="00A26C85" w:rsidRDefault="007A740F" w:rsidP="004879F3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25</w:t>
            </w:r>
          </w:p>
        </w:tc>
      </w:tr>
      <w:tr w:rsidR="007A740F" w14:paraId="1FEC7FE0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1B4DB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E41E88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74339A" w14:textId="77777777" w:rsidR="007A740F" w:rsidRPr="00A26C85" w:rsidRDefault="007A740F" w:rsidP="004879F3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7A740F" w14:paraId="46D1E989" w14:textId="77777777" w:rsidTr="004879F3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F2818D" w14:textId="77777777" w:rsidR="007A740F" w:rsidRDefault="007A740F" w:rsidP="004879F3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60DB82" w14:textId="77777777" w:rsidR="007A740F" w:rsidRPr="00A26C85" w:rsidRDefault="007A740F" w:rsidP="004879F3"/>
        </w:tc>
      </w:tr>
      <w:tr w:rsidR="007A740F" w14:paraId="6AF58141" w14:textId="77777777" w:rsidTr="004879F3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90867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C45D3D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39D6E2" w14:textId="524025CD" w:rsidR="007A740F" w:rsidRPr="00A26C85" w:rsidRDefault="00A26C85" w:rsidP="004879F3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25</w:t>
            </w:r>
            <w:r w:rsidR="007A740F" w:rsidRPr="00A26C85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</w:tr>
      <w:tr w:rsidR="007A740F" w14:paraId="5AF3020F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C7CB1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F889A9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C5FFCC" w14:textId="77777777" w:rsidR="007A740F" w:rsidRPr="00A26C85" w:rsidRDefault="007A740F" w:rsidP="004879F3">
            <w:pPr>
              <w:ind w:left="73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 xml:space="preserve">5 </w:t>
            </w:r>
          </w:p>
        </w:tc>
      </w:tr>
      <w:tr w:rsidR="007A740F" w14:paraId="5796949E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2E832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B28B78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9D7B78" w14:textId="1DEF4765" w:rsidR="007A740F" w:rsidRPr="00A26C85" w:rsidRDefault="00A26C85" w:rsidP="004879F3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7A740F" w14:paraId="79E11E39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04C23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05B348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BB9F75" w14:textId="31E81B4C" w:rsidR="007A740F" w:rsidRPr="00A26C85" w:rsidRDefault="00473F40" w:rsidP="004879F3">
            <w:pPr>
              <w:ind w:left="654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75</w:t>
            </w:r>
          </w:p>
        </w:tc>
      </w:tr>
      <w:tr w:rsidR="007A740F" w14:paraId="46C0B161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5EED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B38B6D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F8D2ED" w14:textId="3D17DE96" w:rsidR="007A740F" w:rsidRPr="00A26C85" w:rsidRDefault="00473F40" w:rsidP="004879F3">
            <w:pPr>
              <w:ind w:left="754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</w:tc>
      </w:tr>
    </w:tbl>
    <w:p w14:paraId="73116F75" w14:textId="448F0E27" w:rsidR="00BB2194" w:rsidRDefault="00BB2194"/>
    <w:p w14:paraId="3F1ECF20" w14:textId="77777777" w:rsidR="00BB2194" w:rsidRDefault="00BB2194">
      <w:pPr>
        <w:spacing w:line="278" w:lineRule="auto"/>
      </w:pPr>
      <w:r>
        <w:br w:type="page"/>
      </w:r>
    </w:p>
    <w:p w14:paraId="10811F00" w14:textId="77777777" w:rsidR="007A740F" w:rsidRDefault="007A740F"/>
    <w:tbl>
      <w:tblPr>
        <w:tblStyle w:val="TableGrid"/>
        <w:tblW w:w="9638" w:type="dxa"/>
        <w:tblInd w:w="-306" w:type="dxa"/>
        <w:tblCellMar>
          <w:top w:w="27" w:type="dxa"/>
          <w:right w:w="64" w:type="dxa"/>
        </w:tblCellMar>
        <w:tblLook w:val="04A0" w:firstRow="1" w:lastRow="0" w:firstColumn="1" w:lastColumn="0" w:noHBand="0" w:noVBand="1"/>
      </w:tblPr>
      <w:tblGrid>
        <w:gridCol w:w="1020"/>
        <w:gridCol w:w="1865"/>
        <w:gridCol w:w="3522"/>
        <w:gridCol w:w="1485"/>
        <w:gridCol w:w="1746"/>
      </w:tblGrid>
      <w:tr w:rsidR="005F531E" w14:paraId="41E25EE5" w14:textId="77777777" w:rsidTr="00CD0495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0A3428" w14:textId="77777777" w:rsidR="005F531E" w:rsidRDefault="00D05BF1">
            <w:pPr>
              <w:ind w:right="3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7FA0A6" w14:textId="77777777" w:rsidR="005F531E" w:rsidRDefault="00D05BF1">
            <w:pPr>
              <w:ind w:right="4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42CA0A" w14:textId="77777777" w:rsidR="005F531E" w:rsidRDefault="00D05BF1">
            <w:pPr>
              <w:ind w:right="3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23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4D988E" w14:textId="77777777" w:rsidR="005F531E" w:rsidRDefault="00D05BF1">
            <w:pPr>
              <w:ind w:right="39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817E3E" w14:paraId="6F3F4882" w14:textId="1339AAFE" w:rsidTr="00CD0495">
        <w:trPr>
          <w:trHeight w:val="2014"/>
        </w:trPr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245F52D5" w14:textId="79006A33" w:rsidR="00817E3E" w:rsidRDefault="00817E3E" w:rsidP="00817E3E">
            <w:pPr>
              <w:ind w:right="3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0D7FCB">
              <w:rPr>
                <w:rFonts w:ascii="Liberation Serif" w:eastAsia="Liberation Serif" w:hAnsi="Liberation Serif" w:cs="Liberation Serif"/>
                <w:b/>
                <w:sz w:val="20"/>
              </w:rPr>
              <w:t>4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Z</w:t>
            </w:r>
          </w:p>
        </w:tc>
        <w:tc>
          <w:tcPr>
            <w:tcW w:w="1865" w:type="dxa"/>
            <w:tcBorders>
              <w:left w:val="single" w:sz="4" w:space="0" w:color="auto"/>
              <w:right w:val="single" w:sz="4" w:space="0" w:color="auto"/>
            </w:tcBorders>
          </w:tcPr>
          <w:p w14:paraId="77F96E79" w14:textId="77777777" w:rsidR="00817E3E" w:rsidRDefault="00817E3E" w:rsidP="00817E3E">
            <w:pPr>
              <w:ind w:left="2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502B92F7" w14:textId="709FE018" w:rsidR="00817E3E" w:rsidRDefault="00817E3E" w:rsidP="00817E3E">
            <w:pPr>
              <w:spacing w:after="1" w:line="241" w:lineRule="auto"/>
              <w:ind w:left="8" w:right="163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Sporządzenie dla wybranej inwestycji Karty Informacji Przedsięwzięcia. </w:t>
            </w:r>
          </w:p>
          <w:p w14:paraId="7C1795B2" w14:textId="3BC6781D" w:rsidR="00817E3E" w:rsidRDefault="00817E3E" w:rsidP="00817E3E">
            <w:pPr>
              <w:ind w:left="8"/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0AC54862" w14:textId="77777777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3DCE7916" w14:textId="77777777" w:rsidR="00817E3E" w:rsidRDefault="00817E3E" w:rsidP="00817E3E">
            <w:pPr>
              <w:spacing w:after="108" w:line="242" w:lineRule="auto"/>
            </w:pPr>
          </w:p>
          <w:p w14:paraId="4D76A082" w14:textId="77777777" w:rsidR="00817E3E" w:rsidRDefault="00817E3E" w:rsidP="00817E3E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1BDC5897" w14:textId="5AF86AF3" w:rsidR="00817E3E" w:rsidRDefault="00817E3E" w:rsidP="00817E3E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37945E40" w14:textId="0CFC07F4" w:rsidR="00817E3E" w:rsidRDefault="00CD0495" w:rsidP="00817E3E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7</w:t>
            </w:r>
            <w:r w:rsidR="00817E3E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6FA053CB" w14:textId="061EDF6A" w:rsidR="00817E3E" w:rsidRDefault="00CD03E0" w:rsidP="00CD03E0"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5727524F" w14:textId="77777777" w:rsidR="00817E3E" w:rsidRDefault="00817E3E" w:rsidP="00817E3E">
            <w:pPr>
              <w:ind w:left="54"/>
            </w:pPr>
          </w:p>
          <w:p w14:paraId="67FB3221" w14:textId="77777777" w:rsidR="00CD03E0" w:rsidRDefault="00CD03E0" w:rsidP="00817E3E">
            <w:pPr>
              <w:ind w:left="54"/>
            </w:pPr>
          </w:p>
          <w:p w14:paraId="4B1D3113" w14:textId="110E8B2F" w:rsidR="00817E3E" w:rsidRPr="0066444B" w:rsidRDefault="00817E3E" w:rsidP="00817E3E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43C4F7A9" w14:textId="77777777" w:rsidR="00817E3E" w:rsidRDefault="00817E3E" w:rsidP="00817E3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2661871A" w14:textId="42CC2B58" w:rsidR="00CD0495" w:rsidRDefault="00CD0495" w:rsidP="00817E3E"/>
        </w:tc>
      </w:tr>
      <w:tr w:rsidR="00CD0495" w14:paraId="181BAFB8" w14:textId="77777777" w:rsidTr="001A0BA1">
        <w:trPr>
          <w:trHeight w:val="2014"/>
        </w:trPr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2E4B804E" w14:textId="77777777" w:rsidR="00CD0495" w:rsidRDefault="00CD0495" w:rsidP="00CD0495">
            <w:pPr>
              <w:ind w:right="35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auto"/>
              <w:right w:val="single" w:sz="4" w:space="0" w:color="auto"/>
            </w:tcBorders>
          </w:tcPr>
          <w:p w14:paraId="2185FEDD" w14:textId="77777777" w:rsidR="00CD0495" w:rsidRDefault="00CD0495" w:rsidP="00CD0495">
            <w:pPr>
              <w:ind w:left="20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6E04C81A" w14:textId="5F5DBC30" w:rsidR="00CD0495" w:rsidRDefault="00CD0495" w:rsidP="00CD0495">
            <w:pPr>
              <w:spacing w:after="1" w:line="241" w:lineRule="auto"/>
              <w:ind w:left="8" w:right="163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  Sporządzenie uproszczonego raportu oddziaływania na środowisko dla wybranej inwestycji.</w:t>
            </w:r>
          </w:p>
          <w:p w14:paraId="2C8F258D" w14:textId="487D70F3" w:rsidR="00CD0495" w:rsidRDefault="00CD0495" w:rsidP="00CD0495">
            <w:pPr>
              <w:spacing w:after="1" w:line="241" w:lineRule="auto"/>
              <w:ind w:left="8" w:right="163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0F62FC83" w14:textId="77777777" w:rsidR="00CD0495" w:rsidRDefault="00CD0495" w:rsidP="00CD0495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637DE615" w14:textId="77777777" w:rsidR="00CD0495" w:rsidRDefault="00CD0495" w:rsidP="00CD0495">
            <w:pPr>
              <w:spacing w:after="108" w:line="242" w:lineRule="auto"/>
            </w:pPr>
          </w:p>
          <w:p w14:paraId="6FF0B22E" w14:textId="77777777" w:rsidR="00CD0495" w:rsidRDefault="00CD0495" w:rsidP="00CD0495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0AA04DB8" w14:textId="7FF086E4" w:rsidR="00CD0495" w:rsidRDefault="00CD0495" w:rsidP="00CD0495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4973E684" w14:textId="48B0FCD8" w:rsidR="00CD0495" w:rsidRDefault="00CD0495" w:rsidP="00CD0495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8 </w:t>
            </w:r>
          </w:p>
          <w:p w14:paraId="09F16D77" w14:textId="77777777" w:rsidR="00CD0495" w:rsidRDefault="00CD0495" w:rsidP="00CD0495">
            <w:pPr>
              <w:spacing w:after="148"/>
              <w:ind w:left="2"/>
            </w:pPr>
            <w:r w:rsidRPr="00CD0495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45A43498" w14:textId="77777777" w:rsidR="00CD0495" w:rsidRDefault="00CD0495" w:rsidP="00CD0495">
            <w:pPr>
              <w:ind w:left="54"/>
            </w:pPr>
          </w:p>
          <w:p w14:paraId="478277B8" w14:textId="77777777" w:rsidR="00CD0495" w:rsidRPr="0066444B" w:rsidRDefault="00CD0495" w:rsidP="00CD049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42D247DD" w14:textId="7337B923" w:rsidR="00CD0495" w:rsidRDefault="00CD0495" w:rsidP="00CD0495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817E3E" w14:paraId="57A04BA4" w14:textId="4C3A9AC6" w:rsidTr="001A0BA1">
        <w:trPr>
          <w:trHeight w:val="2573"/>
        </w:trPr>
        <w:tc>
          <w:tcPr>
            <w:tcW w:w="1020" w:type="dxa"/>
            <w:tcBorders>
              <w:left w:val="single" w:sz="2" w:space="0" w:color="000000"/>
              <w:right w:val="single" w:sz="2" w:space="0" w:color="000000"/>
            </w:tcBorders>
          </w:tcPr>
          <w:p w14:paraId="69CD9125" w14:textId="77777777" w:rsidR="00817E3E" w:rsidRDefault="00817E3E" w:rsidP="00817E3E"/>
        </w:tc>
        <w:tc>
          <w:tcPr>
            <w:tcW w:w="1865" w:type="dxa"/>
            <w:tcBorders>
              <w:left w:val="single" w:sz="2" w:space="0" w:color="000000"/>
              <w:right w:val="single" w:sz="4" w:space="0" w:color="auto"/>
            </w:tcBorders>
          </w:tcPr>
          <w:p w14:paraId="213A93F6" w14:textId="57C3EB84" w:rsidR="00817E3E" w:rsidRDefault="00817E3E" w:rsidP="00CD0495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  <w:p w14:paraId="0E462444" w14:textId="670916AB" w:rsidR="00817E3E" w:rsidRDefault="00817E3E" w:rsidP="00817E3E">
            <w:pPr>
              <w:ind w:left="21"/>
              <w:jc w:val="center"/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33EA06CA" w14:textId="446435CE" w:rsidR="00817E3E" w:rsidRDefault="00CD0495" w:rsidP="00CD0495">
            <w:pPr>
              <w:spacing w:line="242" w:lineRule="auto"/>
              <w:ind w:right="2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="00817E3E">
              <w:rPr>
                <w:rFonts w:ascii="Liberation Serif" w:eastAsia="Liberation Serif" w:hAnsi="Liberation Serif" w:cs="Liberation Serif"/>
                <w:sz w:val="20"/>
              </w:rPr>
              <w:t>1. Proces inwestycyjny i jego wpływ na środowisko.</w:t>
            </w:r>
          </w:p>
          <w:p w14:paraId="42617659" w14:textId="665CDCFA" w:rsidR="00817E3E" w:rsidRDefault="00817E3E" w:rsidP="00817E3E">
            <w:pPr>
              <w:ind w:left="8"/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761A509F" w14:textId="6C953F1B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6A93CEAF" w14:textId="77777777" w:rsidR="00817E3E" w:rsidRDefault="00817E3E" w:rsidP="00817E3E">
            <w:pPr>
              <w:spacing w:after="108" w:line="242" w:lineRule="auto"/>
            </w:pPr>
          </w:p>
          <w:p w14:paraId="436CF135" w14:textId="77777777" w:rsidR="00817E3E" w:rsidRDefault="00817E3E" w:rsidP="00817E3E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D9E93FE" w14:textId="31270803" w:rsidR="00817E3E" w:rsidRDefault="00817E3E" w:rsidP="00817E3E"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uczenia </w:t>
            </w:r>
            <w:r w:rsidR="00CD0495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335C17BB" w14:textId="782C7650" w:rsidR="00817E3E" w:rsidRDefault="00817E3E" w:rsidP="00817E3E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 </w:t>
            </w:r>
          </w:p>
          <w:p w14:paraId="6F072FC1" w14:textId="77777777" w:rsidR="00817E3E" w:rsidRDefault="00817E3E" w:rsidP="00817E3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FB15CAB" w14:textId="123CE66A" w:rsidR="00817E3E" w:rsidRDefault="00817E3E" w:rsidP="00817E3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8A86646" w14:textId="77777777" w:rsidR="00A6255F" w:rsidRDefault="00A6255F" w:rsidP="00817E3E">
            <w:pPr>
              <w:ind w:left="54"/>
            </w:pPr>
          </w:p>
          <w:p w14:paraId="7B9EE388" w14:textId="139C345F" w:rsidR="00817E3E" w:rsidRPr="0066444B" w:rsidRDefault="00817E3E" w:rsidP="00817E3E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7F508EC5" w14:textId="11F8B669" w:rsidR="00817E3E" w:rsidRDefault="00817E3E" w:rsidP="00817E3E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A6255F" w14:paraId="295C80E6" w14:textId="77777777" w:rsidTr="001A0BA1">
        <w:trPr>
          <w:trHeight w:val="2380"/>
        </w:trPr>
        <w:tc>
          <w:tcPr>
            <w:tcW w:w="1020" w:type="dxa"/>
            <w:tcBorders>
              <w:left w:val="single" w:sz="2" w:space="0" w:color="000000"/>
              <w:right w:val="single" w:sz="2" w:space="0" w:color="000000"/>
            </w:tcBorders>
          </w:tcPr>
          <w:p w14:paraId="4BED33BA" w14:textId="77777777" w:rsidR="00A6255F" w:rsidRDefault="00A6255F" w:rsidP="00A6255F"/>
        </w:tc>
        <w:tc>
          <w:tcPr>
            <w:tcW w:w="1865" w:type="dxa"/>
            <w:tcBorders>
              <w:left w:val="single" w:sz="2" w:space="0" w:color="000000"/>
              <w:right w:val="single" w:sz="4" w:space="0" w:color="auto"/>
            </w:tcBorders>
          </w:tcPr>
          <w:p w14:paraId="65E640B5" w14:textId="77777777" w:rsidR="00A6255F" w:rsidRDefault="00A6255F" w:rsidP="00A6255F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44F5C4C2" w14:textId="77777777" w:rsidR="000808E2" w:rsidRDefault="00A6255F" w:rsidP="000808E2">
            <w:pPr>
              <w:spacing w:line="241" w:lineRule="auto"/>
              <w:ind w:left="8" w:right="2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2. </w:t>
            </w:r>
            <w:bookmarkStart w:id="0" w:name="_Hlk184742884"/>
            <w:r w:rsidR="000808E2">
              <w:rPr>
                <w:rFonts w:ascii="Liberation Serif" w:eastAsia="Liberation Serif" w:hAnsi="Liberation Serif" w:cs="Liberation Serif"/>
                <w:sz w:val="20"/>
              </w:rPr>
              <w:t xml:space="preserve">Etapy procesu inwestycyjnego w świetle ochrony środowiska. Podział przedsięwzięć ze względu na oddziaływanie na środowisko. </w:t>
            </w:r>
          </w:p>
          <w:p w14:paraId="016574B4" w14:textId="6B150746" w:rsidR="00A6255F" w:rsidRPr="00734C06" w:rsidRDefault="000808E2" w:rsidP="00734C06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>Lokalizacja inwestycji.</w:t>
            </w:r>
            <w:r w:rsidR="00734C06">
              <w:t xml:space="preserve"> </w:t>
            </w:r>
            <w:r w:rsidR="00A6255F">
              <w:rPr>
                <w:rFonts w:ascii="Liberation Serif" w:eastAsia="Liberation Serif" w:hAnsi="Liberation Serif" w:cs="Liberation Serif"/>
                <w:sz w:val="20"/>
              </w:rPr>
              <w:t xml:space="preserve">Negatywne oddziaływania na elementy środowiska w procesie budowlanym. </w:t>
            </w:r>
          </w:p>
          <w:bookmarkEnd w:id="0"/>
          <w:p w14:paraId="4E2AF68E" w14:textId="2C3ACF5F" w:rsidR="00A6255F" w:rsidRDefault="00A6255F" w:rsidP="00A6255F">
            <w:pPr>
              <w:spacing w:line="242" w:lineRule="auto"/>
              <w:ind w:right="25"/>
            </w:pPr>
          </w:p>
          <w:p w14:paraId="4D4D4D4C" w14:textId="77777777" w:rsidR="00A6255F" w:rsidRDefault="00A6255F" w:rsidP="00A6255F">
            <w:pPr>
              <w:spacing w:line="242" w:lineRule="auto"/>
              <w:ind w:right="25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61417409" w14:textId="77777777" w:rsidR="00A6255F" w:rsidRDefault="00A6255F" w:rsidP="00A6255F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70D5DEE" w14:textId="77777777" w:rsidR="00A6255F" w:rsidRDefault="00A6255F" w:rsidP="00A6255F">
            <w:pPr>
              <w:spacing w:after="108" w:line="242" w:lineRule="auto"/>
            </w:pPr>
          </w:p>
          <w:p w14:paraId="46D93313" w14:textId="77777777" w:rsidR="00A6255F" w:rsidRDefault="00A6255F" w:rsidP="00A6255F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299B4BE1" w14:textId="158941E9" w:rsidR="00A6255F" w:rsidRDefault="00A6255F" w:rsidP="00A6255F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4DB25199" w14:textId="47839E98" w:rsidR="00A6255F" w:rsidRDefault="00734C06" w:rsidP="00734C0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42E912AD" w14:textId="77777777" w:rsidR="00734C06" w:rsidRDefault="00734C06" w:rsidP="00734C0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3DE969E" w14:textId="77777777" w:rsidR="00734C06" w:rsidRPr="00734C06" w:rsidRDefault="00734C06" w:rsidP="00734C0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CF13F23" w14:textId="77777777" w:rsidR="00A6255F" w:rsidRDefault="00A6255F" w:rsidP="00A6255F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E0FF269" w14:textId="77777777" w:rsidR="00A6255F" w:rsidRDefault="00A6255F" w:rsidP="00A6255F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24D3980A" w14:textId="77777777" w:rsidR="00A6255F" w:rsidRDefault="00A6255F" w:rsidP="00A6255F">
            <w:pPr>
              <w:ind w:left="54"/>
            </w:pPr>
          </w:p>
          <w:p w14:paraId="647C6EB4" w14:textId="77777777" w:rsidR="00A6255F" w:rsidRPr="0066444B" w:rsidRDefault="00A6255F" w:rsidP="00A6255F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45BAC676" w14:textId="14AFDCA4" w:rsidR="00A6255F" w:rsidRDefault="00A6255F" w:rsidP="00A6255F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1A0BA1" w14:paraId="733B673A" w14:textId="77777777" w:rsidTr="001A0BA1">
        <w:trPr>
          <w:trHeight w:val="2380"/>
        </w:trPr>
        <w:tc>
          <w:tcPr>
            <w:tcW w:w="1020" w:type="dxa"/>
            <w:tcBorders>
              <w:left w:val="single" w:sz="2" w:space="0" w:color="000000"/>
              <w:right w:val="single" w:sz="2" w:space="0" w:color="000000"/>
            </w:tcBorders>
          </w:tcPr>
          <w:p w14:paraId="6933EEE0" w14:textId="77777777" w:rsidR="001A0BA1" w:rsidRDefault="001A0BA1" w:rsidP="001A0BA1"/>
        </w:tc>
        <w:tc>
          <w:tcPr>
            <w:tcW w:w="1865" w:type="dxa"/>
            <w:tcBorders>
              <w:left w:val="single" w:sz="2" w:space="0" w:color="000000"/>
              <w:right w:val="single" w:sz="4" w:space="0" w:color="auto"/>
            </w:tcBorders>
          </w:tcPr>
          <w:p w14:paraId="086006E8" w14:textId="77777777" w:rsidR="001A0BA1" w:rsidRDefault="001A0BA1" w:rsidP="001A0BA1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2CDCF94B" w14:textId="77777777" w:rsidR="000808E2" w:rsidRDefault="001A0BA1" w:rsidP="000808E2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3. </w:t>
            </w:r>
            <w:bookmarkStart w:id="1" w:name="_Hlk184742907"/>
            <w:r w:rsidR="000808E2">
              <w:rPr>
                <w:rFonts w:ascii="Liberation Serif" w:eastAsia="Liberation Serif" w:hAnsi="Liberation Serif" w:cs="Liberation Serif"/>
                <w:sz w:val="20"/>
              </w:rPr>
              <w:t xml:space="preserve">System prawa ochrony środowiska w </w:t>
            </w:r>
          </w:p>
          <w:p w14:paraId="3454741C" w14:textId="77777777" w:rsidR="000808E2" w:rsidRDefault="000808E2" w:rsidP="000808E2">
            <w:pPr>
              <w:spacing w:after="1" w:line="241" w:lineRule="auto"/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Polsce, powiązanie z prawodawstwem Unii Europejskiej, dostęp społeczeństwa do danych o środowisku.</w:t>
            </w:r>
          </w:p>
          <w:bookmarkEnd w:id="1"/>
          <w:p w14:paraId="794ED0A2" w14:textId="26F7230D" w:rsidR="001A0BA1" w:rsidRDefault="001A0BA1" w:rsidP="000808E2">
            <w:pPr>
              <w:spacing w:line="241" w:lineRule="auto"/>
              <w:ind w:left="8" w:right="25"/>
            </w:pPr>
          </w:p>
          <w:p w14:paraId="4F0F3682" w14:textId="5FA6E1B1" w:rsidR="001A0BA1" w:rsidRDefault="001A0BA1" w:rsidP="001A0BA1">
            <w:pPr>
              <w:spacing w:line="241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15AB0341" w14:textId="77777777" w:rsidR="001A0BA1" w:rsidRDefault="001A0BA1" w:rsidP="001A0BA1">
            <w:pPr>
              <w:spacing w:line="242" w:lineRule="auto"/>
              <w:ind w:right="25"/>
            </w:pPr>
          </w:p>
          <w:p w14:paraId="66F5B710" w14:textId="77777777" w:rsidR="001A0BA1" w:rsidRDefault="001A0BA1" w:rsidP="001A0BA1">
            <w:pPr>
              <w:spacing w:line="241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5CA888E9" w14:textId="77777777" w:rsidR="001A0BA1" w:rsidRDefault="001A0BA1" w:rsidP="001A0BA1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48994A9B" w14:textId="77777777" w:rsidR="001A0BA1" w:rsidRDefault="001A0BA1" w:rsidP="001A0BA1">
            <w:pPr>
              <w:spacing w:after="108" w:line="242" w:lineRule="auto"/>
            </w:pPr>
          </w:p>
          <w:p w14:paraId="3BCFEEBB" w14:textId="77777777" w:rsidR="001A0BA1" w:rsidRDefault="001A0BA1" w:rsidP="001A0BA1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7B7CD745" w14:textId="33064E48" w:rsidR="001A0BA1" w:rsidRDefault="001A0BA1" w:rsidP="001A0BA1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13F5EB8A" w14:textId="16E8E005" w:rsidR="001A0BA1" w:rsidRDefault="008A521D" w:rsidP="001A0BA1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1A0BA1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  <w:p w14:paraId="5C59B644" w14:textId="77777777" w:rsidR="001A0BA1" w:rsidRDefault="001A0BA1" w:rsidP="001A0BA1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78B24430" w14:textId="77777777" w:rsidR="001A0BA1" w:rsidRDefault="001A0BA1" w:rsidP="001A0BA1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BD8A2BE" w14:textId="77777777" w:rsidR="001A0BA1" w:rsidRDefault="001A0BA1" w:rsidP="001A0BA1">
            <w:pPr>
              <w:ind w:left="54"/>
            </w:pPr>
          </w:p>
          <w:p w14:paraId="10E81902" w14:textId="77777777" w:rsidR="001A0BA1" w:rsidRPr="0066444B" w:rsidRDefault="001A0BA1" w:rsidP="001A0BA1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7F5B78EF" w14:textId="33142E3B" w:rsidR="001A0BA1" w:rsidRDefault="001A0BA1" w:rsidP="001A0BA1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1A0BA1" w:rsidRPr="00734C06" w14:paraId="63C9DF6F" w14:textId="77777777" w:rsidTr="00734C06">
        <w:trPr>
          <w:trHeight w:val="2523"/>
        </w:trPr>
        <w:tc>
          <w:tcPr>
            <w:tcW w:w="1020" w:type="dxa"/>
            <w:tcBorders>
              <w:left w:val="single" w:sz="2" w:space="0" w:color="000000"/>
              <w:right w:val="single" w:sz="2" w:space="0" w:color="000000"/>
            </w:tcBorders>
          </w:tcPr>
          <w:p w14:paraId="78C5DA20" w14:textId="77777777" w:rsidR="001A0BA1" w:rsidRPr="00734C06" w:rsidRDefault="001A0BA1" w:rsidP="001A0BA1">
            <w:pPr>
              <w:rPr>
                <w:b/>
                <w:bCs/>
              </w:rPr>
            </w:pPr>
          </w:p>
        </w:tc>
        <w:tc>
          <w:tcPr>
            <w:tcW w:w="1865" w:type="dxa"/>
            <w:tcBorders>
              <w:left w:val="single" w:sz="2" w:space="0" w:color="000000"/>
              <w:right w:val="single" w:sz="4" w:space="0" w:color="auto"/>
            </w:tcBorders>
          </w:tcPr>
          <w:p w14:paraId="594DF4FC" w14:textId="77777777" w:rsidR="001A0BA1" w:rsidRPr="00734C06" w:rsidRDefault="001A0BA1" w:rsidP="001A0BA1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right w:val="single" w:sz="4" w:space="0" w:color="auto"/>
            </w:tcBorders>
          </w:tcPr>
          <w:p w14:paraId="1EBC4F06" w14:textId="7229A910" w:rsidR="001A0BA1" w:rsidRPr="00734C06" w:rsidRDefault="00734C06" w:rsidP="001A0BA1">
            <w:pPr>
              <w:ind w:left="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4</w:t>
            </w:r>
            <w:r w:rsidR="001A0BA1" w:rsidRPr="00734C06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Cele zrównoważonego rozwoju. Budownictwo zrównoważone. Regulacje prawne UE w kontekście zrównoważonego rozwoju.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14:paraId="383F4B11" w14:textId="77777777" w:rsidR="001A0BA1" w:rsidRPr="00734C06" w:rsidRDefault="001A0BA1" w:rsidP="001A0BA1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Liczba godzin:</w:t>
            </w:r>
          </w:p>
          <w:p w14:paraId="6F2FA2EA" w14:textId="77777777" w:rsidR="001A0BA1" w:rsidRPr="00734C06" w:rsidRDefault="001A0BA1" w:rsidP="001A0BA1">
            <w:pPr>
              <w:spacing w:after="108" w:line="242" w:lineRule="auto"/>
              <w:rPr>
                <w:b/>
                <w:bCs/>
              </w:rPr>
            </w:pPr>
          </w:p>
          <w:p w14:paraId="1189DFC0" w14:textId="77777777" w:rsidR="001A0BA1" w:rsidRPr="00734C06" w:rsidRDefault="001A0BA1" w:rsidP="001A0BA1">
            <w:pPr>
              <w:spacing w:after="546"/>
              <w:rPr>
                <w:b/>
                <w:bCs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Cele:</w:t>
            </w:r>
          </w:p>
          <w:p w14:paraId="39306D1A" w14:textId="71597C39" w:rsidR="001A0BA1" w:rsidRPr="00734C06" w:rsidRDefault="001A0BA1" w:rsidP="001A0BA1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14:paraId="10FF8EBF" w14:textId="22C427C5" w:rsidR="001A0BA1" w:rsidRPr="00734C06" w:rsidRDefault="00734C06" w:rsidP="001A0BA1">
            <w:pPr>
              <w:spacing w:after="380"/>
              <w:rPr>
                <w:b/>
                <w:bCs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2</w:t>
            </w:r>
            <w:r w:rsidR="001A0BA1"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</w:t>
            </w:r>
          </w:p>
          <w:p w14:paraId="11CDB87A" w14:textId="77777777" w:rsidR="001A0BA1" w:rsidRPr="00734C06" w:rsidRDefault="001A0BA1" w:rsidP="001A0BA1">
            <w:pPr>
              <w:ind w:left="54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2</w:t>
            </w:r>
          </w:p>
          <w:p w14:paraId="1C2AE3D5" w14:textId="77777777" w:rsidR="001A0BA1" w:rsidRPr="00734C06" w:rsidRDefault="001A0BA1" w:rsidP="001A0BA1">
            <w:pPr>
              <w:ind w:left="54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3</w:t>
            </w:r>
          </w:p>
          <w:p w14:paraId="34732F1B" w14:textId="77777777" w:rsidR="001A0BA1" w:rsidRPr="00734C06" w:rsidRDefault="001A0BA1" w:rsidP="001A0BA1">
            <w:pPr>
              <w:ind w:left="54"/>
              <w:rPr>
                <w:b/>
                <w:bCs/>
              </w:rPr>
            </w:pPr>
          </w:p>
          <w:p w14:paraId="2AAFC6D8" w14:textId="77777777" w:rsidR="001A0BA1" w:rsidRPr="00734C06" w:rsidRDefault="001A0BA1" w:rsidP="001A0BA1">
            <w:pPr>
              <w:ind w:left="54"/>
              <w:rPr>
                <w:b/>
                <w:bCs/>
              </w:rPr>
            </w:pPr>
          </w:p>
          <w:p w14:paraId="41E2F8A6" w14:textId="77777777" w:rsidR="001A0BA1" w:rsidRPr="00734C06" w:rsidRDefault="001A0BA1" w:rsidP="001A0BA1">
            <w:pPr>
              <w:spacing w:after="148"/>
              <w:ind w:left="2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SNI.BU.8_W01</w:t>
            </w:r>
          </w:p>
          <w:p w14:paraId="11D642B5" w14:textId="3B69C9FA" w:rsidR="001A0BA1" w:rsidRPr="00734C06" w:rsidRDefault="001A0BA1" w:rsidP="001A0BA1">
            <w:pPr>
              <w:spacing w:after="380"/>
              <w:rPr>
                <w:rFonts w:ascii="Liberation Serif" w:eastAsia="Liberation Serif" w:hAnsi="Liberation Serif" w:cs="Liberation Serif"/>
                <w:b/>
                <w:bCs/>
                <w:sz w:val="20"/>
              </w:rPr>
            </w:pPr>
            <w:r w:rsidRPr="00734C06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SNI.BU.8_K01</w:t>
            </w:r>
          </w:p>
        </w:tc>
      </w:tr>
      <w:tr w:rsidR="00734C06" w14:paraId="4B711BA3" w14:textId="77777777" w:rsidTr="00734C06">
        <w:trPr>
          <w:trHeight w:val="2523"/>
        </w:trPr>
        <w:tc>
          <w:tcPr>
            <w:tcW w:w="10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604C5D" w14:textId="77777777" w:rsidR="00734C06" w:rsidRDefault="00734C06" w:rsidP="009F4801"/>
        </w:tc>
        <w:tc>
          <w:tcPr>
            <w:tcW w:w="186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25E47F3" w14:textId="77777777" w:rsidR="00734C06" w:rsidRDefault="00734C06" w:rsidP="009F4801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</w:tc>
        <w:tc>
          <w:tcPr>
            <w:tcW w:w="3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3002" w14:textId="062D98C5" w:rsidR="00734C06" w:rsidRDefault="00734C06" w:rsidP="009F4801">
            <w:pPr>
              <w:ind w:left="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5</w:t>
            </w:r>
            <w:r w:rsidRPr="000808E2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 xml:space="preserve">. </w:t>
            </w:r>
            <w:bookmarkStart w:id="2" w:name="_Hlk184743044"/>
            <w:r w:rsidRPr="000808E2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Odpady i recykling w budownictwie</w:t>
            </w:r>
            <w:r w:rsidR="009165E2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</w:t>
            </w:r>
            <w:bookmarkEnd w:id="2"/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</w:tcBorders>
          </w:tcPr>
          <w:p w14:paraId="206DAACC" w14:textId="77777777" w:rsidR="00734C06" w:rsidRDefault="00734C06" w:rsidP="009F4801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A3E276E" w14:textId="77777777" w:rsidR="00734C06" w:rsidRDefault="00734C06" w:rsidP="009F4801">
            <w:pPr>
              <w:spacing w:after="108" w:line="242" w:lineRule="auto"/>
            </w:pPr>
          </w:p>
          <w:p w14:paraId="2D7B8034" w14:textId="77777777" w:rsidR="00734C06" w:rsidRDefault="00734C06" w:rsidP="009F4801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75F20B2D" w14:textId="77777777" w:rsidR="00734C06" w:rsidRDefault="00734C06" w:rsidP="009F4801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bottom w:val="single" w:sz="4" w:space="0" w:color="auto"/>
              <w:right w:val="single" w:sz="4" w:space="0" w:color="auto"/>
            </w:tcBorders>
          </w:tcPr>
          <w:p w14:paraId="61A3B7B4" w14:textId="77777777" w:rsidR="00734C06" w:rsidRDefault="00734C06" w:rsidP="009F4801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 </w:t>
            </w:r>
          </w:p>
          <w:p w14:paraId="60CB660E" w14:textId="77777777" w:rsidR="00734C06" w:rsidRDefault="00734C06" w:rsidP="009F4801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761715FA" w14:textId="77777777" w:rsidR="00734C06" w:rsidRDefault="00734C06" w:rsidP="009F4801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6EB3116D" w14:textId="77777777" w:rsidR="00734C06" w:rsidRDefault="00734C06" w:rsidP="009F4801">
            <w:pPr>
              <w:ind w:left="54"/>
            </w:pPr>
          </w:p>
          <w:p w14:paraId="66B07B4E" w14:textId="77777777" w:rsidR="00734C06" w:rsidRPr="0066444B" w:rsidRDefault="00734C06" w:rsidP="009F4801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1B775128" w14:textId="77777777" w:rsidR="00734C06" w:rsidRDefault="00734C06" w:rsidP="009F4801">
            <w:pPr>
              <w:spacing w:after="380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</w:tbl>
    <w:p w14:paraId="1BFCDA1D" w14:textId="77777777" w:rsidR="00BB2194" w:rsidRDefault="00BB2194"/>
    <w:tbl>
      <w:tblPr>
        <w:tblStyle w:val="TableGrid"/>
        <w:tblW w:w="9638" w:type="dxa"/>
        <w:tblInd w:w="-306" w:type="dxa"/>
        <w:tblCellMar>
          <w:top w:w="27" w:type="dxa"/>
          <w:right w:w="64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115"/>
        <w:gridCol w:w="4935"/>
        <w:gridCol w:w="1702"/>
      </w:tblGrid>
      <w:tr w:rsidR="005F531E" w14:paraId="11E544AF" w14:textId="77777777" w:rsidTr="000D7FCB">
        <w:trPr>
          <w:trHeight w:val="342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C0A6" w14:textId="77777777" w:rsidR="005F531E" w:rsidRDefault="00D05BF1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573A1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19A5E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1BC870" w14:textId="77777777" w:rsidR="005F531E" w:rsidRDefault="00D05BF1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0D7FCB" w14:paraId="03957363" w14:textId="1A5971BF" w:rsidTr="000D7FCB">
        <w:tblPrEx>
          <w:tblCellMar>
            <w:top w:w="65" w:type="dxa"/>
            <w:right w:w="101" w:type="dxa"/>
          </w:tblCellMar>
        </w:tblPrEx>
        <w:trPr>
          <w:trHeight w:val="484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267866" w14:textId="6667D355" w:rsidR="000D7FCB" w:rsidRDefault="000D7FCB">
            <w:pPr>
              <w:ind w:left="12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Z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4CAE483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76AD235E" w14:textId="77777777" w:rsidR="000D7FCB" w:rsidRDefault="000D7FCB" w:rsidP="000D7FCB">
            <w:pPr>
              <w:spacing w:after="138"/>
              <w:ind w:left="62"/>
              <w:jc w:val="center"/>
              <w:rPr>
                <w:b/>
              </w:rPr>
            </w:pPr>
          </w:p>
          <w:p w14:paraId="6B32CCAD" w14:textId="77777777" w:rsidR="000D7FCB" w:rsidRDefault="000D7FCB" w:rsidP="000D7FCB">
            <w:pPr>
              <w:spacing w:after="138"/>
              <w:ind w:left="62"/>
              <w:jc w:val="center"/>
            </w:pPr>
          </w:p>
          <w:p w14:paraId="11E5B86D" w14:textId="16E2E8AF" w:rsidR="000D7FCB" w:rsidRDefault="000D7FCB" w:rsidP="000D7FCB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4935" w:type="dxa"/>
            <w:tcBorders>
              <w:top w:val="single" w:sz="2" w:space="0" w:color="000000"/>
              <w:left w:val="nil"/>
              <w:bottom w:val="single" w:sz="4" w:space="0" w:color="auto"/>
            </w:tcBorders>
          </w:tcPr>
          <w:p w14:paraId="5B7EB8C9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2783DF66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091E1783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6278ACB1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A85F3AB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0FE1BA25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30F6B549" w14:textId="61AEDACE" w:rsidR="000D7FCB" w:rsidRDefault="000D7FCB" w:rsidP="000D7FCB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D5FB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3378B53A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2EBDA93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3F51A7DE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AA1CAB0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37A97286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789DED7" w14:textId="7A9B4C61" w:rsidR="000D7FCB" w:rsidRDefault="000D7FCB" w:rsidP="000D7FCB">
            <w:pPr>
              <w:spacing w:line="278" w:lineRule="auto"/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</w:t>
            </w: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746D7E0E" w14:textId="77777777" w:rsidR="000D7FCB" w:rsidRDefault="000D7FCB">
            <w:pPr>
              <w:ind w:left="3048"/>
            </w:pPr>
          </w:p>
        </w:tc>
      </w:tr>
    </w:tbl>
    <w:p w14:paraId="4E485C0E" w14:textId="77777777" w:rsidR="00BB2194" w:rsidRDefault="00BB2194"/>
    <w:p w14:paraId="44B9832B" w14:textId="77777777" w:rsidR="000D7FCB" w:rsidRDefault="000D7FCB"/>
    <w:p w14:paraId="752BEB59" w14:textId="77777777" w:rsidR="000D7FCB" w:rsidRDefault="000D7FCB"/>
    <w:p w14:paraId="1D2C1D9F" w14:textId="77777777" w:rsidR="000D7FCB" w:rsidRDefault="000D7FCB"/>
    <w:p w14:paraId="03BDB44E" w14:textId="77777777" w:rsidR="000D7FCB" w:rsidRDefault="000D7FCB"/>
    <w:p w14:paraId="5AAD3273" w14:textId="77777777" w:rsidR="000D7FCB" w:rsidRDefault="000D7FCB"/>
    <w:p w14:paraId="4CD0E2A5" w14:textId="77777777" w:rsidR="000D7FCB" w:rsidRDefault="000D7FCB"/>
    <w:p w14:paraId="5BA6CBC4" w14:textId="77777777" w:rsidR="008C16B9" w:rsidRDefault="008C16B9"/>
    <w:p w14:paraId="502D8772" w14:textId="77777777" w:rsidR="008C16B9" w:rsidRDefault="008C16B9"/>
    <w:p w14:paraId="33301AE0" w14:textId="77777777" w:rsidR="008C16B9" w:rsidRDefault="008C16B9"/>
    <w:p w14:paraId="2FD50AF6" w14:textId="77777777" w:rsidR="000D7FCB" w:rsidRDefault="000D7FCB"/>
    <w:tbl>
      <w:tblPr>
        <w:tblStyle w:val="TableGrid"/>
        <w:tblW w:w="9638" w:type="dxa"/>
        <w:tblInd w:w="-306" w:type="dxa"/>
        <w:tblCellMar>
          <w:top w:w="65" w:type="dxa"/>
          <w:right w:w="101" w:type="dxa"/>
        </w:tblCellMar>
        <w:tblLook w:val="04A0" w:firstRow="1" w:lastRow="0" w:firstColumn="1" w:lastColumn="0" w:noHBand="0" w:noVBand="1"/>
      </w:tblPr>
      <w:tblGrid>
        <w:gridCol w:w="1021"/>
        <w:gridCol w:w="4477"/>
        <w:gridCol w:w="4140"/>
      </w:tblGrid>
      <w:tr w:rsidR="005F531E" w14:paraId="64166877" w14:textId="77777777" w:rsidTr="00BB2194">
        <w:trPr>
          <w:trHeight w:val="342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432CD" w14:textId="77777777" w:rsidR="005F531E" w:rsidRDefault="00D05BF1">
            <w:pPr>
              <w:ind w:left="4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DD88F" w14:textId="77777777" w:rsidR="005F531E" w:rsidRDefault="00D05BF1">
            <w:pPr>
              <w:ind w:left="4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9C9FA" w14:textId="77777777" w:rsidR="005F531E" w:rsidRDefault="00D05BF1">
            <w:pPr>
              <w:ind w:left="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2B5181" w14:paraId="3720DE1F" w14:textId="77777777" w:rsidTr="00BB2194">
        <w:trPr>
          <w:trHeight w:val="3114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285C1" w14:textId="3EA403BE" w:rsidR="002B5181" w:rsidRPr="000D7FCB" w:rsidRDefault="002B5181" w:rsidP="002B5181">
            <w:pPr>
              <w:ind w:left="2"/>
              <w:rPr>
                <w:b/>
                <w:bCs/>
              </w:rPr>
            </w:pPr>
            <w:r w:rsidRPr="000D7FCB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2024 Z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0EB2C" w14:textId="77777777" w:rsidR="002B5181" w:rsidRPr="000D7FCB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1. Ustawa z dnia 16 kwietnia 2004 r. o ochronie przyrody ( Dz.U. 2021 poz. 1098 z późniejszymi zmianami)</w:t>
            </w:r>
          </w:p>
          <w:p w14:paraId="69FAC775" w14:textId="77777777" w:rsidR="002B5181" w:rsidRPr="000D7FCB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2. Ustawa z dnia 27 kwietnia 2001 r. Prawo ochrony środowiska ( Dz. U. 2021 poz. 1973 z późniejszymi zmianami)</w:t>
            </w:r>
          </w:p>
          <w:p w14:paraId="54C2B07D" w14:textId="77777777" w:rsidR="002B5181" w:rsidRPr="000D7FCB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3. Ustawa z dnia 3 października 2008 r. o udostępnianiu informacji o środowisku i jego ochronie, udziale społeczeństwa w ochronie środowiska oraz o ocenach oddziaływania na środowisko (Dz. U. 2021 poz. 2373 z późniejszymi zmianami)</w:t>
            </w:r>
          </w:p>
          <w:p w14:paraId="4BF99535" w14:textId="77777777" w:rsidR="002B5181" w:rsidRPr="000D7FCB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4. Ustawa z dnia 14 grudnia 2012 r. o odpadach (Dz. U. 2021 poz. 779 z późniejszymi zmianami)</w:t>
            </w:r>
          </w:p>
          <w:p w14:paraId="40DDFE60" w14:textId="77777777" w:rsidR="002B5181" w:rsidRPr="000D7FCB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5. Rozporządzenie Ministra Środowiska z dnia 9 grudnia 2014 r. w sprawie katalogu odpadów</w:t>
            </w:r>
          </w:p>
          <w:p w14:paraId="6826C412" w14:textId="77777777" w:rsidR="002B5181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0D7FCB">
              <w:rPr>
                <w:rFonts w:ascii="Liberation Serif" w:eastAsia="Liberation Serif" w:hAnsi="Liberation Serif" w:cs="Liberation Serif"/>
                <w:sz w:val="20"/>
              </w:rPr>
              <w:t>6. Rozporządzenie Rady Ministrów z dnia 10 września 2019 r. w sprawie przedsięwzięć mogących znacząco oddziaływać na środowisko</w:t>
            </w:r>
          </w:p>
          <w:p w14:paraId="3AF306B2" w14:textId="1411A6D4" w:rsidR="002B5181" w:rsidRPr="000D7FCB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7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>. Władysław Korzeniewski „Przygotowanie inwestycji budowlanych. Studium przedprojektowe.” 2004.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9ABD3" w14:textId="77777777" w:rsidR="002B5181" w:rsidRPr="00B21B54" w:rsidRDefault="002B5181" w:rsidP="002B5181">
            <w:p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Michalik J.S., Dyrektywa SEVESO II stan prawny 2004 r., CIOP-PIB, Warszawa, </w:t>
            </w:r>
          </w:p>
          <w:p w14:paraId="0C719CE4" w14:textId="77777777" w:rsidR="002B5181" w:rsidRPr="00B21B54" w:rsidRDefault="002B5181" w:rsidP="002B5181">
            <w:pPr>
              <w:spacing w:line="241" w:lineRule="auto"/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>2004.Wąsowicz M., „Gospodarowanie zasobami środowiska”. Oficyna Wydawnicza Politechniki Warszawskiej. 2011.</w:t>
            </w:r>
          </w:p>
          <w:p w14:paraId="7D9C8521" w14:textId="77777777" w:rsidR="002B5181" w:rsidRPr="00B21B54" w:rsidRDefault="002B5181" w:rsidP="002B5181">
            <w:p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>Sommer J., „Efektywność prawa ochrony środowiska i jej uwarunkowania.” Wydawnictwo POŚ. 2005.</w:t>
            </w:r>
          </w:p>
          <w:p w14:paraId="78AC4CEE" w14:textId="77777777" w:rsidR="002B5181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Zespół autorów pod redakcją J.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Jendrośka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, J.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Jerzmański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, Prawo ochrony środowiska dla praktyków,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Verlag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Dashofer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>, Warszawa 2008</w:t>
            </w:r>
          </w:p>
          <w:p w14:paraId="05102FBD" w14:textId="77777777" w:rsidR="002B5181" w:rsidRPr="007C3FEE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4</w:t>
            </w:r>
            <w:r w:rsidRPr="007C3FEE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Agenda 2030 na rzecz zrównoważonego rozwoju (ONZ, 2015)</w:t>
            </w:r>
          </w:p>
          <w:p w14:paraId="59042114" w14:textId="77777777" w:rsidR="002B5181" w:rsidRPr="007C3FEE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5</w:t>
            </w:r>
            <w:r w:rsidRPr="007C3FEE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Rozporządzenie Parlamentu Europejskiego i Rady (UE) nr 305/2011 z dnia 9 marca 2011</w:t>
            </w:r>
          </w:p>
          <w:p w14:paraId="0E75D7AE" w14:textId="77777777" w:rsidR="002B5181" w:rsidRPr="007C3FEE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6</w:t>
            </w:r>
            <w:r w:rsidRPr="007C3FEE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. PN-EN 15978 Zrównoważone obiekty budowlane. Ocena środowiskowych</w:t>
            </w:r>
          </w:p>
          <w:p w14:paraId="59DFF8C3" w14:textId="77777777" w:rsidR="002B5181" w:rsidRPr="007C3FEE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</w:pPr>
            <w:r w:rsidRPr="007C3FEE">
              <w:rPr>
                <w:rFonts w:ascii="Liberation Serif" w:eastAsia="Liberation Serif" w:hAnsi="Liberation Serif" w:cs="Liberation Serif"/>
                <w:b/>
                <w:bCs/>
                <w:color w:val="00B050"/>
                <w:sz w:val="20"/>
              </w:rPr>
              <w:t>właściwości użytkowych budynków. Metoda obliczania</w:t>
            </w:r>
          </w:p>
          <w:p w14:paraId="7052E4CF" w14:textId="3DD3D872" w:rsidR="002B5181" w:rsidRPr="000D7FCB" w:rsidRDefault="002B5181" w:rsidP="002B5181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</w:p>
        </w:tc>
      </w:tr>
    </w:tbl>
    <w:p w14:paraId="047F0B83" w14:textId="77777777" w:rsidR="00BB2194" w:rsidRDefault="00BB2194"/>
    <w:p w14:paraId="4CB4E60B" w14:textId="77777777" w:rsidR="00BB2194" w:rsidRDefault="00BB2194"/>
    <w:tbl>
      <w:tblPr>
        <w:tblStyle w:val="TableGrid"/>
        <w:tblW w:w="9638" w:type="dxa"/>
        <w:tblInd w:w="-308" w:type="dxa"/>
        <w:tblCellMar>
          <w:top w:w="65" w:type="dxa"/>
          <w:right w:w="101" w:type="dxa"/>
        </w:tblCellMar>
        <w:tblLook w:val="04A0" w:firstRow="1" w:lastRow="0" w:firstColumn="1" w:lastColumn="0" w:noHBand="0" w:noVBand="1"/>
      </w:tblPr>
      <w:tblGrid>
        <w:gridCol w:w="2211"/>
        <w:gridCol w:w="2949"/>
        <w:gridCol w:w="2892"/>
        <w:gridCol w:w="1586"/>
      </w:tblGrid>
      <w:tr w:rsidR="005F531E" w14:paraId="0A2BF472" w14:textId="77777777" w:rsidTr="00BB2194">
        <w:trPr>
          <w:trHeight w:val="51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62E19" w14:textId="77777777" w:rsidR="005F531E" w:rsidRDefault="005F531E"/>
        </w:tc>
        <w:tc>
          <w:tcPr>
            <w:tcW w:w="5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9531899" w14:textId="77777777" w:rsidR="005F531E" w:rsidRDefault="00D05BF1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E3832B" w14:textId="77777777" w:rsidR="005F531E" w:rsidRDefault="005F531E"/>
        </w:tc>
      </w:tr>
      <w:tr w:rsidR="005F531E" w14:paraId="36D5301D" w14:textId="77777777" w:rsidTr="00BB2194">
        <w:trPr>
          <w:trHeight w:val="150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D7B80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BF48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0892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9397" w14:textId="77777777" w:rsidR="005F531E" w:rsidRDefault="00D05BF1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445DFDCB" w14:textId="77777777" w:rsidR="005F531E" w:rsidRDefault="00D05BF1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64DE2AD6" w14:textId="77777777" w:rsidR="005F531E" w:rsidRDefault="00D05BF1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A1E48A2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5F531E" w14:paraId="587A838E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3AA65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A0B6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2C8E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ED2C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5F531E" w14:paraId="446C146B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BEDE" w14:textId="77777777" w:rsidR="005F531E" w:rsidRDefault="00D05BF1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3426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660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EF2B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5F531E" w14:paraId="623906EE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837DF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282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08B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F718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5F531E" w14:paraId="07AC943A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CB4A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AA8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C6C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88FAD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5F531E" w14:paraId="51FBC7E3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F2747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76BA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B6A8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29F6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5F531E" w14:paraId="192C8B44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43AE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397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2AA2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4180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5CE77949" w14:textId="77777777" w:rsidR="00D05BF1" w:rsidRDefault="00D05BF1"/>
    <w:sectPr w:rsidR="00D05BF1" w:rsidSect="004838D5">
      <w:headerReference w:type="default" r:id="rId7"/>
      <w:footerReference w:type="default" r:id="rId8"/>
      <w:pgSz w:w="11906" w:h="16838"/>
      <w:pgMar w:top="1134" w:right="1440" w:bottom="1293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5F533" w14:textId="77777777" w:rsidR="00765388" w:rsidRDefault="00765388" w:rsidP="003B7DEF">
      <w:pPr>
        <w:spacing w:after="0" w:line="240" w:lineRule="auto"/>
      </w:pPr>
      <w:r>
        <w:separator/>
      </w:r>
    </w:p>
  </w:endnote>
  <w:endnote w:type="continuationSeparator" w:id="0">
    <w:p w14:paraId="380A8A4E" w14:textId="77777777" w:rsidR="00765388" w:rsidRDefault="00765388" w:rsidP="003B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39D6E" w14:textId="77777777" w:rsidR="003B7DEF" w:rsidRPr="004838D5" w:rsidRDefault="003B7DEF" w:rsidP="003B7DE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838D5">
      <w:rPr>
        <w:rFonts w:ascii="Times New Roman" w:hAnsi="Times New Roman" w:cs="Times New Roman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1EEF5474" w14:textId="1BB8D39C" w:rsidR="003B7DEF" w:rsidRPr="004838D5" w:rsidRDefault="003B7DEF" w:rsidP="003B7DE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838D5">
      <w:rPr>
        <w:rFonts w:ascii="Times New Roman" w:hAnsi="Times New Roman" w:cs="Times New Roman"/>
        <w:sz w:val="20"/>
        <w:szCs w:val="20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F17F8" w14:textId="77777777" w:rsidR="00765388" w:rsidRDefault="00765388" w:rsidP="003B7DEF">
      <w:pPr>
        <w:spacing w:after="0" w:line="240" w:lineRule="auto"/>
      </w:pPr>
      <w:r>
        <w:separator/>
      </w:r>
    </w:p>
  </w:footnote>
  <w:footnote w:type="continuationSeparator" w:id="0">
    <w:p w14:paraId="1FF9AFAB" w14:textId="77777777" w:rsidR="00765388" w:rsidRDefault="00765388" w:rsidP="003B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FC0F2" w14:textId="27BB08E7" w:rsidR="003B7DEF" w:rsidRDefault="003B7DEF">
    <w:pPr>
      <w:pStyle w:val="Nagwek"/>
    </w:pPr>
    <w:r>
      <w:rPr>
        <w:noProof/>
      </w:rPr>
      <w:drawing>
        <wp:inline distT="0" distB="0" distL="0" distR="0" wp14:anchorId="4D51521F" wp14:editId="43C83EB0">
          <wp:extent cx="5502910" cy="758959"/>
          <wp:effectExtent l="0" t="0" r="2540" b="317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5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02E69"/>
    <w:multiLevelType w:val="hybridMultilevel"/>
    <w:tmpl w:val="6A221A0A"/>
    <w:lvl w:ilvl="0" w:tplc="4C0AA014">
      <w:start w:val="3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3EF204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0E27D4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80D2BA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76FE24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961080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22B53A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9A54B6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E609E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A32E98"/>
    <w:multiLevelType w:val="hybridMultilevel"/>
    <w:tmpl w:val="6900B946"/>
    <w:lvl w:ilvl="0" w:tplc="59C69A34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EB4F2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DA5CC0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B44EF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D0EB0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A8E82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08AC1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A4D81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EA71D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AF69C1"/>
    <w:multiLevelType w:val="hybridMultilevel"/>
    <w:tmpl w:val="D120620A"/>
    <w:lvl w:ilvl="0" w:tplc="8D6E2736">
      <w:start w:val="1"/>
      <w:numFmt w:val="decimal"/>
      <w:lvlText w:val="%1"/>
      <w:lvlJc w:val="left"/>
      <w:pPr>
        <w:ind w:left="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2A9FA">
      <w:start w:val="1"/>
      <w:numFmt w:val="lowerLetter"/>
      <w:lvlText w:val="%2"/>
      <w:lvlJc w:val="left"/>
      <w:pPr>
        <w:ind w:left="11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2455F4">
      <w:start w:val="1"/>
      <w:numFmt w:val="lowerRoman"/>
      <w:lvlText w:val="%3"/>
      <w:lvlJc w:val="left"/>
      <w:pPr>
        <w:ind w:left="19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0E6AF2">
      <w:start w:val="1"/>
      <w:numFmt w:val="decimal"/>
      <w:lvlText w:val="%4"/>
      <w:lvlJc w:val="left"/>
      <w:pPr>
        <w:ind w:left="26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6067DC">
      <w:start w:val="1"/>
      <w:numFmt w:val="lowerLetter"/>
      <w:lvlText w:val="%5"/>
      <w:lvlJc w:val="left"/>
      <w:pPr>
        <w:ind w:left="335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B342">
      <w:start w:val="1"/>
      <w:numFmt w:val="lowerRoman"/>
      <w:lvlText w:val="%6"/>
      <w:lvlJc w:val="left"/>
      <w:pPr>
        <w:ind w:left="407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AEA7E8">
      <w:start w:val="1"/>
      <w:numFmt w:val="decimal"/>
      <w:lvlText w:val="%7"/>
      <w:lvlJc w:val="left"/>
      <w:pPr>
        <w:ind w:left="47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5487B6">
      <w:start w:val="1"/>
      <w:numFmt w:val="lowerLetter"/>
      <w:lvlText w:val="%8"/>
      <w:lvlJc w:val="left"/>
      <w:pPr>
        <w:ind w:left="55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928C06">
      <w:start w:val="1"/>
      <w:numFmt w:val="lowerRoman"/>
      <w:lvlText w:val="%9"/>
      <w:lvlJc w:val="left"/>
      <w:pPr>
        <w:ind w:left="62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167C7C"/>
    <w:multiLevelType w:val="hybridMultilevel"/>
    <w:tmpl w:val="FA40046C"/>
    <w:lvl w:ilvl="0" w:tplc="E854670A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1A1A20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2175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F203B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0A0D9A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9236F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CC6B1E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4A121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E22246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6706D0"/>
    <w:multiLevelType w:val="hybridMultilevel"/>
    <w:tmpl w:val="2DD0E046"/>
    <w:lvl w:ilvl="0" w:tplc="7D50C5B8">
      <w:start w:val="5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E076FE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025D94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46496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F25FB6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9267DC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B032A0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1C4402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469BE4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194030"/>
    <w:multiLevelType w:val="hybridMultilevel"/>
    <w:tmpl w:val="8A3A606E"/>
    <w:lvl w:ilvl="0" w:tplc="FB4A13CE">
      <w:start w:val="1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45002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CCE8EA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4E41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C1B0E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4FE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BE90DE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36BB98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66D3C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4982710">
    <w:abstractNumId w:val="5"/>
  </w:num>
  <w:num w:numId="2" w16cid:durableId="1692101111">
    <w:abstractNumId w:val="0"/>
  </w:num>
  <w:num w:numId="3" w16cid:durableId="722562829">
    <w:abstractNumId w:val="4"/>
  </w:num>
  <w:num w:numId="4" w16cid:durableId="691880813">
    <w:abstractNumId w:val="2"/>
  </w:num>
  <w:num w:numId="5" w16cid:durableId="514879402">
    <w:abstractNumId w:val="3"/>
  </w:num>
  <w:num w:numId="6" w16cid:durableId="331571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31E"/>
    <w:rsid w:val="000808E2"/>
    <w:rsid w:val="000D7FCB"/>
    <w:rsid w:val="001A054B"/>
    <w:rsid w:val="001A0BA1"/>
    <w:rsid w:val="001B533D"/>
    <w:rsid w:val="002B5181"/>
    <w:rsid w:val="00336BCF"/>
    <w:rsid w:val="00393397"/>
    <w:rsid w:val="003B7DEF"/>
    <w:rsid w:val="00473F40"/>
    <w:rsid w:val="004838D5"/>
    <w:rsid w:val="004E697A"/>
    <w:rsid w:val="005C60C9"/>
    <w:rsid w:val="005F531E"/>
    <w:rsid w:val="006228C2"/>
    <w:rsid w:val="0062621D"/>
    <w:rsid w:val="0071556A"/>
    <w:rsid w:val="00734C06"/>
    <w:rsid w:val="00765388"/>
    <w:rsid w:val="007A740F"/>
    <w:rsid w:val="007C3FEE"/>
    <w:rsid w:val="00817E3E"/>
    <w:rsid w:val="008A521D"/>
    <w:rsid w:val="008C16B9"/>
    <w:rsid w:val="008D1915"/>
    <w:rsid w:val="009165E2"/>
    <w:rsid w:val="009D3BF4"/>
    <w:rsid w:val="00A26C85"/>
    <w:rsid w:val="00A6255F"/>
    <w:rsid w:val="00BB2194"/>
    <w:rsid w:val="00CD03E0"/>
    <w:rsid w:val="00CD0495"/>
    <w:rsid w:val="00D05BF1"/>
    <w:rsid w:val="00DB3EE7"/>
    <w:rsid w:val="00F6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983BF"/>
  <w15:docId w15:val="{378C446A-7E01-454F-8953-38B89B8E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1A054B"/>
    <w:pPr>
      <w:ind w:left="720"/>
      <w:contextualSpacing/>
    </w:pPr>
  </w:style>
  <w:style w:type="paragraph" w:customStyle="1" w:styleId="Default">
    <w:name w:val="Default"/>
    <w:rsid w:val="000D7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B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DEF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3B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DE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A3BBED-74A3-4AC1-A0D5-9C5312B1A130}"/>
</file>

<file path=customXml/itemProps2.xml><?xml version="1.0" encoding="utf-8"?>
<ds:datastoreItem xmlns:ds="http://schemas.openxmlformats.org/officeDocument/2006/customXml" ds:itemID="{A44D4F35-DDD4-4C73-9349-16823BB161BA}"/>
</file>

<file path=customXml/itemProps3.xml><?xml version="1.0" encoding="utf-8"?>
<ds:datastoreItem xmlns:ds="http://schemas.openxmlformats.org/officeDocument/2006/customXml" ds:itemID="{2D61C526-3801-4A2D-81AF-F126702E2C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1013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25</cp:revision>
  <dcterms:created xsi:type="dcterms:W3CDTF">2024-11-19T13:51:00Z</dcterms:created>
  <dcterms:modified xsi:type="dcterms:W3CDTF">2025-07-04T11:24:00Z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