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24"/>
        <w:gridCol w:w="1363"/>
        <w:gridCol w:w="1412"/>
        <w:gridCol w:w="2839"/>
      </w:tblGrid>
      <w:tr w:rsidR="009E3926" w:rsidRPr="009E3926" w14:paraId="604F4453" w14:textId="77777777" w:rsidTr="00282F77">
        <w:tc>
          <w:tcPr>
            <w:tcW w:w="53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7604BD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Nazwa przedmiotu: </w:t>
            </w: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Materiały budowlane</w:t>
            </w:r>
          </w:p>
        </w:tc>
        <w:tc>
          <w:tcPr>
            <w:tcW w:w="42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A07904" w14:textId="039FED5F" w:rsidR="009E3926" w:rsidRPr="009E3926" w:rsidRDefault="009E3926" w:rsidP="009E392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Kod przedmiotu: </w:t>
            </w:r>
            <w:r w:rsidRPr="00673131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S</w:t>
            </w:r>
            <w:r w:rsidR="00673131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S</w:t>
            </w:r>
            <w:r w:rsidRPr="00673131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I.BU.</w:t>
            </w:r>
            <w:r w:rsidR="001D0F9C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203</w:t>
            </w:r>
          </w:p>
        </w:tc>
      </w:tr>
      <w:tr w:rsidR="009E3926" w:rsidRPr="009E3926" w14:paraId="171B433F" w14:textId="77777777" w:rsidTr="00282F77">
        <w:tc>
          <w:tcPr>
            <w:tcW w:w="9638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FD14FE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Nazwa uczelni prowadzącej przedmiot / moduł: </w:t>
            </w: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Międzynarodowa akademia nauk stosowanych w Łomży</w:t>
            </w:r>
          </w:p>
        </w:tc>
      </w:tr>
      <w:tr w:rsidR="009E3926" w:rsidRPr="009E3926" w14:paraId="7D6ACFCF" w14:textId="77777777" w:rsidTr="00282F77">
        <w:tc>
          <w:tcPr>
            <w:tcW w:w="9638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EF7BBE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Nazwa kierunku: </w:t>
            </w: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Budownictwo</w:t>
            </w:r>
          </w:p>
        </w:tc>
      </w:tr>
      <w:tr w:rsidR="009E3926" w:rsidRPr="009E3926" w14:paraId="056B986B" w14:textId="77777777" w:rsidTr="00282F77">
        <w:tc>
          <w:tcPr>
            <w:tcW w:w="40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B3235A" w14:textId="77439281" w:rsidR="009E3926" w:rsidRPr="009E3926" w:rsidRDefault="009E3926" w:rsidP="009E392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Forma studiów: </w:t>
            </w: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I STOPNIA, stacjonarne</w:t>
            </w:r>
          </w:p>
        </w:tc>
        <w:tc>
          <w:tcPr>
            <w:tcW w:w="277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5FDD95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Profil kształcenia: </w:t>
            </w: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praktyczny</w:t>
            </w:r>
          </w:p>
        </w:tc>
        <w:tc>
          <w:tcPr>
            <w:tcW w:w="28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C46536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Specjalność: </w:t>
            </w: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wszystkie</w:t>
            </w:r>
          </w:p>
        </w:tc>
      </w:tr>
      <w:tr w:rsidR="009E3926" w:rsidRPr="009E3926" w14:paraId="648047C5" w14:textId="77777777" w:rsidTr="00282F77">
        <w:tc>
          <w:tcPr>
            <w:tcW w:w="40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C30582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4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Grupa przedmiotów: </w:t>
            </w: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kierunkowe</w:t>
            </w:r>
          </w:p>
        </w:tc>
        <w:tc>
          <w:tcPr>
            <w:tcW w:w="277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B70E63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Rok / semestr: </w:t>
            </w: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I / 2</w:t>
            </w:r>
          </w:p>
        </w:tc>
        <w:tc>
          <w:tcPr>
            <w:tcW w:w="28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AFD4B7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Język przedmiotu / modułu: </w:t>
            </w: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polski</w:t>
            </w:r>
          </w:p>
        </w:tc>
      </w:tr>
    </w:tbl>
    <w:p w14:paraId="284E41DC" w14:textId="77777777" w:rsidR="009E3926" w:rsidRPr="009E3926" w:rsidRDefault="009E3926" w:rsidP="009E3926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75"/>
        <w:gridCol w:w="3013"/>
      </w:tblGrid>
      <w:tr w:rsidR="009E3926" w:rsidRPr="009E3926" w14:paraId="0CDB5F1A" w14:textId="77777777" w:rsidTr="00282F77">
        <w:tc>
          <w:tcPr>
            <w:tcW w:w="2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4160F9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Forma zajęć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32184F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Wymiar zajęć</w:t>
            </w:r>
          </w:p>
        </w:tc>
      </w:tr>
      <w:tr w:rsidR="009E3926" w:rsidRPr="009E3926" w14:paraId="02509CC0" w14:textId="77777777" w:rsidTr="00282F77">
        <w:tc>
          <w:tcPr>
            <w:tcW w:w="27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DC1819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Wykład</w:t>
            </w:r>
          </w:p>
        </w:tc>
        <w:tc>
          <w:tcPr>
            <w:tcW w:w="30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956500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20</w:t>
            </w:r>
          </w:p>
        </w:tc>
      </w:tr>
      <w:tr w:rsidR="00BE294B" w:rsidRPr="009E3926" w14:paraId="7CB797EB" w14:textId="77777777" w:rsidTr="00282F77">
        <w:tc>
          <w:tcPr>
            <w:tcW w:w="27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9A01FE" w14:textId="7C46CC8D" w:rsidR="00BE294B" w:rsidRPr="009E3926" w:rsidRDefault="00BE294B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Ćwiczenia</w:t>
            </w:r>
          </w:p>
        </w:tc>
        <w:tc>
          <w:tcPr>
            <w:tcW w:w="30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4B458A" w14:textId="1225A129" w:rsidR="00BE294B" w:rsidRPr="009E3926" w:rsidRDefault="00BE294B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10</w:t>
            </w:r>
          </w:p>
        </w:tc>
      </w:tr>
      <w:tr w:rsidR="009E3926" w:rsidRPr="009E3926" w14:paraId="65ABE143" w14:textId="77777777" w:rsidTr="00282F77">
        <w:tc>
          <w:tcPr>
            <w:tcW w:w="27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9A2CDE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Laboratorium</w:t>
            </w:r>
          </w:p>
        </w:tc>
        <w:tc>
          <w:tcPr>
            <w:tcW w:w="30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B8268D" w14:textId="64324642" w:rsidR="009E3926" w:rsidRPr="009E3926" w:rsidRDefault="00BE294B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2</w:t>
            </w:r>
            <w:r w:rsidR="009E3926"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0</w:t>
            </w:r>
          </w:p>
        </w:tc>
      </w:tr>
    </w:tbl>
    <w:p w14:paraId="0DEDB2B7" w14:textId="77777777" w:rsidR="009E3926" w:rsidRPr="009E3926" w:rsidRDefault="009E3926" w:rsidP="009E3926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34"/>
        <w:gridCol w:w="6404"/>
      </w:tblGrid>
      <w:tr w:rsidR="009E3926" w:rsidRPr="009E3926" w14:paraId="4668A105" w14:textId="77777777" w:rsidTr="00282F77">
        <w:tc>
          <w:tcPr>
            <w:tcW w:w="3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EDD51E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15DA68" w14:textId="34D069B4" w:rsidR="009E3926" w:rsidRPr="009E3926" w:rsidRDefault="00F7709A" w:rsidP="009E3926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dr inż. Krzysztof Falkowski/</w:t>
            </w:r>
            <w:r w:rsidR="009E3926"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dr inż. Dorota Dworzańczyk-Krzywiec</w:t>
            </w:r>
          </w:p>
        </w:tc>
      </w:tr>
      <w:tr w:rsidR="009E3926" w:rsidRPr="009E3926" w14:paraId="04271A16" w14:textId="77777777" w:rsidTr="00282F77">
        <w:tc>
          <w:tcPr>
            <w:tcW w:w="32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F62378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Wymagania wstępne</w:t>
            </w:r>
          </w:p>
        </w:tc>
        <w:tc>
          <w:tcPr>
            <w:tcW w:w="64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BB8697" w14:textId="5C3A013D" w:rsidR="009E3926" w:rsidRPr="009E3926" w:rsidRDefault="00F7709A" w:rsidP="009E3926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Chemia</w:t>
            </w:r>
          </w:p>
        </w:tc>
      </w:tr>
      <w:tr w:rsidR="009E3926" w:rsidRPr="009E3926" w14:paraId="6250FFAF" w14:textId="77777777" w:rsidTr="00282F77">
        <w:tc>
          <w:tcPr>
            <w:tcW w:w="32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207F8D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Forma zaliczenia</w:t>
            </w:r>
          </w:p>
        </w:tc>
        <w:tc>
          <w:tcPr>
            <w:tcW w:w="64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CA41F3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egzamin</w:t>
            </w:r>
          </w:p>
        </w:tc>
      </w:tr>
      <w:tr w:rsidR="009E3926" w:rsidRPr="009E3926" w14:paraId="26FAE3EB" w14:textId="77777777" w:rsidTr="00282F77">
        <w:tc>
          <w:tcPr>
            <w:tcW w:w="32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6DD8CE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Typ oceny</w:t>
            </w:r>
          </w:p>
        </w:tc>
        <w:tc>
          <w:tcPr>
            <w:tcW w:w="64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2336D3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numeryczna</w:t>
            </w:r>
          </w:p>
        </w:tc>
      </w:tr>
      <w:tr w:rsidR="009E3926" w:rsidRPr="009E3926" w14:paraId="3DC85E1B" w14:textId="77777777" w:rsidTr="00282F77">
        <w:tc>
          <w:tcPr>
            <w:tcW w:w="32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0668BF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Metody dydaktyczne</w:t>
            </w:r>
          </w:p>
        </w:tc>
        <w:tc>
          <w:tcPr>
            <w:tcW w:w="64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295"/>
            </w:tblGrid>
            <w:tr w:rsidR="009E3926" w:rsidRPr="009E3926" w14:paraId="0249A333" w14:textId="77777777" w:rsidTr="00282F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4AED079B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ind w:left="57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•</w:t>
                  </w:r>
                  <w:r w:rsidRPr="009E3926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ab/>
                    <w:t>prezentacja multimedialna •</w:t>
                  </w:r>
                  <w:r w:rsidRPr="009E3926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ab/>
                    <w:t>praca w grupach •</w:t>
                  </w:r>
                  <w:r w:rsidRPr="009E3926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ab/>
                    <w:t>wykonywanie badań laboratoryjnych •</w:t>
                  </w:r>
                  <w:r w:rsidRPr="009E3926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ab/>
                    <w:t>opracowanie sprawozdań z badań</w:t>
                  </w:r>
                </w:p>
              </w:tc>
            </w:tr>
          </w:tbl>
          <w:p w14:paraId="5E06967F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4ACF05BA" w14:textId="77777777" w:rsidR="009E3926" w:rsidRPr="009E3926" w:rsidRDefault="009E3926" w:rsidP="009E3926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7"/>
        <w:gridCol w:w="9011"/>
      </w:tblGrid>
      <w:tr w:rsidR="009E3926" w:rsidRPr="009E3926" w14:paraId="6A9765D3" w14:textId="77777777" w:rsidTr="00282F77"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1B9B33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Lp.</w:t>
            </w:r>
          </w:p>
        </w:tc>
        <w:tc>
          <w:tcPr>
            <w:tcW w:w="9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1D92D9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Założenie i cele przedmiotu</w:t>
            </w:r>
          </w:p>
        </w:tc>
      </w:tr>
      <w:tr w:rsidR="009E3926" w:rsidRPr="009E3926" w14:paraId="4BC9BBB0" w14:textId="77777777" w:rsidTr="00282F77">
        <w:tc>
          <w:tcPr>
            <w:tcW w:w="6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2A3C13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90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4F785F" w14:textId="69AA86B2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Wykształcenie w studentach zdolności rozumienia procesów zachodzących w materiałach budowlanych oraz umiejętności prawidłowego stosowania wyrobów budowlanych oraz kontroli ich jakości</w:t>
            </w:r>
            <w:r w:rsidR="00022930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.</w:t>
            </w:r>
          </w:p>
        </w:tc>
      </w:tr>
    </w:tbl>
    <w:p w14:paraId="15322D5A" w14:textId="77777777" w:rsidR="009E3926" w:rsidRPr="009E3926" w:rsidRDefault="009E3926" w:rsidP="009E3926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55"/>
        <w:gridCol w:w="4483"/>
      </w:tblGrid>
      <w:tr w:rsidR="009E3926" w:rsidRPr="009E3926" w14:paraId="1891B774" w14:textId="77777777" w:rsidTr="00282F77">
        <w:tc>
          <w:tcPr>
            <w:tcW w:w="96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28414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EFEKTY UCZENIA SIĘ</w:t>
            </w:r>
          </w:p>
        </w:tc>
      </w:tr>
      <w:tr w:rsidR="009E3926" w:rsidRPr="009E3926" w14:paraId="5562FBAC" w14:textId="77777777" w:rsidTr="00282F77">
        <w:tc>
          <w:tcPr>
            <w:tcW w:w="963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379BDB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Wiedza</w:t>
            </w:r>
          </w:p>
        </w:tc>
      </w:tr>
      <w:tr w:rsidR="009E3926" w:rsidRPr="009E3926" w14:paraId="69DD8F6A" w14:textId="77777777" w:rsidTr="00282F77">
        <w:tc>
          <w:tcPr>
            <w:tcW w:w="51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5DCA87" w14:textId="310AD2AB" w:rsidR="00022930" w:rsidRPr="00240CB9" w:rsidRDefault="009E3926" w:rsidP="00240CB9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240CB9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Student ma podstawową wiedzę o wyrobach i elementach budowlanych, metodach ich badań oraz zna zasady ich wytwarzania</w:t>
            </w:r>
            <w:r w:rsidR="009C095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.</w:t>
            </w:r>
          </w:p>
        </w:tc>
        <w:tc>
          <w:tcPr>
            <w:tcW w:w="44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252"/>
              <w:gridCol w:w="3122"/>
            </w:tblGrid>
            <w:tr w:rsidR="009E3926" w:rsidRPr="009E3926" w14:paraId="2950133F" w14:textId="77777777" w:rsidTr="00282F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62F7D1B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36DF230A" w14:textId="0524AA34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ind w:left="57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S</w:t>
                  </w:r>
                  <w:r w:rsidR="00673131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S</w:t>
                  </w:r>
                  <w:r w:rsidRPr="009E3926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I.BU.203_W02</w:t>
                  </w:r>
                </w:p>
              </w:tc>
            </w:tr>
            <w:tr w:rsidR="009E3926" w:rsidRPr="009E3926" w14:paraId="2729704B" w14:textId="77777777" w:rsidTr="00282F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FFF1ED7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13"/>
                  </w:tblGrid>
                  <w:tr w:rsidR="009E3926" w:rsidRPr="009E3926" w14:paraId="6B5EAD9D" w14:textId="77777777" w:rsidTr="00282F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794F1ED4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B1P _W08</w:t>
                        </w:r>
                      </w:p>
                    </w:tc>
                  </w:tr>
                </w:tbl>
                <w:p w14:paraId="2A3750F4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</w:p>
              </w:tc>
            </w:tr>
            <w:tr w:rsidR="009E3926" w:rsidRPr="009E3926" w14:paraId="2C71DA2C" w14:textId="77777777" w:rsidTr="00282F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BC5A3F1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64"/>
                    <w:gridCol w:w="2449"/>
                  </w:tblGrid>
                  <w:tr w:rsidR="009E3926" w:rsidRPr="009E3926" w14:paraId="78912973" w14:textId="77777777" w:rsidTr="00282F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682F4551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339"/>
                        </w:tblGrid>
                        <w:tr w:rsidR="009E3926" w:rsidRPr="009E3926" w14:paraId="58E93FCD" w14:textId="77777777" w:rsidTr="00282F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78831C80" w14:textId="77777777" w:rsidR="009E3926" w:rsidRPr="009E3926" w:rsidRDefault="009E3926" w:rsidP="009E3926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9E3926"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Egzamin pisemny</w:t>
                              </w:r>
                            </w:p>
                          </w:tc>
                        </w:tr>
                      </w:tbl>
                      <w:p w14:paraId="07418B7F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</w:p>
                    </w:tc>
                  </w:tr>
                  <w:tr w:rsidR="009E3926" w:rsidRPr="009E3926" w14:paraId="04A964E0" w14:textId="77777777" w:rsidTr="00282F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73F02852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L: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339"/>
                        </w:tblGrid>
                        <w:tr w:rsidR="009E3926" w:rsidRPr="009E3926" w14:paraId="5EF42A2D" w14:textId="77777777" w:rsidTr="00282F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5F47C241" w14:textId="77777777" w:rsidR="009E3926" w:rsidRPr="009E3926" w:rsidRDefault="009E3926" w:rsidP="009E3926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9E3926"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Zaliczenie pisemne ćwiczeń laboratoryjnych</w:t>
                              </w:r>
                            </w:p>
                          </w:tc>
                        </w:tr>
                      </w:tbl>
                      <w:p w14:paraId="5802F622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</w:p>
                    </w:tc>
                  </w:tr>
                </w:tbl>
                <w:p w14:paraId="718F95C7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</w:p>
              </w:tc>
            </w:tr>
          </w:tbl>
          <w:p w14:paraId="26CB8C99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73D3BA6F" w14:textId="77777777" w:rsidR="009E3926" w:rsidRPr="009E3926" w:rsidRDefault="009E3926" w:rsidP="009E3926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vanish/>
          <w:color w:val="auto"/>
          <w:kern w:val="3"/>
          <w:sz w:val="24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55"/>
        <w:gridCol w:w="4483"/>
      </w:tblGrid>
      <w:tr w:rsidR="009E3926" w:rsidRPr="009E3926" w14:paraId="609A26B8" w14:textId="77777777" w:rsidTr="00282F77">
        <w:tc>
          <w:tcPr>
            <w:tcW w:w="96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A427DE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Umiejętności</w:t>
            </w:r>
          </w:p>
        </w:tc>
      </w:tr>
      <w:tr w:rsidR="009E3926" w:rsidRPr="009E3926" w14:paraId="0C94A94B" w14:textId="77777777" w:rsidTr="00282F77">
        <w:tc>
          <w:tcPr>
            <w:tcW w:w="51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CC4E18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Student potrafi przygotować, wykonać i zinterpretować wyniki prostych eksperymentów, prowadzących do oceny właściwości materiałów i wyrobów budowlanych oraz elementów konstrukcyjnych</w:t>
            </w:r>
          </w:p>
        </w:tc>
        <w:tc>
          <w:tcPr>
            <w:tcW w:w="44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253"/>
              <w:gridCol w:w="3121"/>
            </w:tblGrid>
            <w:tr w:rsidR="009E3926" w:rsidRPr="009E3926" w14:paraId="34753D89" w14:textId="77777777" w:rsidTr="00282F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CDC9BBF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364FF4F5" w14:textId="6D7AE898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ind w:left="57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S</w:t>
                  </w:r>
                  <w:r w:rsidR="00673131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S</w:t>
                  </w:r>
                  <w:r w:rsidRPr="009E3926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I.BU.203_U01</w:t>
                  </w:r>
                </w:p>
              </w:tc>
            </w:tr>
            <w:tr w:rsidR="009E3926" w:rsidRPr="009E3926" w14:paraId="11D2D220" w14:textId="77777777" w:rsidTr="00282F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0C68524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12"/>
                  </w:tblGrid>
                  <w:tr w:rsidR="009E3926" w:rsidRPr="009E3926" w14:paraId="1A5C5B58" w14:textId="77777777" w:rsidTr="00282F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2AEE7DC9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B1P _U08</w:t>
                        </w:r>
                      </w:p>
                    </w:tc>
                  </w:tr>
                </w:tbl>
                <w:p w14:paraId="6428F1D8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</w:p>
              </w:tc>
            </w:tr>
            <w:tr w:rsidR="009E3926" w:rsidRPr="009E3926" w14:paraId="69980289" w14:textId="77777777" w:rsidTr="00282F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5FD3C341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64"/>
                    <w:gridCol w:w="2448"/>
                  </w:tblGrid>
                  <w:tr w:rsidR="009E3926" w:rsidRPr="009E3926" w14:paraId="569FD75F" w14:textId="77777777" w:rsidTr="00282F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59F68634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L: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338"/>
                        </w:tblGrid>
                        <w:tr w:rsidR="009E3926" w:rsidRPr="009E3926" w14:paraId="219A094B" w14:textId="77777777" w:rsidTr="00282F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618760D0" w14:textId="77777777" w:rsidR="009E3926" w:rsidRPr="009E3926" w:rsidRDefault="009E3926" w:rsidP="009E3926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9E3926"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Zaliczenie pisemne ćwiczeń laboratoryjnych</w:t>
                              </w:r>
                            </w:p>
                          </w:tc>
                        </w:tr>
                      </w:tbl>
                      <w:p w14:paraId="2D635425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</w:p>
                    </w:tc>
                  </w:tr>
                </w:tbl>
                <w:p w14:paraId="4D163FBD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</w:p>
              </w:tc>
            </w:tr>
          </w:tbl>
          <w:p w14:paraId="07A6298D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3E2F5606" w14:textId="77777777" w:rsidR="009E3926" w:rsidRPr="009E3926" w:rsidRDefault="009E3926" w:rsidP="009E3926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vanish/>
          <w:color w:val="auto"/>
          <w:kern w:val="3"/>
          <w:sz w:val="24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55"/>
        <w:gridCol w:w="4483"/>
      </w:tblGrid>
      <w:tr w:rsidR="009E3926" w:rsidRPr="009E3926" w14:paraId="666917B0" w14:textId="77777777" w:rsidTr="00282F77">
        <w:tc>
          <w:tcPr>
            <w:tcW w:w="96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3EB5D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Kompetencje społeczne</w:t>
            </w:r>
          </w:p>
        </w:tc>
      </w:tr>
      <w:tr w:rsidR="009E3926" w:rsidRPr="009E3926" w14:paraId="221BC18C" w14:textId="77777777" w:rsidTr="00282F77">
        <w:tc>
          <w:tcPr>
            <w:tcW w:w="51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BEB106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lastRenderedPageBreak/>
              <w:t>Student potrafi myśleć i działać w sposób przedsiębiorczy</w:t>
            </w:r>
          </w:p>
        </w:tc>
        <w:tc>
          <w:tcPr>
            <w:tcW w:w="44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253"/>
              <w:gridCol w:w="3121"/>
            </w:tblGrid>
            <w:tr w:rsidR="009E3926" w:rsidRPr="009E3926" w14:paraId="1588B815" w14:textId="77777777" w:rsidTr="00282F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69A1735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07938E7" w14:textId="0F520C4C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ind w:left="57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S</w:t>
                  </w:r>
                  <w:r w:rsidR="00673131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S</w:t>
                  </w:r>
                  <w:r w:rsidRPr="009E3926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I.BU.203_K01</w:t>
                  </w:r>
                </w:p>
              </w:tc>
            </w:tr>
            <w:tr w:rsidR="009E3926" w:rsidRPr="009E3926" w14:paraId="5F382D2B" w14:textId="77777777" w:rsidTr="00282F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390AC004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12"/>
                  </w:tblGrid>
                  <w:tr w:rsidR="009E3926" w:rsidRPr="009E3926" w14:paraId="66DBDA50" w14:textId="77777777" w:rsidTr="00282F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6C7530BE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B1P _K03</w:t>
                        </w:r>
                      </w:p>
                    </w:tc>
                  </w:tr>
                </w:tbl>
                <w:p w14:paraId="1B53217B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</w:p>
              </w:tc>
            </w:tr>
            <w:tr w:rsidR="009E3926" w:rsidRPr="009E3926" w14:paraId="42BDD167" w14:textId="77777777" w:rsidTr="00282F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0929C163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64"/>
                    <w:gridCol w:w="2448"/>
                  </w:tblGrid>
                  <w:tr w:rsidR="009E3926" w:rsidRPr="009E3926" w14:paraId="5614C022" w14:textId="77777777" w:rsidTr="00282F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21ECA29F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L: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338"/>
                        </w:tblGrid>
                        <w:tr w:rsidR="009E3926" w:rsidRPr="009E3926" w14:paraId="1ACC902D" w14:textId="77777777" w:rsidTr="00282F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0E277552" w14:textId="77777777" w:rsidR="009E3926" w:rsidRPr="009E3926" w:rsidRDefault="009E3926" w:rsidP="009E3926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9E3926"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Wykonanie w grupie ćwiczeń laboratoryjnych i wypracowanie wniosków</w:t>
                              </w:r>
                            </w:p>
                          </w:tc>
                        </w:tr>
                      </w:tbl>
                      <w:p w14:paraId="34C3C978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</w:p>
                    </w:tc>
                  </w:tr>
                </w:tbl>
                <w:p w14:paraId="751BB363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</w:p>
              </w:tc>
            </w:tr>
          </w:tbl>
          <w:p w14:paraId="071740C0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1DDCC964" w14:textId="77777777" w:rsidR="009E3926" w:rsidRPr="009E3926" w:rsidRDefault="009E3926" w:rsidP="009E3926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13"/>
        <w:gridCol w:w="3225"/>
      </w:tblGrid>
      <w:tr w:rsidR="009E3926" w:rsidRPr="009E3926" w14:paraId="347A3F02" w14:textId="77777777" w:rsidTr="00282F77">
        <w:tc>
          <w:tcPr>
            <w:tcW w:w="6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26B747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AKTYWNOŚĆ STUDENTA</w:t>
            </w:r>
          </w:p>
        </w:tc>
        <w:tc>
          <w:tcPr>
            <w:tcW w:w="3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51F03D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LICZBA GODZIN</w:t>
            </w:r>
          </w:p>
        </w:tc>
      </w:tr>
      <w:tr w:rsidR="009E3926" w:rsidRPr="009E3926" w14:paraId="582E4FCB" w14:textId="77777777" w:rsidTr="00282F77">
        <w:tc>
          <w:tcPr>
            <w:tcW w:w="963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D00A77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Godziny kontaktowe z nauczycielami akademickimi</w:t>
            </w:r>
          </w:p>
        </w:tc>
      </w:tr>
      <w:tr w:rsidR="009E3926" w:rsidRPr="009E3926" w14:paraId="302F8D82" w14:textId="77777777" w:rsidTr="00282F77">
        <w:tc>
          <w:tcPr>
            <w:tcW w:w="64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B8136A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CD75DD" w14:textId="169B6C7C" w:rsidR="009E3926" w:rsidRPr="009E3926" w:rsidRDefault="00673131" w:rsidP="009E3926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5</w:t>
            </w:r>
            <w:r w:rsidR="009E3926"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0</w:t>
            </w:r>
          </w:p>
        </w:tc>
      </w:tr>
      <w:tr w:rsidR="009E3926" w:rsidRPr="009E3926" w14:paraId="3430D061" w14:textId="77777777" w:rsidTr="00282F77">
        <w:tc>
          <w:tcPr>
            <w:tcW w:w="64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546F1F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Udział w konsultacjach</w:t>
            </w:r>
          </w:p>
        </w:tc>
        <w:tc>
          <w:tcPr>
            <w:tcW w:w="32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37C942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15</w:t>
            </w:r>
          </w:p>
        </w:tc>
      </w:tr>
    </w:tbl>
    <w:p w14:paraId="4FB6E630" w14:textId="77777777" w:rsidR="009E3926" w:rsidRPr="009E3926" w:rsidRDefault="009E3926" w:rsidP="009E3926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vanish/>
          <w:color w:val="auto"/>
          <w:kern w:val="3"/>
          <w:sz w:val="24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25"/>
        <w:gridCol w:w="3213"/>
      </w:tblGrid>
      <w:tr w:rsidR="009E3926" w:rsidRPr="009E3926" w14:paraId="268C0663" w14:textId="77777777" w:rsidTr="00282F77">
        <w:tc>
          <w:tcPr>
            <w:tcW w:w="96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A9AE2F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Samodzielna praca studenta</w:t>
            </w:r>
          </w:p>
        </w:tc>
      </w:tr>
      <w:tr w:rsidR="009E3926" w:rsidRPr="009E3926" w14:paraId="2B20BA9D" w14:textId="77777777" w:rsidTr="00282F77">
        <w:tc>
          <w:tcPr>
            <w:tcW w:w="64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DDB81D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ED1A8F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20</w:t>
            </w:r>
          </w:p>
        </w:tc>
      </w:tr>
      <w:tr w:rsidR="009E3926" w:rsidRPr="009E3926" w14:paraId="40D54E6A" w14:textId="77777777" w:rsidTr="00282F77">
        <w:tc>
          <w:tcPr>
            <w:tcW w:w="64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F583AB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Przygotowanie do egzaminu pisemnego (ustnego)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C92D23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15</w:t>
            </w:r>
          </w:p>
        </w:tc>
      </w:tr>
    </w:tbl>
    <w:p w14:paraId="522E02E9" w14:textId="77777777" w:rsidR="009E3926" w:rsidRPr="009E3926" w:rsidRDefault="009E3926" w:rsidP="009E3926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vanish/>
          <w:color w:val="auto"/>
          <w:kern w:val="3"/>
          <w:sz w:val="24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13"/>
        <w:gridCol w:w="3225"/>
      </w:tblGrid>
      <w:tr w:rsidR="009E3926" w:rsidRPr="009E3926" w14:paraId="7B70DED6" w14:textId="77777777" w:rsidTr="00282F77">
        <w:tc>
          <w:tcPr>
            <w:tcW w:w="6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32981C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02407E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100</w:t>
            </w:r>
          </w:p>
        </w:tc>
      </w:tr>
      <w:tr w:rsidR="009E3926" w:rsidRPr="009E3926" w14:paraId="4FE93F8C" w14:textId="77777777" w:rsidTr="00282F77">
        <w:tc>
          <w:tcPr>
            <w:tcW w:w="64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21B95F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Liczba punktów ECTS</w:t>
            </w:r>
          </w:p>
        </w:tc>
        <w:tc>
          <w:tcPr>
            <w:tcW w:w="32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D12E48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4</w:t>
            </w:r>
          </w:p>
        </w:tc>
      </w:tr>
    </w:tbl>
    <w:p w14:paraId="4237AAF6" w14:textId="77777777" w:rsidR="009E3926" w:rsidRPr="009E3926" w:rsidRDefault="009E3926" w:rsidP="009E3926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1"/>
        <w:gridCol w:w="1865"/>
        <w:gridCol w:w="3527"/>
        <w:gridCol w:w="3225"/>
      </w:tblGrid>
      <w:tr w:rsidR="009E3926" w:rsidRPr="009E3926" w14:paraId="3EE07584" w14:textId="77777777" w:rsidTr="00282F77"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A675AF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Wersja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FD9E01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Forma zajęć</w:t>
            </w:r>
          </w:p>
        </w:tc>
        <w:tc>
          <w:tcPr>
            <w:tcW w:w="3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A367B3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Treści programowe</w:t>
            </w:r>
          </w:p>
        </w:tc>
        <w:tc>
          <w:tcPr>
            <w:tcW w:w="3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CE27FA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Dodatkowe informacje</w:t>
            </w:r>
          </w:p>
        </w:tc>
      </w:tr>
      <w:tr w:rsidR="009E3926" w:rsidRPr="009E3926" w14:paraId="73FB931D" w14:textId="77777777" w:rsidTr="00282F77"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091EAC" w14:textId="20517830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202</w:t>
            </w:r>
            <w:r w:rsidR="009C095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4</w:t>
            </w: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L</w:t>
            </w:r>
          </w:p>
        </w:tc>
        <w:tc>
          <w:tcPr>
            <w:tcW w:w="8617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13"/>
              <w:gridCol w:w="6687"/>
            </w:tblGrid>
            <w:tr w:rsidR="009E3926" w:rsidRPr="009E3926" w14:paraId="2B9E1B37" w14:textId="77777777" w:rsidTr="00282F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2CEA7E88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463"/>
                    <w:gridCol w:w="3114"/>
                  </w:tblGrid>
                  <w:tr w:rsidR="009E3926" w:rsidRPr="009E3926" w14:paraId="13A8A6E1" w14:textId="77777777" w:rsidTr="00282F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3B04FD46" w14:textId="707C8BF9" w:rsidR="00240CB9" w:rsidRPr="009E3926" w:rsidRDefault="009E3926" w:rsidP="009C095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 xml:space="preserve">1. Normalizacja materiałów i wyrobów budowlanych. Cechy fizyczne, mechaniczne i chemiczne materiałów budowlanych. Ogólna klasyfikacja materiałów budowlanych. 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  <w:t xml:space="preserve">2. Surowce skalne stosowane w budownictwie, materiały i wyroby z surowców skalnych. 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  <w:t xml:space="preserve">3. Ceramika budowlana, technologia, asortyment wyrobów. 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  <w:t xml:space="preserve">4. Płynne i rolowe materiały bitumiczne. 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  <w:t xml:space="preserve">5. Podstawowe właściwości drewna, wady drewna, asortyment wyrobów drzewnych. 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  <w:t>6. Właściwości metali i asortyment wyrobów metalowych. Korozja stali.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  <w:t xml:space="preserve">7. Szkło budowlane. 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  <w:t xml:space="preserve">8. Rodzaje i własności tworzyw sztucznych, asortyment wyrobów i półfabrykatów. 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  <w:t>9. Problemy oddziaływania materiałów budowlanych na zdrowie. Selekcja i utylizacja odpadów materiałów budowlanych.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188"/>
                          <w:gridCol w:w="1912"/>
                        </w:tblGrid>
                        <w:tr w:rsidR="009E3926" w:rsidRPr="009E3926" w14:paraId="325FDF16" w14:textId="77777777" w:rsidTr="00282F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4975466A" w14:textId="77777777" w:rsidR="009E3926" w:rsidRPr="009E3926" w:rsidRDefault="009E3926" w:rsidP="009E3926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9E3926"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331B1E22" w14:textId="77777777" w:rsidR="009E3926" w:rsidRPr="009E3926" w:rsidRDefault="009E3926" w:rsidP="009E3926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9E3926"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20</w:t>
                              </w:r>
                            </w:p>
                          </w:tc>
                        </w:tr>
                        <w:tr w:rsidR="009E3926" w:rsidRPr="009E3926" w14:paraId="49E921C3" w14:textId="77777777" w:rsidTr="00282F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22FE1594" w14:textId="77777777" w:rsidR="009E3926" w:rsidRPr="009E3926" w:rsidRDefault="009E3926" w:rsidP="009E3926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9E3926"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1802"/>
                              </w:tblGrid>
                              <w:tr w:rsidR="009E3926" w:rsidRPr="009E3926" w14:paraId="5EC28F36" w14:textId="77777777" w:rsidTr="00282F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14:paraId="088E864B" w14:textId="77777777" w:rsidR="009E3926" w:rsidRPr="009E3926" w:rsidRDefault="009E3926" w:rsidP="009E3926">
                                    <w:pPr>
                                      <w:suppressLineNumbers/>
                                      <w:suppressAutoHyphens/>
                                      <w:autoSpaceDN w:val="0"/>
                                      <w:spacing w:after="0" w:line="240" w:lineRule="auto"/>
                                      <w:textAlignment w:val="baseline"/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</w:pPr>
                                    <w:r w:rsidRPr="009E3926"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14:paraId="68FCEBA6" w14:textId="77777777" w:rsidR="009E3926" w:rsidRPr="009E3926" w:rsidRDefault="009E3926" w:rsidP="009E3926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jc w:val="center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</w:p>
                          </w:tc>
                        </w:tr>
                        <w:tr w:rsidR="009E3926" w:rsidRPr="009E3926" w14:paraId="7AB8565E" w14:textId="77777777" w:rsidTr="00282F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0FC1033E" w14:textId="77777777" w:rsidR="009E3926" w:rsidRPr="009E3926" w:rsidRDefault="009E3926" w:rsidP="009E3926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9E3926"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1802"/>
                              </w:tblGrid>
                              <w:tr w:rsidR="009E3926" w:rsidRPr="009E3926" w14:paraId="5426A8A4" w14:textId="77777777" w:rsidTr="00282F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14:paraId="7AA62D59" w14:textId="77777777" w:rsidR="009E3926" w:rsidRPr="009E3926" w:rsidRDefault="009E3926" w:rsidP="009E3926">
                                    <w:pPr>
                                      <w:suppressLineNumbers/>
                                      <w:suppressAutoHyphens/>
                                      <w:autoSpaceDN w:val="0"/>
                                      <w:spacing w:after="0" w:line="240" w:lineRule="auto"/>
                                      <w:textAlignment w:val="baseline"/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</w:pPr>
                                    <w:r w:rsidRPr="009E3926"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  <w:t>SNI.BU.203_W02</w:t>
                                    </w:r>
                                  </w:p>
                                </w:tc>
                              </w:tr>
                            </w:tbl>
                            <w:p w14:paraId="6A207869" w14:textId="77777777" w:rsidR="009E3926" w:rsidRPr="009E3926" w:rsidRDefault="009E3926" w:rsidP="009E3926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jc w:val="center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</w:p>
                          </w:tc>
                        </w:tr>
                      </w:tbl>
                      <w:p w14:paraId="0CD64884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</w:p>
                    </w:tc>
                  </w:tr>
                </w:tbl>
                <w:p w14:paraId="4816BEAF" w14:textId="77777777" w:rsidR="009E3926" w:rsidRPr="009E3926" w:rsidRDefault="009E3926" w:rsidP="009E3926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4"/>
                      <w:lang w:eastAsia="zh-CN" w:bidi="hi-IN"/>
                      <w14:ligatures w14:val="none"/>
                    </w:rPr>
                  </w:pPr>
                </w:p>
              </w:tc>
            </w:tr>
            <w:tr w:rsidR="009E3926" w:rsidRPr="009E3926" w14:paraId="7D001058" w14:textId="77777777" w:rsidTr="00282F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6B86C613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Laboratorium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463"/>
                    <w:gridCol w:w="3114"/>
                  </w:tblGrid>
                  <w:tr w:rsidR="009E3926" w:rsidRPr="009E3926" w14:paraId="51E482FC" w14:textId="77777777" w:rsidTr="00282F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2C69B07A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1.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ab/>
                          <w:t>Wprowadzenie, przedstawienie zasad zaliczenia przedmiotu i przepisów BHP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lastRenderedPageBreak/>
                          <w:t>2.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ab/>
                          <w:t>Badanie wybranych cech fizycznych materiałów budowlanych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  <w:t>3.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ab/>
                          <w:t>Badanie i klasyfikacja wybranych elementów murowych z kamienia naturalnego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  <w:t>4.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ab/>
                          <w:t>Oznaczenie wybranych cech technicznych materiałów bitumicznych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  <w:t>5.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ab/>
                          <w:t>Rozpoznanie wad drewna okrągłego i oznaczenie wybranych cech tarcicy budowlanej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  <w:t>6.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ab/>
                          <w:t>Weryfikacja sprawozdań z ćwiczeń, kolokwium zaliczeniowe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188"/>
                          <w:gridCol w:w="1912"/>
                        </w:tblGrid>
                        <w:tr w:rsidR="009E3926" w:rsidRPr="009E3926" w14:paraId="414C03C8" w14:textId="77777777" w:rsidTr="00282F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6DA40F9C" w14:textId="77777777" w:rsidR="009E3926" w:rsidRPr="009E3926" w:rsidRDefault="009E3926" w:rsidP="009E3926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9E3926"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lastRenderedPageBreak/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49F7C4F7" w14:textId="77777777" w:rsidR="009E3926" w:rsidRPr="009E3926" w:rsidRDefault="009E3926" w:rsidP="009E3926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9E3926"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20</w:t>
                              </w:r>
                            </w:p>
                          </w:tc>
                        </w:tr>
                        <w:tr w:rsidR="009E3926" w:rsidRPr="009E3926" w14:paraId="276B5A76" w14:textId="77777777" w:rsidTr="00282F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1C39F782" w14:textId="77777777" w:rsidR="009E3926" w:rsidRPr="009E3926" w:rsidRDefault="009E3926" w:rsidP="009E3926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9E3926"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lastRenderedPageBreak/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1802"/>
                              </w:tblGrid>
                              <w:tr w:rsidR="009E3926" w:rsidRPr="009E3926" w14:paraId="7EDFFE24" w14:textId="77777777" w:rsidTr="00282F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14:paraId="76D9069F" w14:textId="77777777" w:rsidR="009E3926" w:rsidRPr="009E3926" w:rsidRDefault="009E3926" w:rsidP="009E3926">
                                    <w:pPr>
                                      <w:suppressLineNumbers/>
                                      <w:suppressAutoHyphens/>
                                      <w:autoSpaceDN w:val="0"/>
                                      <w:spacing w:after="0" w:line="240" w:lineRule="auto"/>
                                      <w:textAlignment w:val="baseline"/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</w:pPr>
                                    <w:r w:rsidRPr="009E3926"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14:paraId="722598FF" w14:textId="77777777" w:rsidR="009E3926" w:rsidRPr="009E3926" w:rsidRDefault="009E3926" w:rsidP="009E3926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jc w:val="center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</w:p>
                          </w:tc>
                        </w:tr>
                        <w:tr w:rsidR="009E3926" w:rsidRPr="009E3926" w14:paraId="485336DD" w14:textId="77777777" w:rsidTr="00282F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5C7A2307" w14:textId="77777777" w:rsidR="009E3926" w:rsidRPr="009E3926" w:rsidRDefault="009E3926" w:rsidP="009E3926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9E3926"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1802"/>
                              </w:tblGrid>
                              <w:tr w:rsidR="009E3926" w:rsidRPr="009E3926" w14:paraId="66449089" w14:textId="77777777" w:rsidTr="00282F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14:paraId="549EAC4B" w14:textId="77777777" w:rsidR="009E3926" w:rsidRPr="009E3926" w:rsidRDefault="009E3926" w:rsidP="009E3926">
                                    <w:pPr>
                                      <w:suppressLineNumbers/>
                                      <w:suppressAutoHyphens/>
                                      <w:autoSpaceDN w:val="0"/>
                                      <w:spacing w:after="0" w:line="240" w:lineRule="auto"/>
                                      <w:textAlignment w:val="baseline"/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</w:pPr>
                                    <w:r w:rsidRPr="009E3926"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  <w:t>SNI.BU.203_W02</w:t>
                                    </w:r>
                                  </w:p>
                                </w:tc>
                              </w:tr>
                            </w:tbl>
                            <w:p w14:paraId="6F69C90F" w14:textId="77777777" w:rsidR="009E3926" w:rsidRPr="009E3926" w:rsidRDefault="009E3926" w:rsidP="009E3926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jc w:val="center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</w:p>
                          </w:tc>
                        </w:tr>
                      </w:tbl>
                      <w:p w14:paraId="3B6CA436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</w:p>
                    </w:tc>
                  </w:tr>
                </w:tbl>
                <w:p w14:paraId="4681CF72" w14:textId="77777777" w:rsidR="009E3926" w:rsidRPr="009E3926" w:rsidRDefault="009E3926" w:rsidP="009E3926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4"/>
                      <w:lang w:eastAsia="zh-CN" w:bidi="hi-IN"/>
                      <w14:ligatures w14:val="none"/>
                    </w:rPr>
                  </w:pPr>
                </w:p>
              </w:tc>
            </w:tr>
          </w:tbl>
          <w:p w14:paraId="067FE833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4"/>
                <w:lang w:eastAsia="zh-CN" w:bidi="hi-IN"/>
                <w14:ligatures w14:val="none"/>
              </w:rPr>
            </w:pPr>
          </w:p>
        </w:tc>
      </w:tr>
    </w:tbl>
    <w:p w14:paraId="1547AE48" w14:textId="77777777" w:rsidR="009E3926" w:rsidRPr="009E3926" w:rsidRDefault="009E3926" w:rsidP="009E3926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4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3"/>
        <w:gridCol w:w="1865"/>
        <w:gridCol w:w="5050"/>
        <w:gridCol w:w="1700"/>
      </w:tblGrid>
      <w:tr w:rsidR="009E3926" w:rsidRPr="009E3926" w14:paraId="15C8E04C" w14:textId="77777777" w:rsidTr="00282F77"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F5C59D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Wersja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AB007C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Forma zajęć</w:t>
            </w:r>
          </w:p>
        </w:tc>
        <w:tc>
          <w:tcPr>
            <w:tcW w:w="5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3E76FB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Metoda weryfikacji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673E2B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Waga</w:t>
            </w:r>
          </w:p>
        </w:tc>
      </w:tr>
      <w:tr w:rsidR="009E3926" w:rsidRPr="009E3926" w14:paraId="099D9568" w14:textId="77777777" w:rsidTr="00282F77">
        <w:tc>
          <w:tcPr>
            <w:tcW w:w="102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5193EE" w14:textId="19BD1BC8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202</w:t>
            </w:r>
            <w:r w:rsidR="00F82DBD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5</w:t>
            </w: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L</w:t>
            </w:r>
          </w:p>
        </w:tc>
        <w:tc>
          <w:tcPr>
            <w:tcW w:w="861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13"/>
              <w:gridCol w:w="6687"/>
            </w:tblGrid>
            <w:tr w:rsidR="009E3926" w:rsidRPr="009E3926" w14:paraId="4B2C84DC" w14:textId="77777777" w:rsidTr="00282F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2A506E0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988"/>
                    <w:gridCol w:w="1589"/>
                  </w:tblGrid>
                  <w:tr w:rsidR="009E3926" w:rsidRPr="009E3926" w14:paraId="556446B9" w14:textId="77777777" w:rsidTr="00282F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60058B0D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Egzamin pisemny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4FB45D18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55</w:t>
                        </w:r>
                      </w:p>
                    </w:tc>
                  </w:tr>
                </w:tbl>
                <w:p w14:paraId="02F9FB5B" w14:textId="77777777" w:rsidR="009E3926" w:rsidRPr="009E3926" w:rsidRDefault="009E3926" w:rsidP="009E3926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4"/>
                      <w:lang w:eastAsia="zh-CN" w:bidi="hi-IN"/>
                      <w14:ligatures w14:val="none"/>
                    </w:rPr>
                  </w:pPr>
                </w:p>
              </w:tc>
            </w:tr>
            <w:tr w:rsidR="009E3926" w:rsidRPr="009E3926" w14:paraId="7E7AE70D" w14:textId="77777777" w:rsidTr="00282F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05F1CB9D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Laboratorium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988"/>
                    <w:gridCol w:w="1589"/>
                  </w:tblGrid>
                  <w:tr w:rsidR="009E3926" w:rsidRPr="009E3926" w14:paraId="39D0DCA9" w14:textId="77777777" w:rsidTr="00282F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281CE86E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Wykonanie w grupie ćwiczeń laboratoryjnych i wypracowanie wniosków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780D85BF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25</w:t>
                        </w:r>
                      </w:p>
                    </w:tc>
                  </w:tr>
                  <w:tr w:rsidR="009E3926" w:rsidRPr="009E3926" w14:paraId="14A7FA82" w14:textId="77777777" w:rsidTr="00282F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1CAE0501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Zaliczenie pisemne ćwiczeń laboratoryjnych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5B02C763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20</w:t>
                        </w:r>
                      </w:p>
                    </w:tc>
                  </w:tr>
                </w:tbl>
                <w:p w14:paraId="0B420307" w14:textId="77777777" w:rsidR="009E3926" w:rsidRPr="009E3926" w:rsidRDefault="009E3926" w:rsidP="009E3926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4"/>
                      <w:lang w:eastAsia="zh-CN" w:bidi="hi-IN"/>
                      <w14:ligatures w14:val="none"/>
                    </w:rPr>
                  </w:pPr>
                </w:p>
              </w:tc>
            </w:tr>
          </w:tbl>
          <w:p w14:paraId="4BFED0D0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4"/>
                <w:lang w:eastAsia="zh-CN" w:bidi="hi-IN"/>
                <w14:ligatures w14:val="none"/>
              </w:rPr>
            </w:pPr>
          </w:p>
        </w:tc>
      </w:tr>
    </w:tbl>
    <w:p w14:paraId="7D796216" w14:textId="77777777" w:rsidR="009E3926" w:rsidRPr="009E3926" w:rsidRDefault="009E3926" w:rsidP="009E3926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4"/>
        <w:gridCol w:w="4476"/>
        <w:gridCol w:w="4138"/>
      </w:tblGrid>
      <w:tr w:rsidR="009E3926" w:rsidRPr="009E3926" w14:paraId="1F3F5341" w14:textId="77777777" w:rsidTr="00282F77"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B4E5BF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Wersja</w:t>
            </w:r>
          </w:p>
        </w:tc>
        <w:tc>
          <w:tcPr>
            <w:tcW w:w="4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DE9EB0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Literatura obowiązkowa</w:t>
            </w:r>
          </w:p>
        </w:tc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7A98A8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Literatura uzupełniająca</w:t>
            </w:r>
          </w:p>
        </w:tc>
      </w:tr>
      <w:tr w:rsidR="009E3926" w:rsidRPr="009E3926" w14:paraId="5387301F" w14:textId="77777777" w:rsidTr="00282F77"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699F81" w14:textId="6AE67275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202</w:t>
            </w:r>
            <w:r w:rsidR="00F82DBD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5</w:t>
            </w: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L</w:t>
            </w:r>
          </w:p>
        </w:tc>
        <w:tc>
          <w:tcPr>
            <w:tcW w:w="44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190F38" w14:textId="0740B3EE" w:rsidR="00F82DBD" w:rsidRPr="009E3926" w:rsidRDefault="009E3926" w:rsidP="009C095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Open Sans" w:eastAsia="Times New Roman" w:hAnsi="Open Sans" w:cs="Open Sans"/>
                <w:color w:val="333333"/>
                <w:kern w:val="36"/>
                <w:sz w:val="48"/>
                <w:szCs w:val="48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1. Stefańczyk B. (red.) Budownictwo ogólne. Tom 1. Materiały i wyroby budowlane. Arkady, Warszawa 2010.</w:t>
            </w: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br/>
              <w:t>2. Szymański E. Materiały budowlane. Oficyna wydawnicza WSEiZ w Warszawie 2008</w:t>
            </w:r>
          </w:p>
        </w:tc>
        <w:tc>
          <w:tcPr>
            <w:tcW w:w="41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69E51C" w14:textId="584361B7" w:rsidR="00F82DBD" w:rsidRPr="009E3926" w:rsidRDefault="00F82DBD" w:rsidP="009C095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4</w:t>
            </w:r>
            <w:r w:rsidR="009E3926"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. Osiecka E. Materiały budowlane. Wyd. Politechniki Warszawskiej, Warszawa 2002;</w:t>
            </w:r>
            <w:r w:rsidR="009E3926"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br/>
            </w:r>
            <w:r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5</w:t>
            </w:r>
            <w:r w:rsidR="009E3926"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. Materiały budowlane. Oficyna wydawnicza WSEiZ w Warszawie 2008</w:t>
            </w:r>
            <w:r w:rsidR="009E3926"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br/>
            </w:r>
            <w:r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6</w:t>
            </w:r>
            <w:r w:rsidR="009E3926"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. Vademecum budowlane. Arkady, Warszawa 2002</w:t>
            </w:r>
          </w:p>
        </w:tc>
      </w:tr>
    </w:tbl>
    <w:p w14:paraId="044E0402" w14:textId="77777777" w:rsidR="009E3926" w:rsidRPr="009E3926" w:rsidRDefault="009E3926" w:rsidP="009E3926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p w14:paraId="3FFC8609" w14:textId="77777777" w:rsidR="009E3926" w:rsidRPr="009E3926" w:rsidRDefault="009E3926" w:rsidP="009E3926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Mangal"/>
          <w:color w:val="auto"/>
          <w:kern w:val="3"/>
          <w:sz w:val="24"/>
          <w:szCs w:val="21"/>
          <w:lang w:eastAsia="zh-CN" w:bidi="hi-IN"/>
          <w14:ligatures w14:val="none"/>
        </w:rPr>
        <w:sectPr w:rsidR="009E3926" w:rsidRPr="009E3926" w:rsidSect="009E392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1134" w:bottom="1134" w:left="1134" w:header="708" w:footer="708" w:gutter="0"/>
          <w:cols w:space="0"/>
        </w:sectPr>
      </w:pPr>
    </w:p>
    <w:p w14:paraId="55AEE1C8" w14:textId="77777777" w:rsidR="009E3926" w:rsidRPr="009E3926" w:rsidRDefault="009E3926" w:rsidP="009E3926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4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13"/>
        <w:gridCol w:w="2950"/>
        <w:gridCol w:w="2891"/>
        <w:gridCol w:w="1584"/>
      </w:tblGrid>
      <w:tr w:rsidR="009E3926" w:rsidRPr="009E3926" w14:paraId="18B2B0E0" w14:textId="77777777" w:rsidTr="00282F77">
        <w:trPr>
          <w:trHeight w:val="513"/>
        </w:trPr>
        <w:tc>
          <w:tcPr>
            <w:tcW w:w="9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31189FAE" w14:textId="77777777" w:rsidR="009E3926" w:rsidRPr="009E3926" w:rsidRDefault="009E3926" w:rsidP="009E3926">
            <w:pPr>
              <w:suppressAutoHyphens/>
              <w:autoSpaceDN w:val="0"/>
              <w:spacing w:after="0" w:line="360" w:lineRule="auto"/>
              <w:ind w:firstLine="360"/>
              <w:jc w:val="center"/>
              <w:textAlignment w:val="baseline"/>
              <w:rPr>
                <w:rFonts w:ascii="Liberation Serif" w:eastAsia="Noto Serif CJK SC" w:hAnsi="Liberation Serif" w:cs="Times New Roman"/>
                <w:b/>
                <w:bCs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b/>
                <w:bCs/>
                <w:kern w:val="3"/>
                <w:sz w:val="20"/>
                <w:szCs w:val="20"/>
                <w:lang w:bidi="hi-IN"/>
                <w14:ligatures w14:val="none"/>
              </w:rPr>
              <w:t>Kryteria ocen w procesie weryfikacji efektów uczenia się</w:t>
            </w:r>
          </w:p>
        </w:tc>
      </w:tr>
      <w:tr w:rsidR="009E3926" w:rsidRPr="009E3926" w14:paraId="06503CE3" w14:textId="77777777" w:rsidTr="00282F77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1A3852F9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b/>
                <w:bCs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b/>
                <w:bCs/>
                <w:kern w:val="3"/>
                <w:sz w:val="20"/>
                <w:szCs w:val="20"/>
                <w:lang w:bidi="hi-IN"/>
                <w14:ligatures w14:val="none"/>
              </w:rPr>
              <w:t>Ocena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7DD3ECE0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b/>
                <w:bCs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b/>
                <w:bCs/>
                <w:kern w:val="3"/>
                <w:sz w:val="20"/>
                <w:szCs w:val="20"/>
                <w:lang w:bidi="hi-IN"/>
                <w14:ligatures w14:val="none"/>
              </w:rPr>
              <w:t>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6334616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b/>
                <w:bCs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b/>
                <w:bCs/>
                <w:kern w:val="3"/>
                <w:sz w:val="20"/>
                <w:szCs w:val="20"/>
                <w:lang w:bidi="hi-IN"/>
                <w14:ligatures w14:val="none"/>
              </w:rPr>
              <w:t>Kompetencje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38148572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b/>
                <w:bCs/>
                <w:color w:val="auto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b/>
                <w:bCs/>
                <w:color w:val="auto"/>
                <w:kern w:val="3"/>
                <w:sz w:val="20"/>
                <w:szCs w:val="20"/>
                <w:lang w:bidi="hi-IN"/>
                <w14:ligatures w14:val="none"/>
              </w:rPr>
              <w:t>Wymagany procent osiągniętych efektów uczenia się dla przedmiotu</w:t>
            </w:r>
          </w:p>
        </w:tc>
      </w:tr>
      <w:tr w:rsidR="009E3926" w:rsidRPr="009E3926" w14:paraId="180B6A65" w14:textId="77777777" w:rsidTr="00282F77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F3C751B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bardzo dobry (5,0)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5D655FD4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151A2BC0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280D0F29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95% - 100%</w:t>
            </w:r>
          </w:p>
        </w:tc>
      </w:tr>
      <w:tr w:rsidR="009E3926" w:rsidRPr="009E3926" w14:paraId="5A2272F6" w14:textId="77777777" w:rsidTr="00282F77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08FD57A5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dobry plus (4,5)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7A181C32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09FEA068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085C5B2D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89% - 94,99%</w:t>
            </w:r>
          </w:p>
        </w:tc>
      </w:tr>
      <w:tr w:rsidR="009E3926" w:rsidRPr="009E3926" w14:paraId="766BD2A6" w14:textId="77777777" w:rsidTr="00282F77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76A1283F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dobry (4,0)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1F91F3C5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3D41A236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19F8BCB3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80 – 88,99%</w:t>
            </w:r>
          </w:p>
        </w:tc>
      </w:tr>
      <w:tr w:rsidR="009E3926" w:rsidRPr="009E3926" w14:paraId="133F1852" w14:textId="77777777" w:rsidTr="00282F77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217D3047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dostateczny plus (3,5)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5AB1E4F0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75A8C086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65EEBFC0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75% - 79,99%</w:t>
            </w:r>
          </w:p>
        </w:tc>
      </w:tr>
      <w:tr w:rsidR="009E3926" w:rsidRPr="009E3926" w14:paraId="0058738F" w14:textId="77777777" w:rsidTr="00282F77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7694C705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dostateczny (3,0)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4A404BA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63561B6D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796705DA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60 % - 74,99%</w:t>
            </w:r>
          </w:p>
        </w:tc>
      </w:tr>
      <w:tr w:rsidR="009E3926" w:rsidRPr="009E3926" w14:paraId="7A4372D9" w14:textId="77777777" w:rsidTr="00282F77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5C55F60F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niedostateczny (2,0)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68CD97BB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3242D9F2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9AFD9CD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0% - 59,99%</w:t>
            </w:r>
          </w:p>
        </w:tc>
      </w:tr>
    </w:tbl>
    <w:p w14:paraId="327C1309" w14:textId="77777777" w:rsidR="00413CE6" w:rsidRPr="009E3926" w:rsidRDefault="00413CE6" w:rsidP="009E3926"/>
    <w:sectPr w:rsidR="00413CE6" w:rsidRPr="009E3926">
      <w:pgSz w:w="11906" w:h="16838"/>
      <w:pgMar w:top="1135" w:right="1440" w:bottom="1185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D64201" w14:textId="77777777" w:rsidR="00F314B2" w:rsidRDefault="00F314B2" w:rsidP="00BD6139">
      <w:pPr>
        <w:spacing w:after="0" w:line="240" w:lineRule="auto"/>
      </w:pPr>
      <w:r>
        <w:separator/>
      </w:r>
    </w:p>
  </w:endnote>
  <w:endnote w:type="continuationSeparator" w:id="0">
    <w:p w14:paraId="43DACADE" w14:textId="77777777" w:rsidR="00F314B2" w:rsidRDefault="00F314B2" w:rsidP="00BD6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Noto Serif CJK SC">
    <w:charset w:val="00"/>
    <w:family w:val="auto"/>
    <w:pitch w:val="variable"/>
  </w:font>
  <w:font w:name="Lohit Devanagari">
    <w:altName w:val="Cambria"/>
    <w:charset w:val="00"/>
    <w:family w:val="auto"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undesSerif Regular">
    <w:altName w:val="Times New Roman"/>
    <w:panose1 w:val="00000000000000000000"/>
    <w:charset w:val="00"/>
    <w:family w:val="roman"/>
    <w:notTrueType/>
    <w:pitch w:val="variable"/>
    <w:sig w:usb0="A00000BF" w:usb1="4000206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3B09A" w14:textId="77777777" w:rsidR="00BD6139" w:rsidRDefault="00BD61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9E3BB" w14:textId="0826E715" w:rsidR="00BD6139" w:rsidRPr="002545A3" w:rsidRDefault="00BD6139" w:rsidP="00BD6139">
    <w:pPr>
      <w:pStyle w:val="Stopka"/>
      <w:jc w:val="center"/>
      <w:rPr>
        <w:rFonts w:ascii="BundesSerif Regular" w:hAnsi="BundesSerif Regular"/>
        <w:sz w:val="20"/>
        <w:szCs w:val="20"/>
      </w:rPr>
    </w:pPr>
    <w:r w:rsidRPr="002545A3">
      <w:rPr>
        <w:rFonts w:ascii="BundesSerif Regular" w:hAnsi="BundesSerif Regular"/>
        <w:sz w:val="20"/>
        <w:szCs w:val="20"/>
      </w:rPr>
      <w:t xml:space="preserve">„UPSKILLING - wsparcie studentów i pracowników prowadzących kształcenie na wybranych kierunkach studiów w Międzynarodowej Akademii Nauk Stosowanych w Łomży”  </w:t>
    </w:r>
  </w:p>
  <w:p w14:paraId="55C53F01" w14:textId="577BCC7F" w:rsidR="00BD6139" w:rsidRPr="00BD6139" w:rsidRDefault="00BD6139" w:rsidP="00BD6139">
    <w:pPr>
      <w:pStyle w:val="Stopka"/>
      <w:jc w:val="center"/>
      <w:rPr>
        <w:rFonts w:ascii="BundesSerif Regular" w:hAnsi="BundesSerif Regular"/>
        <w:sz w:val="20"/>
        <w:szCs w:val="20"/>
      </w:rPr>
    </w:pPr>
    <w:r w:rsidRPr="002545A3">
      <w:rPr>
        <w:rFonts w:ascii="BundesSerif Regular" w:hAnsi="BundesSerif Regular"/>
        <w:sz w:val="20"/>
        <w:szCs w:val="20"/>
      </w:rPr>
      <w:t>Nr.  FERS.01.05-IP.08-0278/23</w:t>
    </w:r>
  </w:p>
  <w:p w14:paraId="40005DD9" w14:textId="77777777" w:rsidR="00BD6139" w:rsidRDefault="00BD613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52864" w14:textId="77777777" w:rsidR="00BD6139" w:rsidRDefault="00BD61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CB2F12" w14:textId="77777777" w:rsidR="00F314B2" w:rsidRDefault="00F314B2" w:rsidP="00BD6139">
      <w:pPr>
        <w:spacing w:after="0" w:line="240" w:lineRule="auto"/>
      </w:pPr>
      <w:r>
        <w:separator/>
      </w:r>
    </w:p>
  </w:footnote>
  <w:footnote w:type="continuationSeparator" w:id="0">
    <w:p w14:paraId="21BE32A9" w14:textId="77777777" w:rsidR="00F314B2" w:rsidRDefault="00F314B2" w:rsidP="00BD61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FBB1C" w14:textId="77777777" w:rsidR="00BD6139" w:rsidRDefault="00BD61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1D30B" w14:textId="38A29876" w:rsidR="00BD6139" w:rsidRDefault="00BD6139">
    <w:pPr>
      <w:pStyle w:val="Nagwek"/>
    </w:pPr>
    <w:r>
      <w:rPr>
        <w:noProof/>
      </w:rPr>
      <w:drawing>
        <wp:inline distT="0" distB="0" distL="0" distR="0" wp14:anchorId="1ACA9570" wp14:editId="50BFBE02">
          <wp:extent cx="5750560" cy="793115"/>
          <wp:effectExtent l="0" t="0" r="2540" b="6985"/>
          <wp:docPr id="12" name="Obraz 12" descr="Obraz zawierający tekst, Czcionka, zrzut ekranu&#10;&#10;Zawartość wygenerowana przez AI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Obraz zawierający tekst, Czcionka, zrzut ekranu&#10;&#10;Zawartość wygenerowana przez AI może być niepoprawna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21CB1A" w14:textId="77777777" w:rsidR="00BD6139" w:rsidRDefault="00BD613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A7DAC" w14:textId="77777777" w:rsidR="00BD6139" w:rsidRDefault="00BD61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38756E"/>
    <w:multiLevelType w:val="hybridMultilevel"/>
    <w:tmpl w:val="81B09C3E"/>
    <w:lvl w:ilvl="0" w:tplc="94BC8F9C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A3C9306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326F52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9089BA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22A1E0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C12AA02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05E2426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4CCCCBE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92C472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F047699"/>
    <w:multiLevelType w:val="hybridMultilevel"/>
    <w:tmpl w:val="F49453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71857B9"/>
    <w:multiLevelType w:val="hybridMultilevel"/>
    <w:tmpl w:val="4BEAA802"/>
    <w:lvl w:ilvl="0" w:tplc="FCF6053E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C20BD4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B8E194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786F08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EC6A6E8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0F21D06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3C01DA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8CD9FA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028423A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E632980"/>
    <w:multiLevelType w:val="hybridMultilevel"/>
    <w:tmpl w:val="9056C9DE"/>
    <w:lvl w:ilvl="0" w:tplc="E9A268DE">
      <w:start w:val="2024"/>
      <w:numFmt w:val="decimal"/>
      <w:lvlText w:val="%1"/>
      <w:lvlJc w:val="left"/>
      <w:pPr>
        <w:ind w:left="422" w:hanging="420"/>
      </w:pPr>
      <w:rPr>
        <w:rFonts w:ascii="Liberation Serif" w:eastAsia="Liberation Serif" w:hAnsi="Liberation Serif" w:cs="Liberation Serif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4" w15:restartNumberingAfterBreak="0">
    <w:nsid w:val="48791933"/>
    <w:multiLevelType w:val="hybridMultilevel"/>
    <w:tmpl w:val="C5D62148"/>
    <w:lvl w:ilvl="0" w:tplc="220A64A4">
      <w:start w:val="1"/>
      <w:numFmt w:val="decimal"/>
      <w:lvlText w:val="%1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706110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6A1ED0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94C12E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067F76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0CC0548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523030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4E152E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AD6B940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2892935"/>
    <w:multiLevelType w:val="hybridMultilevel"/>
    <w:tmpl w:val="1E228030"/>
    <w:lvl w:ilvl="0" w:tplc="11CC1AB2">
      <w:start w:val="1"/>
      <w:numFmt w:val="decimal"/>
      <w:lvlText w:val="%1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3A24298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0CF780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7867E6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E8FDC4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A8250B2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280D914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1F84894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C96931C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AFA0240"/>
    <w:multiLevelType w:val="hybridMultilevel"/>
    <w:tmpl w:val="8480C2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D27495"/>
    <w:multiLevelType w:val="multilevel"/>
    <w:tmpl w:val="1E228030"/>
    <w:lvl w:ilvl="0">
      <w:start w:val="1"/>
      <w:numFmt w:val="decimal"/>
      <w:lvlText w:val="%1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31326522">
    <w:abstractNumId w:val="5"/>
  </w:num>
  <w:num w:numId="2" w16cid:durableId="810943521">
    <w:abstractNumId w:val="4"/>
  </w:num>
  <w:num w:numId="3" w16cid:durableId="746615617">
    <w:abstractNumId w:val="0"/>
  </w:num>
  <w:num w:numId="4" w16cid:durableId="889075844">
    <w:abstractNumId w:val="2"/>
  </w:num>
  <w:num w:numId="5" w16cid:durableId="281228371">
    <w:abstractNumId w:val="7"/>
  </w:num>
  <w:num w:numId="6" w16cid:durableId="475489959">
    <w:abstractNumId w:val="3"/>
  </w:num>
  <w:num w:numId="7" w16cid:durableId="1022243377">
    <w:abstractNumId w:val="6"/>
  </w:num>
  <w:num w:numId="8" w16cid:durableId="1371537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2C3"/>
    <w:rsid w:val="00022930"/>
    <w:rsid w:val="00087DD1"/>
    <w:rsid w:val="001B533D"/>
    <w:rsid w:val="001D0F9C"/>
    <w:rsid w:val="00240CB9"/>
    <w:rsid w:val="002D1B2E"/>
    <w:rsid w:val="002D3208"/>
    <w:rsid w:val="002F1001"/>
    <w:rsid w:val="00413CE6"/>
    <w:rsid w:val="004267EB"/>
    <w:rsid w:val="0055110C"/>
    <w:rsid w:val="0066444B"/>
    <w:rsid w:val="00673131"/>
    <w:rsid w:val="007124FC"/>
    <w:rsid w:val="00734533"/>
    <w:rsid w:val="007358EC"/>
    <w:rsid w:val="007843D0"/>
    <w:rsid w:val="00916EFC"/>
    <w:rsid w:val="00932ABC"/>
    <w:rsid w:val="009542EC"/>
    <w:rsid w:val="009A3C9D"/>
    <w:rsid w:val="009A41C6"/>
    <w:rsid w:val="009C0956"/>
    <w:rsid w:val="009E1E7A"/>
    <w:rsid w:val="009E3926"/>
    <w:rsid w:val="00A25DC5"/>
    <w:rsid w:val="00A656D5"/>
    <w:rsid w:val="00B3604E"/>
    <w:rsid w:val="00B61476"/>
    <w:rsid w:val="00BD6139"/>
    <w:rsid w:val="00BE294B"/>
    <w:rsid w:val="00C17EB2"/>
    <w:rsid w:val="00D04BF2"/>
    <w:rsid w:val="00E0570E"/>
    <w:rsid w:val="00E30A2C"/>
    <w:rsid w:val="00E322C3"/>
    <w:rsid w:val="00E3683F"/>
    <w:rsid w:val="00F314B2"/>
    <w:rsid w:val="00F531AD"/>
    <w:rsid w:val="00F60555"/>
    <w:rsid w:val="00F731BA"/>
    <w:rsid w:val="00F7709A"/>
    <w:rsid w:val="00F82DBD"/>
    <w:rsid w:val="00FA3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6435E"/>
  <w15:docId w15:val="{1B4D6A03-68E5-4FE1-9047-D6A752BDB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82DB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FA35D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F82D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BD61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6139"/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BD61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6139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93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65FE6A2BB0D41BD550639028B4892" ma:contentTypeVersion="4" ma:contentTypeDescription="Utwórz nowy dokument." ma:contentTypeScope="" ma:versionID="12a3e1ee61b39551febca0ce369e62a2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419063ad1ee9e4c6ce0f5f483f15fba6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ADFCE2-4941-48AC-8DE9-6057D8D024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54b6bc-d050-4f62-93d0-d8d494cbc3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F07B57-E1AE-48E2-8776-5AA9CEF4E4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BD0685-9B28-41FB-9FED-F740A25D3BA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734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Korwek</dc:creator>
  <cp:keywords/>
  <cp:lastModifiedBy>dr inż. Dariusz Tomaszewicz</cp:lastModifiedBy>
  <cp:revision>3</cp:revision>
  <dcterms:created xsi:type="dcterms:W3CDTF">2025-07-04T12:14:00Z</dcterms:created>
  <dcterms:modified xsi:type="dcterms:W3CDTF">2025-07-04T12:19:00Z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