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9B" w:rsidRDefault="003C1DBE" w:rsidP="00665E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="00830E00">
        <w:rPr>
          <w:rFonts w:ascii="Times New Roman" w:hAnsi="Times New Roman" w:cs="Times New Roman"/>
          <w:b/>
          <w:sz w:val="32"/>
          <w:szCs w:val="32"/>
        </w:rPr>
        <w:t>agadnienia</w:t>
      </w:r>
      <w:r>
        <w:rPr>
          <w:rFonts w:ascii="Times New Roman" w:hAnsi="Times New Roman" w:cs="Times New Roman"/>
          <w:b/>
          <w:sz w:val="32"/>
          <w:szCs w:val="32"/>
        </w:rPr>
        <w:t xml:space="preserve"> do egzaminu dyplomowego</w:t>
      </w:r>
      <w:r w:rsidR="00522801">
        <w:rPr>
          <w:rFonts w:ascii="Times New Roman" w:hAnsi="Times New Roman" w:cs="Times New Roman"/>
          <w:b/>
          <w:sz w:val="32"/>
          <w:szCs w:val="32"/>
        </w:rPr>
        <w:t xml:space="preserve"> pielęgniarskiego</w:t>
      </w:r>
    </w:p>
    <w:p w:rsidR="0043378A" w:rsidRPr="00665E9B" w:rsidRDefault="00AD20D4" w:rsidP="00433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 i p</w:t>
      </w:r>
      <w:r w:rsidR="00354340">
        <w:rPr>
          <w:rFonts w:ascii="Times New Roman" w:hAnsi="Times New Roman" w:cs="Times New Roman"/>
          <w:b/>
          <w:sz w:val="24"/>
          <w:szCs w:val="24"/>
        </w:rPr>
        <w:t xml:space="preserve">ielęgniarstwo </w:t>
      </w:r>
      <w:r w:rsidR="003C1DBE">
        <w:rPr>
          <w:rFonts w:ascii="Times New Roman" w:hAnsi="Times New Roman" w:cs="Times New Roman"/>
          <w:b/>
          <w:sz w:val="24"/>
          <w:szCs w:val="24"/>
        </w:rPr>
        <w:t>internistyczne</w:t>
      </w:r>
      <w:r w:rsidR="006D13F2">
        <w:rPr>
          <w:rFonts w:ascii="Times New Roman" w:hAnsi="Times New Roman" w:cs="Times New Roman"/>
          <w:b/>
          <w:sz w:val="24"/>
          <w:szCs w:val="24"/>
        </w:rPr>
        <w:t>:</w:t>
      </w:r>
      <w:r w:rsidR="003C1D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 xml:space="preserve">Opieka pielęgniarska i edukacja pacjenta z dusznością w przebiegu </w:t>
      </w:r>
      <w:proofErr w:type="spellStart"/>
      <w:r w:rsidRPr="00813FF0">
        <w:rPr>
          <w:rFonts w:ascii="Times New Roman" w:hAnsi="Times New Roman" w:cs="Times New Roman"/>
          <w:sz w:val="24"/>
          <w:szCs w:val="24"/>
        </w:rPr>
        <w:t>POChP</w:t>
      </w:r>
      <w:proofErr w:type="spellEnd"/>
      <w:r w:rsidRPr="00813FF0">
        <w:rPr>
          <w:rFonts w:ascii="Times New Roman" w:hAnsi="Times New Roman" w:cs="Times New Roman"/>
          <w:sz w:val="24"/>
          <w:szCs w:val="24"/>
        </w:rPr>
        <w:t>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Przyczyny i profilaktyka choroby wieńcowej – rola pielęgniarki.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Opieka pielęgniarska i edukacja pacjenta z zespołem metabolicznym.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Pielęgnowanie pacjenta z niewydolnością nerek  – zadania dla pielęgniarki.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Zasady żywienia pacjentów w terminalnym stadium choroby.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 xml:space="preserve">Zasady opieki pielęgniarskiej u pacjenta z clostridium </w:t>
      </w:r>
      <w:proofErr w:type="spellStart"/>
      <w:r w:rsidRPr="00813FF0"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 w:rsidRPr="00813FF0">
        <w:rPr>
          <w:rFonts w:ascii="Times New Roman" w:hAnsi="Times New Roman" w:cs="Times New Roman"/>
          <w:sz w:val="24"/>
          <w:szCs w:val="24"/>
        </w:rPr>
        <w:t xml:space="preserve"> w warunkach szpitalnych.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Profilaktyka choroby wrzodowej żołądka i dwunastnicy.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Opieka pielęgniarska nad pacjentem przewlekle unieruchomionym z odleżyną V stopnia.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 xml:space="preserve">Edukacja chorego ze świeżo rozpoznaną cukrzycą typu I. 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Opieka pielęgniarska nad pacjentem z fantomowym bólem przewlekłym po amputacji kończyny dolnej.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Zasady postępowania pielęgniarki u pacjentów z żylną niewydolnością zatorowo-zakrzepową.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Opieka pielęgniarska nad pacjentem z Zespołem Zależności Alkoholowej w oddziale internistycznym.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 xml:space="preserve">Omów przygotowanie chorego do badań diagnostycznych układu pokarmowego – </w:t>
      </w:r>
      <w:proofErr w:type="spellStart"/>
      <w:r w:rsidRPr="00813FF0">
        <w:rPr>
          <w:rFonts w:ascii="Times New Roman" w:hAnsi="Times New Roman" w:cs="Times New Roman"/>
          <w:sz w:val="24"/>
          <w:szCs w:val="24"/>
        </w:rPr>
        <w:t>kolonoskopia</w:t>
      </w:r>
      <w:proofErr w:type="spellEnd"/>
      <w:r w:rsidRPr="00813FF0">
        <w:rPr>
          <w:rFonts w:ascii="Times New Roman" w:hAnsi="Times New Roman" w:cs="Times New Roman"/>
          <w:sz w:val="24"/>
          <w:szCs w:val="24"/>
        </w:rPr>
        <w:t>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Opieka pielęgniarska nad pacjentem z reumatoidalnym zapaleniem stawów.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 xml:space="preserve">Wskazania pielęgniarskie dla chorego z </w:t>
      </w:r>
      <w:proofErr w:type="spellStart"/>
      <w:r w:rsidRPr="00813FF0">
        <w:rPr>
          <w:rFonts w:ascii="Times New Roman" w:hAnsi="Times New Roman" w:cs="Times New Roman"/>
          <w:sz w:val="24"/>
          <w:szCs w:val="24"/>
        </w:rPr>
        <w:t>insulinoopornością</w:t>
      </w:r>
      <w:proofErr w:type="spellEnd"/>
      <w:r w:rsidRPr="00813FF0">
        <w:rPr>
          <w:rFonts w:ascii="Times New Roman" w:hAnsi="Times New Roman" w:cs="Times New Roman"/>
          <w:sz w:val="24"/>
          <w:szCs w:val="24"/>
        </w:rPr>
        <w:t>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Omów zasady opieki pielęgniarskiej nad pacjentem z polineuropatią cukrzycową.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Pielęgnowanie chorego w podeszłym wieku z przezskórną gastrostomią endoskopową (PEG).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Omów czynniki ryzyka kamicy nerkowej.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Omów zalecenia dietetyczne w kamicy pęcherzyka żółciowego.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Profilaktyka i opieka pielęgniarska nad kobietą z nietrzymaniem moczu.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Rola pielęgniarki w profilaktyce zakażeń na oddziałach zachowawczych.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Przygotowanie pacjenta do badania tomografii komputerowej z kontrastem.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Omów zasady komunikacji werbalnej i niewerbalnej z pacjentem.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Wymień rodzaje wirusowego zapalenia wątroby (WZW). Przedstaw elementy profilaktyki WZW typu C.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Omów zasady pielęgnowania pacjenta z nudnościami i wymiotami w przebiegu chemioterapii.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 xml:space="preserve">Omów zadania pielęgniarki w regulacji wypróżnień u pacjenta z zaparciami </w:t>
      </w:r>
      <w:r w:rsidR="00813FF0">
        <w:rPr>
          <w:rFonts w:ascii="Times New Roman" w:hAnsi="Times New Roman" w:cs="Times New Roman"/>
          <w:sz w:val="24"/>
          <w:szCs w:val="24"/>
        </w:rPr>
        <w:br/>
      </w:r>
      <w:r w:rsidRPr="00813FF0">
        <w:rPr>
          <w:rFonts w:ascii="Times New Roman" w:hAnsi="Times New Roman" w:cs="Times New Roman"/>
          <w:sz w:val="24"/>
          <w:szCs w:val="24"/>
        </w:rPr>
        <w:t xml:space="preserve">w chorobach przewodu pokarmowego. </w:t>
      </w:r>
    </w:p>
    <w:p w:rsidR="00D773D6" w:rsidRPr="00813FF0" w:rsidRDefault="00D773D6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>Opieka nad pacjentem w trakcie i po wystąpieniu napadu padaczkowego.</w:t>
      </w:r>
    </w:p>
    <w:p w:rsidR="0043378A" w:rsidRPr="00813FF0" w:rsidRDefault="0043378A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F0">
        <w:rPr>
          <w:rFonts w:ascii="Times New Roman" w:hAnsi="Times New Roman" w:cs="Times New Roman"/>
          <w:sz w:val="24"/>
          <w:szCs w:val="24"/>
        </w:rPr>
        <w:t xml:space="preserve">Proszę omówić proces </w:t>
      </w:r>
      <w:r w:rsidR="009500E9" w:rsidRPr="00813FF0">
        <w:rPr>
          <w:rFonts w:ascii="Times New Roman" w:hAnsi="Times New Roman" w:cs="Times New Roman"/>
          <w:sz w:val="24"/>
          <w:szCs w:val="24"/>
        </w:rPr>
        <w:t xml:space="preserve">fizjologicznego </w:t>
      </w:r>
      <w:r w:rsidRPr="00813FF0">
        <w:rPr>
          <w:rFonts w:ascii="Times New Roman" w:hAnsi="Times New Roman" w:cs="Times New Roman"/>
          <w:sz w:val="24"/>
          <w:szCs w:val="24"/>
        </w:rPr>
        <w:t>starzenia się organizmu ludzkiego.</w:t>
      </w:r>
    </w:p>
    <w:p w:rsidR="00AA1757" w:rsidRPr="00D773D6" w:rsidRDefault="00AA1757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Omów problemy psychospołeczne osób w wieku starszym.</w:t>
      </w:r>
    </w:p>
    <w:p w:rsidR="00AA1757" w:rsidRPr="00D773D6" w:rsidRDefault="007D4E24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Wymień i scharakteryzuj najważniejsze potencjalne problemy psychospołeczne seniora.</w:t>
      </w:r>
    </w:p>
    <w:p w:rsidR="00983982" w:rsidRPr="00D773D6" w:rsidRDefault="005F6BB0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Omów funkcje</w:t>
      </w:r>
      <w:r w:rsidR="0089289D" w:rsidRPr="00D773D6">
        <w:rPr>
          <w:rFonts w:ascii="Times New Roman" w:hAnsi="Times New Roman" w:cs="Times New Roman"/>
          <w:sz w:val="24"/>
          <w:szCs w:val="24"/>
        </w:rPr>
        <w:t xml:space="preserve"> pielęgniarki w zespole geriatrycznym.</w:t>
      </w:r>
    </w:p>
    <w:p w:rsidR="0089289D" w:rsidRPr="00D773D6" w:rsidRDefault="0089289D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Scharakteryzuj potrzeby osób w starszym wieku.</w:t>
      </w:r>
    </w:p>
    <w:p w:rsidR="0089289D" w:rsidRPr="00D773D6" w:rsidRDefault="0089289D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Wymień i omów skale do oceny sprawności funk</w:t>
      </w:r>
      <w:r w:rsidR="006C778C" w:rsidRPr="00D773D6">
        <w:rPr>
          <w:rFonts w:ascii="Times New Roman" w:hAnsi="Times New Roman" w:cs="Times New Roman"/>
          <w:sz w:val="24"/>
          <w:szCs w:val="24"/>
        </w:rPr>
        <w:t>cjonal</w:t>
      </w:r>
      <w:r w:rsidRPr="00D773D6">
        <w:rPr>
          <w:rFonts w:ascii="Times New Roman" w:hAnsi="Times New Roman" w:cs="Times New Roman"/>
          <w:sz w:val="24"/>
          <w:szCs w:val="24"/>
        </w:rPr>
        <w:t xml:space="preserve">nej osoby w wieku starszym. </w:t>
      </w:r>
    </w:p>
    <w:p w:rsidR="0089289D" w:rsidRPr="00D773D6" w:rsidRDefault="0089289D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Jakie elementy powinny być wzięte pod uwagę przy ocenie sprawności funkcjonalnej osoby starszej?</w:t>
      </w:r>
    </w:p>
    <w:p w:rsidR="0089289D" w:rsidRPr="00D773D6" w:rsidRDefault="009500E9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Jakie objawy sugerują udar mózgu?</w:t>
      </w:r>
      <w:r w:rsidR="00D15513" w:rsidRPr="00D773D6">
        <w:rPr>
          <w:rFonts w:ascii="Times New Roman" w:hAnsi="Times New Roman" w:cs="Times New Roman"/>
          <w:sz w:val="24"/>
          <w:szCs w:val="24"/>
        </w:rPr>
        <w:t xml:space="preserve"> Zadania pielęgniarskie.</w:t>
      </w:r>
    </w:p>
    <w:p w:rsidR="009500E9" w:rsidRPr="00D773D6" w:rsidRDefault="009500E9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Wymień i omów wielkie zespoły geriatryczne.</w:t>
      </w:r>
    </w:p>
    <w:p w:rsidR="009500E9" w:rsidRPr="00D773D6" w:rsidRDefault="00A31732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 xml:space="preserve">Co to jest </w:t>
      </w:r>
      <w:r w:rsidR="00EF3CD8" w:rsidRPr="00D773D6">
        <w:rPr>
          <w:rFonts w:ascii="Times New Roman" w:hAnsi="Times New Roman" w:cs="Times New Roman"/>
          <w:sz w:val="24"/>
          <w:szCs w:val="24"/>
        </w:rPr>
        <w:t>całościowa ocena geriatryczna, tzw. COG, jej cel i etapy oceny?</w:t>
      </w:r>
    </w:p>
    <w:p w:rsidR="00EF3CD8" w:rsidRPr="00D773D6" w:rsidRDefault="00EF3CD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 xml:space="preserve">Omów postępowanie pielęgniarskie </w:t>
      </w:r>
      <w:r w:rsidR="00C22251" w:rsidRPr="00D773D6">
        <w:rPr>
          <w:rFonts w:ascii="Times New Roman" w:hAnsi="Times New Roman" w:cs="Times New Roman"/>
          <w:sz w:val="24"/>
          <w:szCs w:val="24"/>
        </w:rPr>
        <w:t>wobec pacjenta z nadciśnienie</w:t>
      </w:r>
      <w:r w:rsidRPr="00D773D6">
        <w:rPr>
          <w:rFonts w:ascii="Times New Roman" w:hAnsi="Times New Roman" w:cs="Times New Roman"/>
          <w:sz w:val="24"/>
          <w:szCs w:val="24"/>
        </w:rPr>
        <w:t xml:space="preserve">m tętniczym </w:t>
      </w:r>
      <w:r w:rsidR="00166465" w:rsidRPr="00D773D6">
        <w:rPr>
          <w:rFonts w:ascii="Times New Roman" w:hAnsi="Times New Roman" w:cs="Times New Roman"/>
          <w:sz w:val="24"/>
          <w:szCs w:val="24"/>
        </w:rPr>
        <w:br/>
      </w:r>
      <w:r w:rsidRPr="00D773D6">
        <w:rPr>
          <w:rFonts w:ascii="Times New Roman" w:hAnsi="Times New Roman" w:cs="Times New Roman"/>
          <w:sz w:val="24"/>
          <w:szCs w:val="24"/>
        </w:rPr>
        <w:t>i miażdżycą.</w:t>
      </w:r>
    </w:p>
    <w:p w:rsidR="00EF3CD8" w:rsidRPr="00D773D6" w:rsidRDefault="00EF3CD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lastRenderedPageBreak/>
        <w:t>Omów specyficzne postępowanie pielęgniarskie w zapaleniu płuc.</w:t>
      </w:r>
    </w:p>
    <w:p w:rsidR="00EF3CD8" w:rsidRPr="00D773D6" w:rsidRDefault="00EF3CD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 xml:space="preserve">Omów </w:t>
      </w:r>
      <w:r w:rsidR="00DF22FE" w:rsidRPr="00D773D6">
        <w:rPr>
          <w:rFonts w:ascii="Times New Roman" w:hAnsi="Times New Roman" w:cs="Times New Roman"/>
          <w:sz w:val="24"/>
          <w:szCs w:val="24"/>
        </w:rPr>
        <w:t xml:space="preserve">problemy i </w:t>
      </w:r>
      <w:r w:rsidRPr="00D773D6">
        <w:rPr>
          <w:rFonts w:ascii="Times New Roman" w:hAnsi="Times New Roman" w:cs="Times New Roman"/>
          <w:sz w:val="24"/>
          <w:szCs w:val="24"/>
        </w:rPr>
        <w:t xml:space="preserve">postępowanie pielęgniarskie </w:t>
      </w:r>
      <w:r w:rsidR="00DF22FE" w:rsidRPr="00D773D6">
        <w:rPr>
          <w:rFonts w:ascii="Times New Roman" w:hAnsi="Times New Roman" w:cs="Times New Roman"/>
          <w:sz w:val="24"/>
          <w:szCs w:val="24"/>
        </w:rPr>
        <w:t>z pacjentem z POCHP.</w:t>
      </w:r>
    </w:p>
    <w:p w:rsidR="00EF3CD8" w:rsidRPr="00D773D6" w:rsidRDefault="00EF3CD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 xml:space="preserve">Najczęstsze problemy pielęgnacyjne u pacjentów w chorobie Alzheimera </w:t>
      </w:r>
      <w:r w:rsidR="00166465" w:rsidRPr="00D773D6">
        <w:rPr>
          <w:rFonts w:ascii="Times New Roman" w:hAnsi="Times New Roman" w:cs="Times New Roman"/>
          <w:sz w:val="24"/>
          <w:szCs w:val="24"/>
        </w:rPr>
        <w:br/>
      </w:r>
      <w:r w:rsidRPr="00D773D6">
        <w:rPr>
          <w:rFonts w:ascii="Times New Roman" w:hAnsi="Times New Roman" w:cs="Times New Roman"/>
          <w:sz w:val="24"/>
          <w:szCs w:val="24"/>
        </w:rPr>
        <w:t>i Parkinsona</w:t>
      </w:r>
      <w:r w:rsidR="00557641" w:rsidRPr="00D773D6">
        <w:rPr>
          <w:rFonts w:ascii="Times New Roman" w:hAnsi="Times New Roman" w:cs="Times New Roman"/>
          <w:sz w:val="24"/>
          <w:szCs w:val="24"/>
        </w:rPr>
        <w:t xml:space="preserve">. </w:t>
      </w:r>
      <w:r w:rsidRPr="00D7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CD8" w:rsidRPr="00D773D6" w:rsidRDefault="00EF3CD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 xml:space="preserve">Omów </w:t>
      </w:r>
      <w:r w:rsidR="00C22251" w:rsidRPr="00D773D6">
        <w:rPr>
          <w:rFonts w:ascii="Times New Roman" w:hAnsi="Times New Roman" w:cs="Times New Roman"/>
          <w:sz w:val="24"/>
          <w:szCs w:val="24"/>
        </w:rPr>
        <w:t>problemy</w:t>
      </w:r>
      <w:r w:rsidRPr="00D773D6">
        <w:rPr>
          <w:rFonts w:ascii="Times New Roman" w:hAnsi="Times New Roman" w:cs="Times New Roman"/>
          <w:sz w:val="24"/>
          <w:szCs w:val="24"/>
        </w:rPr>
        <w:t xml:space="preserve"> </w:t>
      </w:r>
      <w:r w:rsidR="00C22251" w:rsidRPr="00D773D6">
        <w:rPr>
          <w:rFonts w:ascii="Times New Roman" w:hAnsi="Times New Roman" w:cs="Times New Roman"/>
          <w:sz w:val="24"/>
          <w:szCs w:val="24"/>
        </w:rPr>
        <w:t xml:space="preserve">i postępowanie pielęgniarskie </w:t>
      </w:r>
      <w:r w:rsidR="00ED0C12" w:rsidRPr="00D773D6">
        <w:rPr>
          <w:rFonts w:ascii="Times New Roman" w:hAnsi="Times New Roman" w:cs="Times New Roman"/>
          <w:sz w:val="24"/>
          <w:szCs w:val="24"/>
        </w:rPr>
        <w:t xml:space="preserve">u </w:t>
      </w:r>
      <w:r w:rsidR="00C22251" w:rsidRPr="00D773D6">
        <w:rPr>
          <w:rFonts w:ascii="Times New Roman" w:hAnsi="Times New Roman" w:cs="Times New Roman"/>
          <w:sz w:val="24"/>
          <w:szCs w:val="24"/>
        </w:rPr>
        <w:t>pacjentów z cukrzycą.</w:t>
      </w:r>
    </w:p>
    <w:p w:rsidR="00C22251" w:rsidRPr="00D773D6" w:rsidRDefault="00C22251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 xml:space="preserve">Wymień schorzenia narządu ruchu i scharakteryzuj problemy opiekuńcze </w:t>
      </w:r>
      <w:r w:rsidR="00166465" w:rsidRPr="00D773D6">
        <w:rPr>
          <w:rFonts w:ascii="Times New Roman" w:hAnsi="Times New Roman" w:cs="Times New Roman"/>
          <w:sz w:val="24"/>
          <w:szCs w:val="24"/>
        </w:rPr>
        <w:br/>
      </w:r>
      <w:r w:rsidRPr="00D773D6">
        <w:rPr>
          <w:rFonts w:ascii="Times New Roman" w:hAnsi="Times New Roman" w:cs="Times New Roman"/>
          <w:sz w:val="24"/>
          <w:szCs w:val="24"/>
        </w:rPr>
        <w:t>i pielęgnacyjne u tych pacjentów.</w:t>
      </w:r>
    </w:p>
    <w:p w:rsidR="00C22251" w:rsidRPr="00D773D6" w:rsidRDefault="000C343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 xml:space="preserve">Wymień i omów skutki </w:t>
      </w:r>
      <w:r w:rsidR="00557641" w:rsidRPr="00D773D6">
        <w:rPr>
          <w:rFonts w:ascii="Times New Roman" w:hAnsi="Times New Roman" w:cs="Times New Roman"/>
          <w:sz w:val="24"/>
          <w:szCs w:val="24"/>
        </w:rPr>
        <w:t>unieruchomienia pacjentów hospitalizowanych</w:t>
      </w:r>
      <w:r w:rsidRPr="00D773D6">
        <w:rPr>
          <w:rFonts w:ascii="Times New Roman" w:hAnsi="Times New Roman" w:cs="Times New Roman"/>
          <w:sz w:val="24"/>
          <w:szCs w:val="24"/>
        </w:rPr>
        <w:t>.</w:t>
      </w:r>
    </w:p>
    <w:p w:rsidR="000C3438" w:rsidRPr="00D773D6" w:rsidRDefault="000C343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Proszę scharakteryzować proces starzenia się skóry.</w:t>
      </w:r>
      <w:r w:rsidR="00380091" w:rsidRPr="00D773D6">
        <w:rPr>
          <w:rFonts w:ascii="Times New Roman" w:hAnsi="Times New Roman" w:cs="Times New Roman"/>
          <w:sz w:val="24"/>
          <w:szCs w:val="24"/>
        </w:rPr>
        <w:t xml:space="preserve"> Omów wpływ tych zmian na problemy opiekuńcze.</w:t>
      </w:r>
    </w:p>
    <w:p w:rsidR="000C3438" w:rsidRPr="00D773D6" w:rsidRDefault="000C343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Przedstaw starzenie</w:t>
      </w:r>
      <w:r w:rsidR="00FB305E" w:rsidRPr="00D773D6">
        <w:rPr>
          <w:rFonts w:ascii="Times New Roman" w:hAnsi="Times New Roman" w:cs="Times New Roman"/>
          <w:sz w:val="24"/>
          <w:szCs w:val="24"/>
        </w:rPr>
        <w:t xml:space="preserve"> się narządów zmysłów człowieka – </w:t>
      </w:r>
      <w:r w:rsidR="004517D7" w:rsidRPr="00D773D6">
        <w:rPr>
          <w:rFonts w:ascii="Times New Roman" w:hAnsi="Times New Roman" w:cs="Times New Roman"/>
          <w:sz w:val="24"/>
          <w:szCs w:val="24"/>
        </w:rPr>
        <w:t>zasady postępowania</w:t>
      </w:r>
      <w:r w:rsidR="00166465" w:rsidRPr="00D773D6">
        <w:rPr>
          <w:rFonts w:ascii="Times New Roman" w:hAnsi="Times New Roman" w:cs="Times New Roman"/>
          <w:sz w:val="24"/>
          <w:szCs w:val="24"/>
        </w:rPr>
        <w:br/>
      </w:r>
      <w:r w:rsidR="00FB305E" w:rsidRPr="00D773D6">
        <w:rPr>
          <w:rFonts w:ascii="Times New Roman" w:hAnsi="Times New Roman" w:cs="Times New Roman"/>
          <w:sz w:val="24"/>
          <w:szCs w:val="24"/>
        </w:rPr>
        <w:t>z pacjente</w:t>
      </w:r>
      <w:r w:rsidR="00166465" w:rsidRPr="00D773D6">
        <w:rPr>
          <w:rFonts w:ascii="Times New Roman" w:hAnsi="Times New Roman" w:cs="Times New Roman"/>
          <w:sz w:val="24"/>
          <w:szCs w:val="24"/>
        </w:rPr>
        <w:t>m</w:t>
      </w:r>
      <w:r w:rsidR="00FB305E" w:rsidRPr="00D773D6">
        <w:rPr>
          <w:rFonts w:ascii="Times New Roman" w:hAnsi="Times New Roman" w:cs="Times New Roman"/>
          <w:sz w:val="24"/>
          <w:szCs w:val="24"/>
        </w:rPr>
        <w:t>.</w:t>
      </w:r>
    </w:p>
    <w:p w:rsidR="000C3438" w:rsidRPr="00D773D6" w:rsidRDefault="000C3438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Jakie są podstawowe zasady żywienia osób starszych?</w:t>
      </w:r>
    </w:p>
    <w:p w:rsidR="00F64F89" w:rsidRPr="00D773D6" w:rsidRDefault="00F64F89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Omów zakres zadań edukacyjnych pielęgniarki wobec pacjenta i jego rodziny.</w:t>
      </w:r>
    </w:p>
    <w:p w:rsidR="00F64F89" w:rsidRPr="00D773D6" w:rsidRDefault="00F64F89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Omów elementy wywiadu pielęgniarskiego</w:t>
      </w:r>
      <w:r w:rsidR="007B113B" w:rsidRPr="00D773D6">
        <w:rPr>
          <w:rFonts w:ascii="Times New Roman" w:hAnsi="Times New Roman" w:cs="Times New Roman"/>
          <w:sz w:val="24"/>
          <w:szCs w:val="24"/>
        </w:rPr>
        <w:t xml:space="preserve"> niezbędne podczas kwalifikacji pacjenta geriatrycznego do opieki długoterminowej.</w:t>
      </w:r>
      <w:r w:rsidRPr="00D7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CEC" w:rsidRPr="00D773D6" w:rsidRDefault="00805CEC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Wymień i omów objawy depresji u osoby starszej. Jakie są prawdopodobne przyczyny wystąpienia tego stanu?</w:t>
      </w:r>
    </w:p>
    <w:p w:rsidR="00FB453B" w:rsidRPr="00D773D6" w:rsidRDefault="00AF10F0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Zaplanuj opiekę pielęgniarską nad osobą starszą z chorobą Alzheimera.</w:t>
      </w:r>
    </w:p>
    <w:p w:rsidR="00AF10F0" w:rsidRPr="00D773D6" w:rsidRDefault="00AF10F0" w:rsidP="00470C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Zaplanuj opiekę pielęgniarską nad osobą starszą z otępieniem naczyniowym.</w:t>
      </w:r>
    </w:p>
    <w:p w:rsidR="00D53A3F" w:rsidRDefault="00EF0C65" w:rsidP="00470C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D6">
        <w:rPr>
          <w:rFonts w:ascii="Times New Roman" w:hAnsi="Times New Roman" w:cs="Times New Roman"/>
          <w:sz w:val="24"/>
          <w:szCs w:val="24"/>
        </w:rPr>
        <w:t>Jakie</w:t>
      </w:r>
      <w:r w:rsidR="00710794" w:rsidRPr="00D773D6">
        <w:rPr>
          <w:rFonts w:ascii="Times New Roman" w:hAnsi="Times New Roman" w:cs="Times New Roman"/>
          <w:sz w:val="24"/>
          <w:szCs w:val="24"/>
        </w:rPr>
        <w:t xml:space="preserve"> znasz schorzenia narządu ruchu</w:t>
      </w:r>
      <w:r w:rsidR="00A224D2" w:rsidRPr="00D773D6">
        <w:rPr>
          <w:rFonts w:ascii="Times New Roman" w:hAnsi="Times New Roman" w:cs="Times New Roman"/>
          <w:sz w:val="24"/>
          <w:szCs w:val="24"/>
        </w:rPr>
        <w:t>? Omów ich problemy postępowanie.</w:t>
      </w:r>
    </w:p>
    <w:p w:rsidR="00AD20D4" w:rsidRPr="00F03DD2" w:rsidRDefault="00AD20D4" w:rsidP="00470C29">
      <w:pPr>
        <w:pStyle w:val="Tytu"/>
        <w:numPr>
          <w:ilvl w:val="0"/>
          <w:numId w:val="2"/>
        </w:numPr>
        <w:jc w:val="left"/>
        <w:rPr>
          <w:b w:val="0"/>
          <w:bCs w:val="0"/>
          <w:color w:val="000000"/>
          <w:sz w:val="24"/>
        </w:rPr>
      </w:pPr>
      <w:r w:rsidRPr="00F03DD2">
        <w:rPr>
          <w:b w:val="0"/>
          <w:bCs w:val="0"/>
          <w:color w:val="000000"/>
          <w:sz w:val="24"/>
        </w:rPr>
        <w:t>Jakie czynniki sprzyjają rozwojowi choroby wrzodowej? Jakie objawy kliniczne różnicują owrzodzenie żołądka i dwunastnicy?</w:t>
      </w:r>
    </w:p>
    <w:p w:rsidR="00AD20D4" w:rsidRPr="00AD20D4" w:rsidRDefault="00AD20D4" w:rsidP="00470C29">
      <w:pPr>
        <w:pStyle w:val="Tytu"/>
        <w:numPr>
          <w:ilvl w:val="0"/>
          <w:numId w:val="2"/>
        </w:numPr>
        <w:jc w:val="left"/>
        <w:rPr>
          <w:b w:val="0"/>
          <w:bCs w:val="0"/>
          <w:color w:val="000000"/>
          <w:sz w:val="24"/>
        </w:rPr>
      </w:pPr>
      <w:r w:rsidRPr="00F03DD2">
        <w:rPr>
          <w:b w:val="0"/>
          <w:bCs w:val="0"/>
          <w:color w:val="000000"/>
          <w:sz w:val="24"/>
        </w:rPr>
        <w:t>Wymień objawy raka jelita grubego i metody profilaktyki tej choroby?</w:t>
      </w:r>
    </w:p>
    <w:p w:rsidR="00F03DD2" w:rsidRPr="00F03DD2" w:rsidRDefault="00F03DD2" w:rsidP="00F03DD2">
      <w:pPr>
        <w:rPr>
          <w:rFonts w:ascii="Times New Roman" w:hAnsi="Times New Roman" w:cs="Times New Roman"/>
          <w:sz w:val="24"/>
          <w:szCs w:val="24"/>
        </w:rPr>
      </w:pPr>
    </w:p>
    <w:p w:rsidR="00F03DD2" w:rsidRPr="00710A84" w:rsidRDefault="00F03DD2" w:rsidP="006D13F2">
      <w:pPr>
        <w:pStyle w:val="Nagwek2"/>
        <w:jc w:val="center"/>
        <w:rPr>
          <w:color w:val="000000"/>
          <w:sz w:val="24"/>
        </w:rPr>
      </w:pPr>
      <w:r w:rsidRPr="00F03DD2">
        <w:rPr>
          <w:color w:val="000000"/>
          <w:sz w:val="24"/>
        </w:rPr>
        <w:t>Pediatria i pielęgniarstwo pediatryczne:</w:t>
      </w:r>
    </w:p>
    <w:p w:rsidR="005A0DD3" w:rsidRPr="005A0DD3" w:rsidRDefault="005A0DD3" w:rsidP="00710A84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color w:val="339933"/>
          <w:sz w:val="24"/>
          <w:szCs w:val="24"/>
        </w:rPr>
      </w:pP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Pielęgnowanie dziecka  z zapaleniem płuc - najczęstsze objawy.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Zakażenia wewnątrzszpitalne w oddziałach pediatrycznych i noworodkowych. Zasady postępowania, które mają na celu zapobieganie rozprzestrzenianiu się zakażeń wewnątrzoddziałowych.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Alergie a nietolerancje pokarmowe u dzieci - różnicowanie.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Astma oskrzelowa, profilaktyka, pielęgnacja.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Najczęstsze patogeny wywołujące zakażenie układu moczowego u niemowląt - profilaktyka.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Zespół nerczycowy - etiologia.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Nadciśnienie tętnicze u dzieci – przyczyny, zasady prawidłowego pomiaru.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Nietolerancje pokarmowe u dzieci - rokowania.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Profilaktyka choroby wrzodowej.  Zasady żywienia pacjentów pediatrycznych w chorobie wrzodowej.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Przygotowanie dziecka do badania USG jamy brzusznej.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Ogólne zasady postępowania w ostrych zatruciach u dzieci.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Wymień  i scharakteryzuj choroby zakaźne wieku dziecięcego. Profilaktyka tych chorób.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Cukrzyca u dzieci – wymień objawy.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Anoreksja i bulimia – omów różnice i główne problemy pielęgnacyjne występujące u pacjentów.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 xml:space="preserve">Ostre kłębuszkowe zapalenie nerek – przyczyny, objawy, postępowanie. 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 xml:space="preserve">Choroba  </w:t>
      </w:r>
      <w:proofErr w:type="spellStart"/>
      <w:r w:rsidRPr="00470C29">
        <w:rPr>
          <w:rFonts w:ascii="Times New Roman" w:hAnsi="Times New Roman" w:cs="Times New Roman"/>
          <w:sz w:val="24"/>
          <w:szCs w:val="24"/>
        </w:rPr>
        <w:t>refluksowa</w:t>
      </w:r>
      <w:proofErr w:type="spellEnd"/>
      <w:r w:rsidRPr="00470C29">
        <w:rPr>
          <w:rFonts w:ascii="Times New Roman" w:hAnsi="Times New Roman" w:cs="Times New Roman"/>
          <w:sz w:val="24"/>
          <w:szCs w:val="24"/>
        </w:rPr>
        <w:t xml:space="preserve"> – zasady pielęgnacji.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Cechy odwodnienia u dzieci, oraz zasady prawidłowego nawodnienia.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Stopnie odwodnienia w zależności od utraty masy ciała.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 xml:space="preserve">Omów badania diagnostyczne przy podejrzeniu choroby </w:t>
      </w:r>
      <w:proofErr w:type="spellStart"/>
      <w:r w:rsidRPr="00470C29">
        <w:rPr>
          <w:rFonts w:ascii="Times New Roman" w:hAnsi="Times New Roman" w:cs="Times New Roman"/>
          <w:sz w:val="24"/>
          <w:szCs w:val="24"/>
        </w:rPr>
        <w:t>refluksowej</w:t>
      </w:r>
      <w:proofErr w:type="spellEnd"/>
      <w:r w:rsidRPr="00470C29">
        <w:rPr>
          <w:rFonts w:ascii="Times New Roman" w:hAnsi="Times New Roman" w:cs="Times New Roman"/>
          <w:sz w:val="24"/>
          <w:szCs w:val="24"/>
        </w:rPr>
        <w:t>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Cystouretrografia –udział pielęgniarki.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Drgawki gorączkowe u dzieci – profilaktyka.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lastRenderedPageBreak/>
        <w:t>Mukowiscydoza – pielęgnacja.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Duszność – objawy, zasady postępowania.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Zasady oceny prawidłowego rozwoju w okresie niemowlęcym.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Omów drabinę analgetyczną, wg której leczony jest ból u dziecka.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Wymień metody oceny nasilenia bólu u dziecka.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 xml:space="preserve">Omów elementy opieki nad dzieckiem z Zespołem Aspergera. 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Problemy pielęgnacyjne występujące u dziecka ze zdiagnozowanym ADHD.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Objawy niewydolności  krążenia u dziecka w okresie wczesnego dzieciństwa.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Główne problemy pielęgnacyjne w opiece nad dzieckiem w zaostrzeniu AZS.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 xml:space="preserve">Omów opiekę pielęgniarską nad dzieckiem chorym na hemofilię. 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Omów elementy wsparcia psychicznego dla rodziców/opiekunów dziecka chorego na chorobę nowotworową.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Problemy pielęgnacyjne dziecka z białaczką.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Rola pielęgniarki w opiece nad dzieckiem z zapaleniem mięśnia sercowego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Wymień problemy pielęgnacyjne u dziecka z wadą serca.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 xml:space="preserve">Rola pielęgniarki w opiece nad dzieckiem z zapaleniem ucha. </w:t>
      </w:r>
      <w:r w:rsidRPr="00470C29">
        <w:rPr>
          <w:rFonts w:ascii="Times New Roman" w:hAnsi="Times New Roman" w:cs="Times New Roman"/>
          <w:sz w:val="24"/>
          <w:szCs w:val="24"/>
        </w:rPr>
        <w:tab/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 xml:space="preserve">Omów wady wrodzone cewy nerwowej. 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Scharakteryzuj noworodka niedonoszonego.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Zasady prawidłowego żywienia dziecka w pierwszym roku życia.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Biegunki u dzieci – najczęstsze przyczyny zasady postępowania.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MPD – postaci – krótka charakterystyka.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Zapalenie jamy ustnej – objawy – zasady pielęgnacji.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Główne zasady postępowania z dzieckiem chorym na Epilepsję.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Odczyny poszczepienne – charakterystyka.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Omów aktualny kalendarz szczepień.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Zasady profilaktyki nadciśnienia tętniczego wśród dzieci i młodzieży.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Główne przyczyny otyłości wśród najmłodszych pacjentów.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Wymień najczęstsze zespoły chorobowe reumatyczne u dzieci i omów jeden z nich.</w:t>
      </w:r>
    </w:p>
    <w:p w:rsidR="00470C29" w:rsidRP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Edukacja opiekunów/rodziców dziecka z choroba reumatyczną.</w:t>
      </w:r>
    </w:p>
    <w:p w:rsidR="00470C29" w:rsidRDefault="00470C29" w:rsidP="00470C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C29">
        <w:rPr>
          <w:rFonts w:ascii="Times New Roman" w:hAnsi="Times New Roman" w:cs="Times New Roman"/>
          <w:sz w:val="24"/>
          <w:szCs w:val="24"/>
        </w:rPr>
        <w:t>Omów zasady pielęgnacji przetoki typu PEG.</w:t>
      </w:r>
    </w:p>
    <w:p w:rsidR="00F03DD2" w:rsidRDefault="00F03DD2" w:rsidP="006D13F2">
      <w:pPr>
        <w:pStyle w:val="NormalnyWeb"/>
        <w:spacing w:after="0"/>
        <w:ind w:left="691" w:firstLine="725"/>
        <w:jc w:val="center"/>
        <w:rPr>
          <w:b/>
          <w:bCs/>
          <w:color w:val="000000"/>
        </w:rPr>
      </w:pPr>
      <w:r w:rsidRPr="00F03DD2">
        <w:rPr>
          <w:b/>
          <w:bCs/>
          <w:color w:val="000000"/>
        </w:rPr>
        <w:t>Chirurgia i pielęgniarstwo chirurgiczne:</w:t>
      </w:r>
    </w:p>
    <w:p w:rsidR="008513E0" w:rsidRDefault="008513E0" w:rsidP="00F03DD2">
      <w:pPr>
        <w:pStyle w:val="NormalnyWeb"/>
        <w:spacing w:after="0"/>
        <w:ind w:left="691" w:firstLine="725"/>
        <w:rPr>
          <w:b/>
          <w:bCs/>
          <w:color w:val="000000"/>
        </w:rPr>
      </w:pP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Specyfika opieki pielęgniarskiej przed i po zabiegu przepukliny pachwinowej.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 xml:space="preserve">Pielęgnowanie chorego po </w:t>
      </w:r>
      <w:proofErr w:type="spellStart"/>
      <w:r w:rsidRPr="00E8570A">
        <w:rPr>
          <w:rFonts w:ascii="Times New Roman" w:hAnsi="Times New Roman" w:cs="Times New Roman"/>
          <w:sz w:val="24"/>
          <w:szCs w:val="24"/>
        </w:rPr>
        <w:t>cholecystektomii</w:t>
      </w:r>
      <w:proofErr w:type="spellEnd"/>
      <w:r w:rsidRPr="00E8570A">
        <w:rPr>
          <w:rFonts w:ascii="Times New Roman" w:hAnsi="Times New Roman" w:cs="Times New Roman"/>
          <w:sz w:val="24"/>
          <w:szCs w:val="24"/>
        </w:rPr>
        <w:t xml:space="preserve"> laparoskopowej i klasycznej                                 - zróżnicowanie postępowania pielęgniarskiego.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Opieka pielęgniarska nad pacjentem z oparzeniem III stopnia klatki piersiowej.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Pielęgnacja chorego z tracheostomią, tracheotomią, zróżnicowanie pojęć i specyfiki opieki pielęgniarskiej.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Pielęgnacji chorego zaintubowanego – zasady pielęgnacji drzewa oskrzelowego.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 xml:space="preserve">Przygotowanie pacjenta do zabiegu wyłonienia </w:t>
      </w:r>
      <w:proofErr w:type="spellStart"/>
      <w:r w:rsidRPr="00E8570A">
        <w:rPr>
          <w:rFonts w:ascii="Times New Roman" w:hAnsi="Times New Roman" w:cs="Times New Roman"/>
          <w:sz w:val="24"/>
          <w:szCs w:val="24"/>
        </w:rPr>
        <w:t>stomii</w:t>
      </w:r>
      <w:proofErr w:type="spellEnd"/>
      <w:r w:rsidRPr="00E8570A">
        <w:rPr>
          <w:rFonts w:ascii="Times New Roman" w:hAnsi="Times New Roman" w:cs="Times New Roman"/>
          <w:sz w:val="24"/>
          <w:szCs w:val="24"/>
        </w:rPr>
        <w:t xml:space="preserve"> jelitowej, edukacja pacjenta i rodziny.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 xml:space="preserve">Specyfika opieki pielęgniarskiej nad pacjentem po zabiegu wyłonienia </w:t>
      </w:r>
      <w:proofErr w:type="spellStart"/>
      <w:r w:rsidRPr="00E8570A">
        <w:rPr>
          <w:rFonts w:ascii="Times New Roman" w:hAnsi="Times New Roman" w:cs="Times New Roman"/>
          <w:sz w:val="24"/>
          <w:szCs w:val="24"/>
        </w:rPr>
        <w:t>stomii</w:t>
      </w:r>
      <w:proofErr w:type="spellEnd"/>
      <w:r w:rsidRPr="00E857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70A">
        <w:rPr>
          <w:rFonts w:ascii="Times New Roman" w:hAnsi="Times New Roman" w:cs="Times New Roman"/>
          <w:sz w:val="24"/>
          <w:szCs w:val="24"/>
        </w:rPr>
        <w:t>urostomia</w:t>
      </w:r>
      <w:proofErr w:type="spellEnd"/>
      <w:r w:rsidRPr="00E8570A">
        <w:rPr>
          <w:rFonts w:ascii="Times New Roman" w:hAnsi="Times New Roman" w:cs="Times New Roman"/>
          <w:sz w:val="24"/>
          <w:szCs w:val="24"/>
        </w:rPr>
        <w:t xml:space="preserve">, gastrostomia, </w:t>
      </w:r>
      <w:proofErr w:type="spellStart"/>
      <w:r w:rsidRPr="00E8570A">
        <w:rPr>
          <w:rFonts w:ascii="Times New Roman" w:hAnsi="Times New Roman" w:cs="Times New Roman"/>
          <w:sz w:val="24"/>
          <w:szCs w:val="24"/>
        </w:rPr>
        <w:t>nefrostomia</w:t>
      </w:r>
      <w:proofErr w:type="spellEnd"/>
      <w:r w:rsidRPr="00E85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70A">
        <w:rPr>
          <w:rFonts w:ascii="Times New Roman" w:hAnsi="Times New Roman" w:cs="Times New Roman"/>
          <w:sz w:val="24"/>
          <w:szCs w:val="24"/>
        </w:rPr>
        <w:t>kolostomia</w:t>
      </w:r>
      <w:proofErr w:type="spellEnd"/>
      <w:r w:rsidRPr="00E8570A">
        <w:rPr>
          <w:rFonts w:ascii="Times New Roman" w:hAnsi="Times New Roman" w:cs="Times New Roman"/>
          <w:sz w:val="24"/>
          <w:szCs w:val="24"/>
        </w:rPr>
        <w:t>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Opieka pielęgniarska nad pacjentem po zabiegu usunięcia żylaków kończyn dolnych.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Opieka nad chorym w oddziale „chirurgii jednego dnia” – zasady kwalifikacji, rodzaje zabiegów, opieka po zabiegu, zasady wpisu pacjenta.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Zróżnicowanie przygotowania pacjenta w trybie nagłym, pilnym, przyspieszonym                    i planowym do zabiegu operacyjnego.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Pielęgnowanie pacjentki po zabiegu radykalnej mastektomii, częściowej resekcji piersi i po usunięcia tylko guza wraz z węzłami chłonnymi.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Specyfika przygotowania pacjenta do zabiegów operacyjnych na jelicie grubym.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 xml:space="preserve">Opieka pielęgniarska nad chorym oparzonym, zasady zróżnicowania pielęgnowania          w zależności od miejsca,  stopnia i rozległości oparzenia.  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lastRenderedPageBreak/>
        <w:t xml:space="preserve">Zasady </w:t>
      </w:r>
      <w:proofErr w:type="spellStart"/>
      <w:r w:rsidRPr="00E8570A">
        <w:rPr>
          <w:rFonts w:ascii="Times New Roman" w:hAnsi="Times New Roman" w:cs="Times New Roman"/>
          <w:sz w:val="24"/>
          <w:szCs w:val="24"/>
        </w:rPr>
        <w:t>płynoterapii</w:t>
      </w:r>
      <w:proofErr w:type="spellEnd"/>
      <w:r w:rsidRPr="00E8570A">
        <w:rPr>
          <w:rFonts w:ascii="Times New Roman" w:hAnsi="Times New Roman" w:cs="Times New Roman"/>
          <w:sz w:val="24"/>
          <w:szCs w:val="24"/>
        </w:rPr>
        <w:t xml:space="preserve"> u pacjenta we wstrząsie oligowolemicznym w przebiegu krwotoku pooperacyjnego.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Opieka pielęgniarska nad pacjentem po zabiegu na narządach jamy brzusznej.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Pacjent ortopedyczny – zasady opieki pielęgniarskiej po zabiegach wszczepienia endoprotez.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Zasady pielęgnowania pacjenta z ostrym zapaleniem trzustki.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Zasady pielęgnacji centralnej i obwodowej drogi dożylnej – różnicowanie postępowania.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 xml:space="preserve">Specyfika i zróżnicowanie opieki pielęgniarskiej przed i pooperacyjnej po zabiegu tarczycy. </w:t>
      </w:r>
    </w:p>
    <w:p w:rsidR="00470C29" w:rsidRPr="00E8570A" w:rsidRDefault="006D13F2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70C29" w:rsidRPr="00E8570A">
        <w:rPr>
          <w:rFonts w:ascii="Times New Roman" w:hAnsi="Times New Roman" w:cs="Times New Roman"/>
          <w:sz w:val="24"/>
          <w:szCs w:val="24"/>
        </w:rPr>
        <w:t>piek</w:t>
      </w: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470C29" w:rsidRPr="00E8570A">
        <w:rPr>
          <w:rFonts w:ascii="Times New Roman" w:hAnsi="Times New Roman" w:cs="Times New Roman"/>
          <w:sz w:val="24"/>
          <w:szCs w:val="24"/>
        </w:rPr>
        <w:t xml:space="preserve"> pacjenta po badaniach endoskopowych: gastroskopia, bronchoskopia, </w:t>
      </w:r>
      <w:proofErr w:type="spellStart"/>
      <w:r w:rsidR="00470C29" w:rsidRPr="00E8570A">
        <w:rPr>
          <w:rFonts w:ascii="Times New Roman" w:hAnsi="Times New Roman" w:cs="Times New Roman"/>
          <w:sz w:val="24"/>
          <w:szCs w:val="24"/>
        </w:rPr>
        <w:t>kolonoskopia</w:t>
      </w:r>
      <w:proofErr w:type="spellEnd"/>
      <w:r w:rsidR="00470C29" w:rsidRPr="00E8570A">
        <w:rPr>
          <w:rFonts w:ascii="Times New Roman" w:hAnsi="Times New Roman" w:cs="Times New Roman"/>
          <w:sz w:val="24"/>
          <w:szCs w:val="24"/>
        </w:rPr>
        <w:t>, rektoskopia.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Profilaktyka zakrzepicy żylnej po zabiegach chirurgicznych – działania pielęgniarki.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 xml:space="preserve">Specyfika opieki pielęgniarskiej nad pacjentem w sali </w:t>
      </w:r>
      <w:proofErr w:type="spellStart"/>
      <w:r w:rsidRPr="00E8570A">
        <w:rPr>
          <w:rFonts w:ascii="Times New Roman" w:hAnsi="Times New Roman" w:cs="Times New Roman"/>
          <w:sz w:val="24"/>
          <w:szCs w:val="24"/>
        </w:rPr>
        <w:t>wybudzeń</w:t>
      </w:r>
      <w:proofErr w:type="spellEnd"/>
      <w:r w:rsidRPr="00E8570A">
        <w:rPr>
          <w:rFonts w:ascii="Times New Roman" w:hAnsi="Times New Roman" w:cs="Times New Roman"/>
          <w:sz w:val="24"/>
          <w:szCs w:val="24"/>
        </w:rPr>
        <w:t>, kryteria przekazania pacjenta do oddziału chirurgicznego.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Profilaktyka zakażeń w oddziale chirurgicznym – rola i zadania pielęgniarki odcinkowej i epidemiologicznej.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Rola pielęgniarki w uśmierzaniu bólu pooperacyjnego, wytyczne, zasady terapii przeciwbólowej, zadania pielęgniarki.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Opieka pielęgniarska nad pacjentem z powikłaniami po resekcji gruczołu tarczowego, rodzaje powikłań, zasady postępowania.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Niefarmakologiczne metody łagodzenia bólu pooperacyjnego, pojęcie progu bólowego, czynniki zwiększające i zmniejszające próg bólowy, monitorowanie bólu, rola pielęgniarki.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Wskazania, przeciwwskazania, zagrożenia i powikłania operacyjnego leczenia otyłości.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Specyfika opieki nad pacjentem po urazie wielonarządowym, rodzaje urazów, priorytety opieki, zadania pielęgniarki.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 xml:space="preserve">Zasady pielęgnowania ran pooperacyjnych: sposoby gojenia rany, rodzaje opatrunków, specyfika pielęgnowania rany w zależności od etapu i sposobu gojenia. 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Zasady wyłącznego żywienia pozajelitowego po zabiegach operacyjnych jamy brzusznej.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Specyfika przygotowania do i opieki po zabiegu laryngektomii, przygotowanie pacjenta do samoopieki.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Wsparcie i przygotowanie pacjenta do zabiegu amputacji kończyny górnej, wskazania do zabiegu, rodzaje amputacji, opieka po zabiegu i przygotowania do samoopieki.</w:t>
      </w:r>
    </w:p>
    <w:p w:rsidR="00470C29" w:rsidRPr="00E8570A" w:rsidRDefault="00470C29" w:rsidP="00470C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Zasady opieki pielęgniarskiej nad pacjentem z zakażeniem rany pooperacyjnej – specyfika zakażeń szpitalnych.</w:t>
      </w:r>
    </w:p>
    <w:p w:rsidR="00470C29" w:rsidRPr="00E8570A" w:rsidRDefault="00470C29" w:rsidP="00470C29">
      <w:pPr>
        <w:pStyle w:val="NormalnyWeb"/>
        <w:numPr>
          <w:ilvl w:val="0"/>
          <w:numId w:val="16"/>
        </w:numPr>
        <w:spacing w:beforeAutospacing="0" w:after="0"/>
        <w:rPr>
          <w:color w:val="000000"/>
        </w:rPr>
      </w:pPr>
      <w:r w:rsidRPr="00E8570A">
        <w:rPr>
          <w:color w:val="000000"/>
        </w:rPr>
        <w:t>Złamania i zwichnięcia – rozpoznawanie, doraźna pomoc.</w:t>
      </w:r>
    </w:p>
    <w:p w:rsidR="00470C29" w:rsidRPr="00E8570A" w:rsidRDefault="00470C29" w:rsidP="00470C29">
      <w:pPr>
        <w:pStyle w:val="NormalnyWeb"/>
        <w:numPr>
          <w:ilvl w:val="0"/>
          <w:numId w:val="16"/>
        </w:numPr>
        <w:spacing w:beforeAutospacing="0" w:after="0"/>
        <w:rPr>
          <w:color w:val="000000"/>
        </w:rPr>
      </w:pPr>
      <w:r w:rsidRPr="00E8570A">
        <w:rPr>
          <w:color w:val="000000"/>
        </w:rPr>
        <w:t>Rany – rodzaje, mechanizmy powstawania, typy gojenia.</w:t>
      </w:r>
    </w:p>
    <w:p w:rsidR="00470C29" w:rsidRPr="00E8570A" w:rsidRDefault="00470C29" w:rsidP="00470C29">
      <w:pPr>
        <w:pStyle w:val="NormalnyWeb"/>
        <w:numPr>
          <w:ilvl w:val="0"/>
          <w:numId w:val="16"/>
        </w:numPr>
        <w:spacing w:beforeAutospacing="0" w:after="0"/>
      </w:pPr>
      <w:r w:rsidRPr="00E8570A">
        <w:t>Przyczyny krwawienia z przewodu pokarmowego – rozpoznawanie i postępowanie.</w:t>
      </w:r>
    </w:p>
    <w:p w:rsidR="00470C29" w:rsidRPr="00E8570A" w:rsidRDefault="00470C29" w:rsidP="00470C29">
      <w:pPr>
        <w:pStyle w:val="NormalnyWeb"/>
        <w:numPr>
          <w:ilvl w:val="0"/>
          <w:numId w:val="16"/>
        </w:numPr>
        <w:spacing w:beforeAutospacing="0" w:after="0"/>
      </w:pPr>
      <w:r w:rsidRPr="00E8570A">
        <w:t>Zapalenie otrzewnej – przyczyny, rozpoznawanie, leczenie.</w:t>
      </w:r>
    </w:p>
    <w:p w:rsidR="00470C29" w:rsidRPr="00E8570A" w:rsidRDefault="00470C29" w:rsidP="00470C29">
      <w:pPr>
        <w:pStyle w:val="NormalnyWeb"/>
        <w:numPr>
          <w:ilvl w:val="0"/>
          <w:numId w:val="16"/>
        </w:numPr>
        <w:spacing w:beforeAutospacing="0" w:after="0"/>
      </w:pPr>
      <w:r w:rsidRPr="00E8570A">
        <w:t>Reanimacja, resuscytacja – doraźne i szpitalne metody postępowania wg ostatnich wytycznych rady resuscytacyjnej.</w:t>
      </w:r>
    </w:p>
    <w:p w:rsidR="00470C29" w:rsidRPr="00E8570A" w:rsidRDefault="00470C29" w:rsidP="00470C29">
      <w:pPr>
        <w:pStyle w:val="NormalnyWeb"/>
        <w:numPr>
          <w:ilvl w:val="0"/>
          <w:numId w:val="16"/>
        </w:numPr>
        <w:spacing w:beforeAutospacing="0" w:after="0"/>
        <w:rPr>
          <w:color w:val="000000"/>
        </w:rPr>
      </w:pPr>
      <w:r w:rsidRPr="00E8570A">
        <w:t xml:space="preserve">Opieka pielęgniarska nad pacjentem z ostrym zapaleniem wyrostka robaczkowego </w:t>
      </w:r>
      <w:r w:rsidRPr="00E8570A">
        <w:rPr>
          <w:color w:val="000000"/>
        </w:rPr>
        <w:t>– diagnostyka, powikłania, chirurgiczne leczenie.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Omów opiekę pielęgniarską w okresie okołooperacyjnym operacyjnym.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Przygotowanie pacjenta do zabiegu operacyjnego bliższe i dalsze.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Opieka nad pacjentem z urazami klatki piersiowej.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Model opieki pielęgniarskiej nad chorym żywionym dojelitowo.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Model opieki pielęgniarskiej nad chorym żywionym pozajelitowo.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Opieka nad chorym z urazem czaszkowo – mózgowym.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Postępowanie po zabiegu operacyjnym z uwzględnieniem rodzaju znieczulenia.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lastRenderedPageBreak/>
        <w:t>Opieka nad chorym z urazem narządu ruchu.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Zapobieganie powikłaniom pooperacyjnym.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Krew i jej składniki stosowane w lecznictwie – powikłania, alternatywne leczenie, regulacje prawne.</w:t>
      </w:r>
    </w:p>
    <w:p w:rsidR="00470C29" w:rsidRPr="00E8570A" w:rsidRDefault="00470C29" w:rsidP="00470C29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570A">
        <w:rPr>
          <w:rFonts w:ascii="Times New Roman" w:hAnsi="Times New Roman" w:cs="Times New Roman"/>
          <w:sz w:val="24"/>
          <w:szCs w:val="24"/>
        </w:rPr>
        <w:t>Opieka nad pacjentem z chorobami naczyń tętniczych i żylnych.</w:t>
      </w:r>
    </w:p>
    <w:p w:rsidR="00F03DD2" w:rsidRPr="00F03DD2" w:rsidRDefault="00F03DD2" w:rsidP="00F03DD2">
      <w:pPr>
        <w:ind w:left="399"/>
        <w:rPr>
          <w:rFonts w:ascii="Times New Roman" w:hAnsi="Times New Roman" w:cs="Times New Roman"/>
          <w:color w:val="000000"/>
          <w:sz w:val="24"/>
          <w:szCs w:val="24"/>
        </w:rPr>
      </w:pPr>
    </w:p>
    <w:p w:rsidR="00963FB0" w:rsidRPr="00665E9B" w:rsidRDefault="00963FB0" w:rsidP="00470C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665E9B">
        <w:rPr>
          <w:rFonts w:ascii="Times New Roman" w:hAnsi="Times New Roman" w:cs="Times New Roman"/>
          <w:b/>
          <w:sz w:val="24"/>
          <w:szCs w:val="24"/>
        </w:rPr>
        <w:t>akaże</w:t>
      </w:r>
      <w:r>
        <w:rPr>
          <w:rFonts w:ascii="Times New Roman" w:hAnsi="Times New Roman" w:cs="Times New Roman"/>
          <w:b/>
          <w:sz w:val="24"/>
          <w:szCs w:val="24"/>
        </w:rPr>
        <w:t>nia szpitalne: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rodzaje, zasady i etapy higieny rąk.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zasady monitorowania zakażeń szpitalnych.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jest zakażenie szpitalne i akie znasz kliniczne postacie tych zakażeń.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postępowanie w ekspozycji zawodowej.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znasz rodzaje izolacji pacjentów i scharakteryzuj je.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postępowanie z odpadami medycznymi.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znasz środki ochrony indywidualnej i kiedy należy je stosować.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zbierania informacji o zakażeniach szpitalnych.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znasz skutki zakażeń szpitalnych Polsce i na świecie.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znasz i jakie podstawy prawne rejestracji zakażeń szpitalnych.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elementy  powinna zawierać edukacja personelu  z zakresu profilaktyki  zakażeń szpitalnych.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czynniki etiologiczne najczęściej wywołują zakażenia szpitalne?</w:t>
      </w:r>
    </w:p>
    <w:p w:rsidR="00963FB0" w:rsidRDefault="00963FB0" w:rsidP="00470C2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najczęstsze kliniczne postacie zakażeń występujące w poszczególnych oddziałach. </w:t>
      </w:r>
    </w:p>
    <w:p w:rsidR="00963FB0" w:rsidRPr="007A5973" w:rsidRDefault="00963FB0" w:rsidP="00470C29">
      <w:pPr>
        <w:pStyle w:val="NormalnyWeb"/>
        <w:numPr>
          <w:ilvl w:val="0"/>
          <w:numId w:val="10"/>
        </w:numPr>
        <w:spacing w:after="0"/>
      </w:pPr>
      <w:r w:rsidRPr="007A5973">
        <w:t>Profilaktyka zakażeń szpitalnych w chirurgii – czynniki ryzyka.</w:t>
      </w:r>
    </w:p>
    <w:p w:rsidR="00A01A68" w:rsidRDefault="00A01A68" w:rsidP="00470C29">
      <w:pPr>
        <w:pStyle w:val="NormalnyWeb"/>
        <w:numPr>
          <w:ilvl w:val="0"/>
          <w:numId w:val="10"/>
        </w:numPr>
        <w:spacing w:after="0"/>
        <w:rPr>
          <w:color w:val="000000"/>
        </w:rPr>
      </w:pPr>
      <w:r>
        <w:rPr>
          <w:color w:val="000000"/>
        </w:rPr>
        <w:t>Zakażenia wewnątrzszpitalne w oddziałach pediatrycznych i noworodkowych. Najczęstsze patogeny tych zakażeń</w:t>
      </w:r>
      <w:r w:rsidR="00E92139">
        <w:rPr>
          <w:color w:val="000000"/>
        </w:rPr>
        <w:t>.</w:t>
      </w:r>
    </w:p>
    <w:p w:rsidR="00963FB0" w:rsidRPr="007A5973" w:rsidRDefault="00963FB0" w:rsidP="007A5973">
      <w:pPr>
        <w:pStyle w:val="NormalnyWeb"/>
        <w:spacing w:after="0"/>
        <w:ind w:left="720"/>
        <w:rPr>
          <w:color w:val="000000"/>
        </w:rPr>
      </w:pPr>
    </w:p>
    <w:p w:rsidR="00F03DD2" w:rsidRPr="00F03DD2" w:rsidRDefault="00F03DD2" w:rsidP="00DF0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3DD2" w:rsidRPr="00F03DD2" w:rsidSect="00883A1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972"/>
    <w:multiLevelType w:val="hybridMultilevel"/>
    <w:tmpl w:val="6534FFEE"/>
    <w:lvl w:ilvl="0" w:tplc="06D8C9B8">
      <w:start w:val="1"/>
      <w:numFmt w:val="decimal"/>
      <w:lvlText w:val="%1)"/>
      <w:lvlJc w:val="left"/>
      <w:pPr>
        <w:tabs>
          <w:tab w:val="num" w:pos="871"/>
        </w:tabs>
        <w:ind w:left="9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F5228"/>
    <w:multiLevelType w:val="hybridMultilevel"/>
    <w:tmpl w:val="0A64F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F136412"/>
    <w:multiLevelType w:val="hybridMultilevel"/>
    <w:tmpl w:val="A5C03B72"/>
    <w:lvl w:ilvl="0" w:tplc="76A865EA">
      <w:start w:val="1"/>
      <w:numFmt w:val="decimal"/>
      <w:lvlText w:val="%1."/>
      <w:lvlJc w:val="left"/>
      <w:pPr>
        <w:tabs>
          <w:tab w:val="num" w:pos="1512"/>
        </w:tabs>
        <w:ind w:left="1493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A07B9"/>
    <w:multiLevelType w:val="hybridMultilevel"/>
    <w:tmpl w:val="B1DE2676"/>
    <w:lvl w:ilvl="0" w:tplc="06D8C9B8">
      <w:start w:val="1"/>
      <w:numFmt w:val="decimal"/>
      <w:lvlText w:val="%1)"/>
      <w:lvlJc w:val="left"/>
      <w:pPr>
        <w:tabs>
          <w:tab w:val="num" w:pos="871"/>
        </w:tabs>
        <w:ind w:left="9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A6977"/>
    <w:multiLevelType w:val="hybridMultilevel"/>
    <w:tmpl w:val="B0CC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5554"/>
    <w:multiLevelType w:val="hybridMultilevel"/>
    <w:tmpl w:val="A2EE0A6A"/>
    <w:lvl w:ilvl="0" w:tplc="AE00B428">
      <w:start w:val="1"/>
      <w:numFmt w:val="decimal"/>
      <w:lvlText w:val="%1)"/>
      <w:lvlJc w:val="left"/>
      <w:pPr>
        <w:tabs>
          <w:tab w:val="num" w:pos="511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 w15:restartNumberingAfterBreak="0">
    <w:nsid w:val="29682E12"/>
    <w:multiLevelType w:val="hybridMultilevel"/>
    <w:tmpl w:val="5C78D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0779D"/>
    <w:multiLevelType w:val="hybridMultilevel"/>
    <w:tmpl w:val="1BF4B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42904"/>
    <w:multiLevelType w:val="hybridMultilevel"/>
    <w:tmpl w:val="66148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014E7"/>
    <w:multiLevelType w:val="hybridMultilevel"/>
    <w:tmpl w:val="311A1D10"/>
    <w:lvl w:ilvl="0" w:tplc="06D8C9B8">
      <w:start w:val="1"/>
      <w:numFmt w:val="decimal"/>
      <w:lvlText w:val="%1)"/>
      <w:lvlJc w:val="left"/>
      <w:pPr>
        <w:tabs>
          <w:tab w:val="num" w:pos="871"/>
        </w:tabs>
        <w:ind w:left="9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352D8"/>
    <w:multiLevelType w:val="hybridMultilevel"/>
    <w:tmpl w:val="DEA4D9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8B586D"/>
    <w:multiLevelType w:val="multilevel"/>
    <w:tmpl w:val="0FA0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E4396"/>
    <w:multiLevelType w:val="hybridMultilevel"/>
    <w:tmpl w:val="1C2AB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F7807"/>
    <w:multiLevelType w:val="hybridMultilevel"/>
    <w:tmpl w:val="F4EA7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924BA"/>
    <w:multiLevelType w:val="multilevel"/>
    <w:tmpl w:val="0FA0C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43DD8"/>
    <w:multiLevelType w:val="hybridMultilevel"/>
    <w:tmpl w:val="B0CC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5"/>
  </w:num>
  <w:num w:numId="12">
    <w:abstractNumId w:val="0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78A"/>
    <w:rsid w:val="00007AF9"/>
    <w:rsid w:val="00054610"/>
    <w:rsid w:val="00073D68"/>
    <w:rsid w:val="000C3438"/>
    <w:rsid w:val="0012366D"/>
    <w:rsid w:val="00126249"/>
    <w:rsid w:val="001412DC"/>
    <w:rsid w:val="0015766D"/>
    <w:rsid w:val="00166465"/>
    <w:rsid w:val="00174A85"/>
    <w:rsid w:val="00192C3D"/>
    <w:rsid w:val="0019709E"/>
    <w:rsid w:val="001A564E"/>
    <w:rsid w:val="001A6202"/>
    <w:rsid w:val="001B0962"/>
    <w:rsid w:val="00267C31"/>
    <w:rsid w:val="002B3BF6"/>
    <w:rsid w:val="002B7FEB"/>
    <w:rsid w:val="002E1FD7"/>
    <w:rsid w:val="002E22F2"/>
    <w:rsid w:val="00312E2D"/>
    <w:rsid w:val="00324EB1"/>
    <w:rsid w:val="00354340"/>
    <w:rsid w:val="00380091"/>
    <w:rsid w:val="003B2DB8"/>
    <w:rsid w:val="003C1DBE"/>
    <w:rsid w:val="003E6814"/>
    <w:rsid w:val="003F7A62"/>
    <w:rsid w:val="004262A0"/>
    <w:rsid w:val="0043378A"/>
    <w:rsid w:val="004517D7"/>
    <w:rsid w:val="00470C29"/>
    <w:rsid w:val="00490196"/>
    <w:rsid w:val="004934C3"/>
    <w:rsid w:val="00522801"/>
    <w:rsid w:val="00523D84"/>
    <w:rsid w:val="00557641"/>
    <w:rsid w:val="00593371"/>
    <w:rsid w:val="005A0DD3"/>
    <w:rsid w:val="005D736F"/>
    <w:rsid w:val="005F6BB0"/>
    <w:rsid w:val="00606EE6"/>
    <w:rsid w:val="006173BA"/>
    <w:rsid w:val="00632043"/>
    <w:rsid w:val="00640F21"/>
    <w:rsid w:val="006512D0"/>
    <w:rsid w:val="00653453"/>
    <w:rsid w:val="00665E9B"/>
    <w:rsid w:val="00666F81"/>
    <w:rsid w:val="006B3162"/>
    <w:rsid w:val="006C778C"/>
    <w:rsid w:val="006D13F2"/>
    <w:rsid w:val="006E0F68"/>
    <w:rsid w:val="006E48F9"/>
    <w:rsid w:val="006F4253"/>
    <w:rsid w:val="00710794"/>
    <w:rsid w:val="00710A84"/>
    <w:rsid w:val="00716D7A"/>
    <w:rsid w:val="00720B7B"/>
    <w:rsid w:val="00767789"/>
    <w:rsid w:val="0077686B"/>
    <w:rsid w:val="00784F4B"/>
    <w:rsid w:val="00787B68"/>
    <w:rsid w:val="007A5973"/>
    <w:rsid w:val="007B113B"/>
    <w:rsid w:val="007B3D10"/>
    <w:rsid w:val="007D4E24"/>
    <w:rsid w:val="007E7B07"/>
    <w:rsid w:val="00805CEC"/>
    <w:rsid w:val="00813FF0"/>
    <w:rsid w:val="00830E00"/>
    <w:rsid w:val="008513E0"/>
    <w:rsid w:val="00883A1F"/>
    <w:rsid w:val="0089289D"/>
    <w:rsid w:val="008B7128"/>
    <w:rsid w:val="008C42B9"/>
    <w:rsid w:val="008D41C3"/>
    <w:rsid w:val="008E284B"/>
    <w:rsid w:val="009500E9"/>
    <w:rsid w:val="00957B91"/>
    <w:rsid w:val="00963FB0"/>
    <w:rsid w:val="00983982"/>
    <w:rsid w:val="009C0E94"/>
    <w:rsid w:val="009F2956"/>
    <w:rsid w:val="00A01A68"/>
    <w:rsid w:val="00A224D2"/>
    <w:rsid w:val="00A31732"/>
    <w:rsid w:val="00A329EC"/>
    <w:rsid w:val="00A45A25"/>
    <w:rsid w:val="00A70246"/>
    <w:rsid w:val="00A71F48"/>
    <w:rsid w:val="00A9116B"/>
    <w:rsid w:val="00AA1757"/>
    <w:rsid w:val="00AD20D4"/>
    <w:rsid w:val="00AE2373"/>
    <w:rsid w:val="00AF10F0"/>
    <w:rsid w:val="00AF14CF"/>
    <w:rsid w:val="00AF67D1"/>
    <w:rsid w:val="00B7612A"/>
    <w:rsid w:val="00B83E6F"/>
    <w:rsid w:val="00B93122"/>
    <w:rsid w:val="00B9440F"/>
    <w:rsid w:val="00BB6ACE"/>
    <w:rsid w:val="00BC3F18"/>
    <w:rsid w:val="00BD7862"/>
    <w:rsid w:val="00C22251"/>
    <w:rsid w:val="00CB54EE"/>
    <w:rsid w:val="00D15513"/>
    <w:rsid w:val="00D40BE7"/>
    <w:rsid w:val="00D53A3F"/>
    <w:rsid w:val="00D773D6"/>
    <w:rsid w:val="00D833A5"/>
    <w:rsid w:val="00D97E87"/>
    <w:rsid w:val="00DA5458"/>
    <w:rsid w:val="00DB3F00"/>
    <w:rsid w:val="00DB4EE4"/>
    <w:rsid w:val="00DE36C3"/>
    <w:rsid w:val="00DF0CDA"/>
    <w:rsid w:val="00DF22FE"/>
    <w:rsid w:val="00DF7E76"/>
    <w:rsid w:val="00E03B71"/>
    <w:rsid w:val="00E07E2B"/>
    <w:rsid w:val="00E20B85"/>
    <w:rsid w:val="00E21D62"/>
    <w:rsid w:val="00E6171E"/>
    <w:rsid w:val="00E84C97"/>
    <w:rsid w:val="00E92139"/>
    <w:rsid w:val="00E927EC"/>
    <w:rsid w:val="00EA5E01"/>
    <w:rsid w:val="00EC29FD"/>
    <w:rsid w:val="00ED0C12"/>
    <w:rsid w:val="00ED6D87"/>
    <w:rsid w:val="00EF0C65"/>
    <w:rsid w:val="00EF3CD8"/>
    <w:rsid w:val="00F03DD2"/>
    <w:rsid w:val="00F120C5"/>
    <w:rsid w:val="00F610FB"/>
    <w:rsid w:val="00F64F89"/>
    <w:rsid w:val="00FB305E"/>
    <w:rsid w:val="00FB453B"/>
    <w:rsid w:val="00FD7801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8111"/>
  <w15:docId w15:val="{B53B72A1-3867-4F33-BC3A-106261A3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7E2B"/>
  </w:style>
  <w:style w:type="paragraph" w:styleId="Nagwek2">
    <w:name w:val="heading 2"/>
    <w:basedOn w:val="Normalny"/>
    <w:next w:val="Normalny"/>
    <w:link w:val="Nagwek2Znak"/>
    <w:qFormat/>
    <w:rsid w:val="00F03DD2"/>
    <w:pPr>
      <w:keepNext/>
      <w:tabs>
        <w:tab w:val="num" w:pos="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03DD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F03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03DD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rsid w:val="00F03D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4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1869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Laptop</dc:creator>
  <cp:lastModifiedBy>Piotr Ponichtera</cp:lastModifiedBy>
  <cp:revision>136</cp:revision>
  <dcterms:created xsi:type="dcterms:W3CDTF">2023-12-10T17:24:00Z</dcterms:created>
  <dcterms:modified xsi:type="dcterms:W3CDTF">2023-12-22T09:02:00Z</dcterms:modified>
</cp:coreProperties>
</file>