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575A" w14:textId="77777777" w:rsidR="003072A2" w:rsidRDefault="003072A2" w:rsidP="00182D1A">
      <w:pPr>
        <w:spacing w:line="360" w:lineRule="auto"/>
        <w:jc w:val="center"/>
        <w:rPr>
          <w:b/>
          <w:color w:val="000000"/>
        </w:rPr>
      </w:pPr>
    </w:p>
    <w:p w14:paraId="0945E506" w14:textId="77777777" w:rsidR="00182D1A" w:rsidRDefault="00874752" w:rsidP="00182D1A">
      <w:pPr>
        <w:spacing w:line="360" w:lineRule="auto"/>
        <w:jc w:val="center"/>
        <w:rPr>
          <w:b/>
          <w:color w:val="000000"/>
        </w:rPr>
      </w:pPr>
      <w:r w:rsidRPr="002347BC">
        <w:rPr>
          <w:b/>
          <w:color w:val="000000"/>
        </w:rPr>
        <w:t>Zasady i kryteria przygotowywania oraz ocen</w:t>
      </w:r>
      <w:r w:rsidR="00182D1A" w:rsidRPr="002347BC">
        <w:rPr>
          <w:b/>
          <w:color w:val="000000"/>
        </w:rPr>
        <w:t xml:space="preserve">y prac dyplomowych </w:t>
      </w:r>
    </w:p>
    <w:p w14:paraId="1229CDA6" w14:textId="34E125C7" w:rsidR="007B0618" w:rsidRDefault="00886FDC" w:rsidP="007B061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br/>
      </w:r>
    </w:p>
    <w:p w14:paraId="0260A96B" w14:textId="5138FC09" w:rsidR="00874752" w:rsidRPr="002347BC" w:rsidRDefault="00874752" w:rsidP="007B0618">
      <w:pPr>
        <w:spacing w:line="360" w:lineRule="auto"/>
        <w:jc w:val="center"/>
        <w:rPr>
          <w:color w:val="000000"/>
          <w:u w:val="single"/>
        </w:rPr>
      </w:pPr>
      <w:r w:rsidRPr="002347BC">
        <w:rPr>
          <w:color w:val="000000"/>
          <w:u w:val="single"/>
        </w:rPr>
        <w:t>Wprowadzenie</w:t>
      </w:r>
    </w:p>
    <w:p w14:paraId="51501FEC" w14:textId="04CA1A8E" w:rsidR="0084763F" w:rsidRPr="002347BC" w:rsidRDefault="00874752" w:rsidP="00D070D0">
      <w:pPr>
        <w:spacing w:line="360" w:lineRule="auto"/>
        <w:ind w:left="360"/>
        <w:jc w:val="both"/>
        <w:rPr>
          <w:color w:val="000000"/>
        </w:rPr>
      </w:pPr>
      <w:r w:rsidRPr="002347BC">
        <w:rPr>
          <w:color w:val="000000"/>
        </w:rPr>
        <w:t>Procedurę wykonywania prac dyplomowych i przepro</w:t>
      </w:r>
      <w:r w:rsidR="00E47361" w:rsidRPr="002347BC">
        <w:rPr>
          <w:color w:val="000000"/>
        </w:rPr>
        <w:t xml:space="preserve">wadzania egzaminów określa Regulamin Studiów w Wyższej Szkole Agrobiznesu w Łomży. Celem niniejszego opracowania jest doprecyzowanie uregulowań dotyczących zasad i kryteriów przygotowywania oraz oceny </w:t>
      </w:r>
      <w:r w:rsidR="00E44410" w:rsidRPr="002347BC">
        <w:rPr>
          <w:color w:val="000000"/>
        </w:rPr>
        <w:t>prac dyplomowych</w:t>
      </w:r>
      <w:r w:rsidR="00E47361" w:rsidRPr="002347BC">
        <w:rPr>
          <w:color w:val="000000"/>
        </w:rPr>
        <w:t xml:space="preserve"> na kierunk</w:t>
      </w:r>
      <w:r w:rsidR="003072A2">
        <w:rPr>
          <w:color w:val="000000"/>
        </w:rPr>
        <w:t>ach:</w:t>
      </w:r>
      <w:r w:rsidR="00E47361" w:rsidRPr="002347BC">
        <w:rPr>
          <w:color w:val="000000"/>
        </w:rPr>
        <w:t xml:space="preserve"> </w:t>
      </w:r>
      <w:r w:rsidR="00E44410">
        <w:rPr>
          <w:color w:val="000000"/>
        </w:rPr>
        <w:t>bezpieczeństwo wewnętrze</w:t>
      </w:r>
      <w:r w:rsidR="00292431">
        <w:rPr>
          <w:color w:val="000000"/>
        </w:rPr>
        <w:t>, pedagogika</w:t>
      </w:r>
      <w:r w:rsidR="00E44410">
        <w:rPr>
          <w:color w:val="000000"/>
        </w:rPr>
        <w:t>.</w:t>
      </w:r>
    </w:p>
    <w:p w14:paraId="09E58778" w14:textId="77777777" w:rsidR="00E47361" w:rsidRPr="002347BC" w:rsidRDefault="0084763F" w:rsidP="00182D1A">
      <w:pPr>
        <w:numPr>
          <w:ilvl w:val="0"/>
          <w:numId w:val="1"/>
        </w:numPr>
        <w:spacing w:line="360" w:lineRule="auto"/>
        <w:jc w:val="both"/>
        <w:rPr>
          <w:color w:val="000000"/>
          <w:u w:val="single"/>
        </w:rPr>
      </w:pPr>
      <w:r w:rsidRPr="002347BC">
        <w:rPr>
          <w:color w:val="000000"/>
          <w:u w:val="single"/>
        </w:rPr>
        <w:t>Ustalanie tematów i ich wybór</w:t>
      </w:r>
    </w:p>
    <w:p w14:paraId="458AABD5" w14:textId="327B6E43" w:rsidR="00E47361" w:rsidRPr="002347BC" w:rsidRDefault="00E47361" w:rsidP="00182D1A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 w:rsidRPr="002347BC">
        <w:rPr>
          <w:color w:val="000000"/>
        </w:rPr>
        <w:t xml:space="preserve">Praca dyplomowa </w:t>
      </w:r>
      <w:r w:rsidR="00E44410">
        <w:rPr>
          <w:color w:val="000000"/>
        </w:rPr>
        <w:t>licencjacka</w:t>
      </w:r>
    </w:p>
    <w:p w14:paraId="73EEEEC8" w14:textId="39CAC1D9" w:rsidR="004D744D" w:rsidRPr="002347BC" w:rsidRDefault="00E47361" w:rsidP="00D070D0">
      <w:pPr>
        <w:spacing w:line="360" w:lineRule="auto"/>
        <w:ind w:left="360"/>
        <w:jc w:val="both"/>
        <w:rPr>
          <w:color w:val="000000"/>
        </w:rPr>
      </w:pPr>
      <w:r w:rsidRPr="002347BC">
        <w:rPr>
          <w:color w:val="000000"/>
        </w:rPr>
        <w:t xml:space="preserve">Student </w:t>
      </w:r>
      <w:r w:rsidR="00F34C1F" w:rsidRPr="002347BC">
        <w:rPr>
          <w:color w:val="000000"/>
        </w:rPr>
        <w:t xml:space="preserve">zapisuje się na </w:t>
      </w:r>
      <w:r w:rsidRPr="002347BC">
        <w:rPr>
          <w:color w:val="000000"/>
        </w:rPr>
        <w:t xml:space="preserve">seminarium </w:t>
      </w:r>
      <w:r w:rsidR="00292431">
        <w:rPr>
          <w:color w:val="000000"/>
        </w:rPr>
        <w:t xml:space="preserve">do </w:t>
      </w:r>
      <w:r w:rsidRPr="002347BC">
        <w:rPr>
          <w:color w:val="000000"/>
        </w:rPr>
        <w:t>j</w:t>
      </w:r>
      <w:r w:rsidR="00182D1A" w:rsidRPr="002347BC">
        <w:rPr>
          <w:color w:val="000000"/>
        </w:rPr>
        <w:t>ednego z promotorów wyznaczonych</w:t>
      </w:r>
      <w:r w:rsidRPr="002347BC">
        <w:rPr>
          <w:color w:val="000000"/>
        </w:rPr>
        <w:t xml:space="preserve"> do prowadzenia prac inżynierskich</w:t>
      </w:r>
      <w:r w:rsidR="00E44410">
        <w:rPr>
          <w:color w:val="000000"/>
        </w:rPr>
        <w:t>, licencjackich</w:t>
      </w:r>
      <w:r w:rsidRPr="002347BC">
        <w:rPr>
          <w:color w:val="000000"/>
        </w:rPr>
        <w:t>. Stude</w:t>
      </w:r>
      <w:r w:rsidR="00182D1A" w:rsidRPr="002347BC">
        <w:rPr>
          <w:color w:val="000000"/>
        </w:rPr>
        <w:t xml:space="preserve">nt wraz z promotorem określa </w:t>
      </w:r>
      <w:r w:rsidRPr="002347BC">
        <w:rPr>
          <w:color w:val="000000"/>
        </w:rPr>
        <w:t>temat</w:t>
      </w:r>
      <w:r w:rsidR="00192D81" w:rsidRPr="002347BC">
        <w:rPr>
          <w:color w:val="000000"/>
        </w:rPr>
        <w:t>ykę</w:t>
      </w:r>
      <w:r w:rsidR="00182D1A" w:rsidRPr="002347BC">
        <w:rPr>
          <w:color w:val="000000"/>
        </w:rPr>
        <w:t xml:space="preserve"> pracy</w:t>
      </w:r>
      <w:r w:rsidRPr="002347BC">
        <w:rPr>
          <w:color w:val="000000"/>
        </w:rPr>
        <w:t>. Temat pracy inżynierskiej</w:t>
      </w:r>
      <w:r w:rsidR="00E44410">
        <w:rPr>
          <w:color w:val="000000"/>
        </w:rPr>
        <w:t>, licencjackiej</w:t>
      </w:r>
      <w:r w:rsidRPr="002347BC">
        <w:rPr>
          <w:color w:val="000000"/>
        </w:rPr>
        <w:t xml:space="preserve"> </w:t>
      </w:r>
      <w:r w:rsidR="00192D81" w:rsidRPr="002347BC">
        <w:rPr>
          <w:color w:val="000000"/>
        </w:rPr>
        <w:t>powinien mieścić się w zakresie</w:t>
      </w:r>
      <w:r w:rsidRPr="002347BC">
        <w:rPr>
          <w:color w:val="000000"/>
        </w:rPr>
        <w:t xml:space="preserve"> nauk</w:t>
      </w:r>
      <w:r w:rsidR="00E44410">
        <w:rPr>
          <w:color w:val="000000"/>
        </w:rPr>
        <w:t xml:space="preserve"> reprezentujących dany kierunek studiów</w:t>
      </w:r>
      <w:r w:rsidRPr="002347BC">
        <w:rPr>
          <w:color w:val="000000"/>
        </w:rPr>
        <w:t xml:space="preserve">. </w:t>
      </w:r>
      <w:r w:rsidR="004D744D" w:rsidRPr="002347BC">
        <w:rPr>
          <w:color w:val="000000"/>
        </w:rPr>
        <w:t>Listę zawierającą nazwiska dyplomantów wraz z określonymi tematami promotor składa w dziekanacie w terminie tygodnia od</w:t>
      </w:r>
      <w:r w:rsidR="00AE6BAA">
        <w:rPr>
          <w:color w:val="000000"/>
        </w:rPr>
        <w:t xml:space="preserve"> pierwszego</w:t>
      </w:r>
      <w:r w:rsidR="004D744D" w:rsidRPr="002347BC">
        <w:rPr>
          <w:color w:val="000000"/>
        </w:rPr>
        <w:t xml:space="preserve"> seminarium. Tematy podlegają ocenie </w:t>
      </w:r>
      <w:r w:rsidR="00D80046">
        <w:rPr>
          <w:color w:val="000000"/>
        </w:rPr>
        <w:t xml:space="preserve">i zatwierdzeniu </w:t>
      </w:r>
      <w:r w:rsidR="00292431">
        <w:rPr>
          <w:color w:val="000000"/>
        </w:rPr>
        <w:t>przez Senat Uczelni</w:t>
      </w:r>
      <w:r w:rsidR="004D744D" w:rsidRPr="002347BC">
        <w:rPr>
          <w:color w:val="000000"/>
        </w:rPr>
        <w:t>.</w:t>
      </w:r>
      <w:r w:rsidR="0084763F" w:rsidRPr="002347BC">
        <w:rPr>
          <w:color w:val="000000"/>
        </w:rPr>
        <w:t xml:space="preserve"> W uzasadnionych przypadkach można dokonać zmiany tematu pracy dyplomowej. Decyzję podejmuje </w:t>
      </w:r>
      <w:r w:rsidR="00292431">
        <w:rPr>
          <w:color w:val="000000"/>
        </w:rPr>
        <w:t>D</w:t>
      </w:r>
      <w:r w:rsidR="0084763F" w:rsidRPr="002347BC">
        <w:rPr>
          <w:color w:val="000000"/>
        </w:rPr>
        <w:t>ziekan.</w:t>
      </w:r>
    </w:p>
    <w:p w14:paraId="304B57C8" w14:textId="77777777" w:rsidR="004D744D" w:rsidRPr="002347BC" w:rsidRDefault="004D744D" w:rsidP="00182D1A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 w:rsidRPr="002347BC">
        <w:rPr>
          <w:color w:val="000000"/>
        </w:rPr>
        <w:t>Praca dyplomowa magisterska</w:t>
      </w:r>
    </w:p>
    <w:p w14:paraId="55736780" w14:textId="6CC94C68" w:rsidR="00182D1A" w:rsidRPr="002347BC" w:rsidRDefault="004D744D" w:rsidP="00D070D0">
      <w:pPr>
        <w:spacing w:line="360" w:lineRule="auto"/>
        <w:ind w:left="360"/>
        <w:jc w:val="both"/>
        <w:rPr>
          <w:color w:val="000000"/>
        </w:rPr>
      </w:pPr>
      <w:r w:rsidRPr="002347BC">
        <w:rPr>
          <w:color w:val="000000"/>
        </w:rPr>
        <w:t>Student</w:t>
      </w:r>
      <w:r w:rsidR="00A76032" w:rsidRPr="002347BC">
        <w:rPr>
          <w:color w:val="000000"/>
        </w:rPr>
        <w:t xml:space="preserve"> </w:t>
      </w:r>
      <w:r w:rsidR="00F34C1F" w:rsidRPr="002347BC">
        <w:rPr>
          <w:color w:val="000000"/>
        </w:rPr>
        <w:t xml:space="preserve">zapisuje się na </w:t>
      </w:r>
      <w:r w:rsidR="00A76032" w:rsidRPr="002347BC">
        <w:rPr>
          <w:color w:val="000000"/>
        </w:rPr>
        <w:t xml:space="preserve">seminarium </w:t>
      </w:r>
      <w:r w:rsidR="00292431">
        <w:rPr>
          <w:color w:val="000000"/>
        </w:rPr>
        <w:t xml:space="preserve">do </w:t>
      </w:r>
      <w:r w:rsidR="00A76032" w:rsidRPr="002347BC">
        <w:rPr>
          <w:color w:val="000000"/>
        </w:rPr>
        <w:t>j</w:t>
      </w:r>
      <w:r w:rsidR="00182D1A" w:rsidRPr="002347BC">
        <w:rPr>
          <w:color w:val="000000"/>
        </w:rPr>
        <w:t>ednego z promotorów wyznaczonych</w:t>
      </w:r>
      <w:r w:rsidR="00A76032" w:rsidRPr="002347BC">
        <w:rPr>
          <w:color w:val="000000"/>
        </w:rPr>
        <w:t xml:space="preserve"> do prowadzenia prac </w:t>
      </w:r>
      <w:proofErr w:type="gramStart"/>
      <w:r w:rsidR="00A76032" w:rsidRPr="002347BC">
        <w:rPr>
          <w:color w:val="000000"/>
        </w:rPr>
        <w:t>magisterskich,</w:t>
      </w:r>
      <w:proofErr w:type="gramEnd"/>
      <w:r w:rsidR="00A76032" w:rsidRPr="002347BC">
        <w:rPr>
          <w:color w:val="000000"/>
        </w:rPr>
        <w:t xml:space="preserve"> oraz temat pracy. Tematy prac wcześniej przedstawione przez promotorów podlegają ocenie </w:t>
      </w:r>
      <w:r w:rsidR="00D80046">
        <w:rPr>
          <w:color w:val="000000"/>
        </w:rPr>
        <w:t xml:space="preserve">i zatwierdzeniu </w:t>
      </w:r>
      <w:r w:rsidR="00292431">
        <w:rPr>
          <w:color w:val="000000"/>
        </w:rPr>
        <w:t>przez Senat Uczelni</w:t>
      </w:r>
      <w:r w:rsidR="00A76032" w:rsidRPr="002347BC">
        <w:rPr>
          <w:color w:val="000000"/>
        </w:rPr>
        <w:t>.</w:t>
      </w:r>
      <w:r w:rsidR="00EB5891" w:rsidRPr="002347BC">
        <w:rPr>
          <w:color w:val="000000"/>
        </w:rPr>
        <w:t xml:space="preserve"> Tematy</w:t>
      </w:r>
      <w:r w:rsidR="00F34C1F" w:rsidRPr="002347BC">
        <w:rPr>
          <w:color w:val="000000"/>
        </w:rPr>
        <w:t>ka</w:t>
      </w:r>
      <w:r w:rsidR="00EB5891" w:rsidRPr="002347BC">
        <w:rPr>
          <w:color w:val="000000"/>
        </w:rPr>
        <w:t xml:space="preserve"> prac </w:t>
      </w:r>
      <w:r w:rsidR="00F34C1F" w:rsidRPr="002347BC">
        <w:rPr>
          <w:color w:val="000000"/>
        </w:rPr>
        <w:t xml:space="preserve">powinna mieścić się w obszarze </w:t>
      </w:r>
      <w:r w:rsidR="00EB5891" w:rsidRPr="002347BC">
        <w:rPr>
          <w:color w:val="000000"/>
        </w:rPr>
        <w:t>nauk rolniczych</w:t>
      </w:r>
      <w:r w:rsidR="00886FDC">
        <w:rPr>
          <w:color w:val="000000"/>
        </w:rPr>
        <w:t xml:space="preserve"> (Rolnictwo), społecznych (Bezpieczeństwo wewnętrzne</w:t>
      </w:r>
      <w:r w:rsidR="00292431">
        <w:rPr>
          <w:color w:val="000000"/>
        </w:rPr>
        <w:t>, Pedagogika</w:t>
      </w:r>
      <w:r w:rsidR="00886FDC">
        <w:rPr>
          <w:color w:val="000000"/>
        </w:rPr>
        <w:t>)</w:t>
      </w:r>
      <w:r w:rsidR="0084763F" w:rsidRPr="002347BC">
        <w:rPr>
          <w:color w:val="000000"/>
        </w:rPr>
        <w:t xml:space="preserve">. W uzasadnionych przypadkach można dokonać zmiany tematu pracy dyplomowej. Decyzję podejmuje </w:t>
      </w:r>
      <w:r w:rsidR="00292431">
        <w:rPr>
          <w:color w:val="000000"/>
        </w:rPr>
        <w:t>D</w:t>
      </w:r>
      <w:r w:rsidR="0084763F" w:rsidRPr="002347BC">
        <w:rPr>
          <w:color w:val="000000"/>
        </w:rPr>
        <w:t>ziekan.</w:t>
      </w:r>
    </w:p>
    <w:p w14:paraId="47567D28" w14:textId="77777777" w:rsidR="00A76032" w:rsidRPr="002347BC" w:rsidRDefault="00E47361" w:rsidP="00182D1A">
      <w:pPr>
        <w:numPr>
          <w:ilvl w:val="0"/>
          <w:numId w:val="1"/>
        </w:numPr>
        <w:spacing w:line="360" w:lineRule="auto"/>
        <w:jc w:val="both"/>
        <w:rPr>
          <w:color w:val="000000"/>
          <w:u w:val="single"/>
        </w:rPr>
      </w:pPr>
      <w:r w:rsidRPr="002347BC">
        <w:rPr>
          <w:color w:val="000000"/>
          <w:u w:val="single"/>
        </w:rPr>
        <w:t xml:space="preserve">Praca dyplomowa, wykonywana w ramach studiów określonego stopnia, powinna stawiać przed </w:t>
      </w:r>
      <w:r w:rsidR="00A76032" w:rsidRPr="002347BC">
        <w:rPr>
          <w:color w:val="000000"/>
          <w:u w:val="single"/>
        </w:rPr>
        <w:t xml:space="preserve">studentem </w:t>
      </w:r>
      <w:r w:rsidRPr="002347BC">
        <w:rPr>
          <w:color w:val="000000"/>
          <w:u w:val="single"/>
        </w:rPr>
        <w:t xml:space="preserve">zadanie samodzielnego </w:t>
      </w:r>
      <w:r w:rsidR="00182D1A" w:rsidRPr="002347BC">
        <w:rPr>
          <w:color w:val="000000"/>
          <w:u w:val="single"/>
        </w:rPr>
        <w:t xml:space="preserve">rozwiązania </w:t>
      </w:r>
      <w:r w:rsidRPr="002347BC">
        <w:rPr>
          <w:color w:val="000000"/>
          <w:u w:val="single"/>
        </w:rPr>
        <w:t>problemu przy wykorzystaniu wiedzy nabytej w czasie studiów</w:t>
      </w:r>
    </w:p>
    <w:p w14:paraId="5C0C3156" w14:textId="4441BE4E" w:rsidR="00E47361" w:rsidRPr="002347BC" w:rsidRDefault="00E47361" w:rsidP="00182D1A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 w:rsidRPr="002347BC">
        <w:rPr>
          <w:color w:val="000000"/>
        </w:rPr>
        <w:t xml:space="preserve"> Praca dyplomowa </w:t>
      </w:r>
      <w:r w:rsidR="00E44410">
        <w:rPr>
          <w:color w:val="000000"/>
        </w:rPr>
        <w:t>licencjacka</w:t>
      </w:r>
    </w:p>
    <w:p w14:paraId="5ACD86DC" w14:textId="7C3E6537" w:rsidR="00EB5891" w:rsidRPr="002347BC" w:rsidRDefault="0042005D" w:rsidP="00182D1A">
      <w:pPr>
        <w:spacing w:line="360" w:lineRule="auto"/>
        <w:ind w:left="360"/>
        <w:jc w:val="both"/>
        <w:rPr>
          <w:color w:val="000000"/>
        </w:rPr>
      </w:pPr>
      <w:r w:rsidRPr="002347BC">
        <w:rPr>
          <w:color w:val="000000"/>
        </w:rPr>
        <w:t xml:space="preserve">Praca stanowi zaprezentowanie aktualnego stanu wiedzy na zadany temat i wykorzystanie jej w praktyce. Praca powinna </w:t>
      </w:r>
      <w:r w:rsidR="00F63E6A" w:rsidRPr="002347BC">
        <w:rPr>
          <w:color w:val="000000"/>
        </w:rPr>
        <w:t>obejmować, co</w:t>
      </w:r>
      <w:r w:rsidR="00EB5891" w:rsidRPr="002347BC">
        <w:rPr>
          <w:color w:val="000000"/>
        </w:rPr>
        <w:t xml:space="preserve"> najmniej: </w:t>
      </w:r>
      <w:r w:rsidRPr="002347BC">
        <w:rPr>
          <w:color w:val="000000"/>
        </w:rPr>
        <w:t>cel i zakres pracy, przegląd literatury, materiał i metody (w przypadku</w:t>
      </w:r>
      <w:r w:rsidR="00EB5891" w:rsidRPr="002347BC">
        <w:rPr>
          <w:color w:val="000000"/>
        </w:rPr>
        <w:t xml:space="preserve"> przeprowadzania badań), wyniki badań </w:t>
      </w:r>
      <w:r w:rsidR="00D80046">
        <w:rPr>
          <w:color w:val="000000"/>
        </w:rPr>
        <w:t xml:space="preserve">i analiz </w:t>
      </w:r>
      <w:r w:rsidR="00EB5891" w:rsidRPr="002347BC">
        <w:rPr>
          <w:color w:val="000000"/>
        </w:rPr>
        <w:t>lub projekt</w:t>
      </w:r>
      <w:r w:rsidR="00192D81" w:rsidRPr="002347BC">
        <w:rPr>
          <w:color w:val="000000"/>
        </w:rPr>
        <w:t>,</w:t>
      </w:r>
      <w:r w:rsidR="00EB5891" w:rsidRPr="002347BC">
        <w:rPr>
          <w:color w:val="000000"/>
        </w:rPr>
        <w:t xml:space="preserve"> np. programu naprawczego</w:t>
      </w:r>
      <w:r w:rsidR="00192D81" w:rsidRPr="002347BC">
        <w:rPr>
          <w:color w:val="000000"/>
        </w:rPr>
        <w:t xml:space="preserve"> o charakterze technologicznym lub organizacyjnym</w:t>
      </w:r>
      <w:r w:rsidR="0084763F" w:rsidRPr="002347BC">
        <w:rPr>
          <w:color w:val="000000"/>
        </w:rPr>
        <w:t>, podsumowanie i spis literatury. Zaleca się by praca dyplomowa ob</w:t>
      </w:r>
      <w:r w:rsidR="00192D81" w:rsidRPr="002347BC">
        <w:rPr>
          <w:color w:val="000000"/>
        </w:rPr>
        <w:t>ejmowała nie mniej niż 2</w:t>
      </w:r>
      <w:r w:rsidR="00E44410">
        <w:rPr>
          <w:color w:val="000000"/>
        </w:rPr>
        <w:t>0</w:t>
      </w:r>
      <w:r w:rsidR="00192D81" w:rsidRPr="002347BC">
        <w:rPr>
          <w:color w:val="000000"/>
        </w:rPr>
        <w:t xml:space="preserve"> stron</w:t>
      </w:r>
      <w:r w:rsidR="0084763F" w:rsidRPr="002347BC">
        <w:rPr>
          <w:color w:val="000000"/>
        </w:rPr>
        <w:t xml:space="preserve"> </w:t>
      </w:r>
      <w:r w:rsidR="00EF63E6">
        <w:rPr>
          <w:color w:val="000000"/>
        </w:rPr>
        <w:t xml:space="preserve">(tekst bez strony tytułowej, spisu treści i spisu literatury) </w:t>
      </w:r>
      <w:r w:rsidR="0084763F" w:rsidRPr="002347BC">
        <w:rPr>
          <w:color w:val="000000"/>
        </w:rPr>
        <w:t xml:space="preserve">oraz </w:t>
      </w:r>
      <w:r w:rsidR="00F63E6A" w:rsidRPr="002347BC">
        <w:rPr>
          <w:color w:val="000000"/>
        </w:rPr>
        <w:t>zamieszczenie, co</w:t>
      </w:r>
      <w:r w:rsidR="0084763F" w:rsidRPr="002347BC">
        <w:rPr>
          <w:color w:val="000000"/>
        </w:rPr>
        <w:t xml:space="preserve"> najmniej 20 pozycji bibliograficznych</w:t>
      </w:r>
      <w:r w:rsidR="000C26E9">
        <w:rPr>
          <w:color w:val="000000"/>
        </w:rPr>
        <w:t>, literatury naukowej (okres do 10 lat wstecz)</w:t>
      </w:r>
      <w:r w:rsidR="0084763F" w:rsidRPr="002347BC">
        <w:rPr>
          <w:color w:val="000000"/>
        </w:rPr>
        <w:t>.</w:t>
      </w:r>
    </w:p>
    <w:p w14:paraId="19BB7EDD" w14:textId="77777777" w:rsidR="00D070D0" w:rsidRPr="002347BC" w:rsidRDefault="00D070D0" w:rsidP="00886FDC">
      <w:pPr>
        <w:spacing w:line="360" w:lineRule="auto"/>
        <w:jc w:val="both"/>
        <w:rPr>
          <w:color w:val="000000"/>
        </w:rPr>
      </w:pPr>
    </w:p>
    <w:p w14:paraId="48FEAF10" w14:textId="77777777" w:rsidR="00EB5891" w:rsidRPr="002347BC" w:rsidRDefault="00EB5891" w:rsidP="00182D1A">
      <w:pPr>
        <w:spacing w:line="360" w:lineRule="auto"/>
        <w:ind w:left="360"/>
        <w:jc w:val="both"/>
        <w:rPr>
          <w:color w:val="000000"/>
        </w:rPr>
      </w:pPr>
      <w:r w:rsidRPr="002347BC">
        <w:rPr>
          <w:color w:val="000000"/>
        </w:rPr>
        <w:t xml:space="preserve">3.2. Praca dyplomowa magisterska </w:t>
      </w:r>
    </w:p>
    <w:p w14:paraId="6D8EDD4A" w14:textId="00C0B012" w:rsidR="00F63E6A" w:rsidRPr="002347BC" w:rsidRDefault="00EB5891" w:rsidP="00F63E6A">
      <w:pPr>
        <w:spacing w:line="360" w:lineRule="auto"/>
        <w:ind w:left="360"/>
        <w:jc w:val="both"/>
        <w:rPr>
          <w:color w:val="000000"/>
        </w:rPr>
      </w:pPr>
      <w:r w:rsidRPr="002347BC">
        <w:rPr>
          <w:color w:val="000000"/>
        </w:rPr>
        <w:t>Praca magisterska ma charakter badawczy</w:t>
      </w:r>
      <w:r w:rsidR="0051576B" w:rsidRPr="002347BC">
        <w:rPr>
          <w:color w:val="000000"/>
        </w:rPr>
        <w:t xml:space="preserve"> (eksperymentalny lub studyjny)</w:t>
      </w:r>
      <w:r w:rsidRPr="002347BC">
        <w:rPr>
          <w:color w:val="000000"/>
        </w:rPr>
        <w:t xml:space="preserve"> i może być przygotowana na podstawie przeprowadzonych badań </w:t>
      </w:r>
      <w:r w:rsidR="00886FDC">
        <w:rPr>
          <w:color w:val="000000"/>
        </w:rPr>
        <w:t>mieszczących się w obszarze dla danego kierunku.</w:t>
      </w:r>
      <w:r w:rsidRPr="002347BC">
        <w:rPr>
          <w:color w:val="000000"/>
        </w:rPr>
        <w:t xml:space="preserve"> </w:t>
      </w:r>
      <w:r w:rsidR="00182D1A" w:rsidRPr="002347BC">
        <w:rPr>
          <w:color w:val="000000"/>
        </w:rPr>
        <w:t>Podział na rozdziały ma</w:t>
      </w:r>
      <w:r w:rsidR="003675F7" w:rsidRPr="002347BC">
        <w:rPr>
          <w:color w:val="000000"/>
        </w:rPr>
        <w:t xml:space="preserve"> uwzględniać</w:t>
      </w:r>
      <w:r w:rsidR="0084763F" w:rsidRPr="002347BC">
        <w:rPr>
          <w:color w:val="000000"/>
        </w:rPr>
        <w:t xml:space="preserve">: wstęp, cel pracy, przegląd literatury, materiał i metody, wyniki badań, dyskusję wyników badań, wnioski oraz spis literatury. </w:t>
      </w:r>
      <w:r w:rsidR="00182D1A" w:rsidRPr="002347BC">
        <w:rPr>
          <w:color w:val="000000"/>
        </w:rPr>
        <w:t>W bibliografii z</w:t>
      </w:r>
      <w:r w:rsidR="0084763F" w:rsidRPr="002347BC">
        <w:rPr>
          <w:color w:val="000000"/>
        </w:rPr>
        <w:t xml:space="preserve">aleca się </w:t>
      </w:r>
      <w:r w:rsidR="00F63E6A" w:rsidRPr="002347BC">
        <w:rPr>
          <w:color w:val="000000"/>
        </w:rPr>
        <w:t>zamieszczenie, co</w:t>
      </w:r>
      <w:r w:rsidR="00F63E6A">
        <w:rPr>
          <w:color w:val="000000"/>
        </w:rPr>
        <w:t xml:space="preserve"> najmniej dwóch pozycji obcojęzycznych,</w:t>
      </w:r>
      <w:r w:rsidR="00F63E6A" w:rsidRPr="002347BC">
        <w:rPr>
          <w:color w:val="000000"/>
        </w:rPr>
        <w:t xml:space="preserve"> praca dyplomowa obejmowała nie mniej niż 25 stron oraz zamieszczenie, co najmniej 2</w:t>
      </w:r>
      <w:r w:rsidR="00F63E6A">
        <w:rPr>
          <w:color w:val="000000"/>
        </w:rPr>
        <w:t>5</w:t>
      </w:r>
      <w:r w:rsidR="00F63E6A" w:rsidRPr="002347BC">
        <w:rPr>
          <w:color w:val="000000"/>
        </w:rPr>
        <w:t xml:space="preserve"> pozycji bibliograficznych</w:t>
      </w:r>
      <w:r w:rsidR="000C26E9">
        <w:rPr>
          <w:color w:val="000000"/>
        </w:rPr>
        <w:t xml:space="preserve">, </w:t>
      </w:r>
      <w:r w:rsidR="000C26E9">
        <w:rPr>
          <w:color w:val="000000"/>
        </w:rPr>
        <w:t>literatury naukowej (okres do 10 lat wstecz)</w:t>
      </w:r>
      <w:r w:rsidR="00F63E6A" w:rsidRPr="002347BC">
        <w:rPr>
          <w:color w:val="000000"/>
        </w:rPr>
        <w:t>.</w:t>
      </w:r>
    </w:p>
    <w:p w14:paraId="1CCC4FFA" w14:textId="77777777" w:rsidR="00A76032" w:rsidRPr="002347BC" w:rsidRDefault="00A76032" w:rsidP="0051576B">
      <w:pPr>
        <w:spacing w:line="360" w:lineRule="auto"/>
        <w:ind w:left="360"/>
        <w:jc w:val="both"/>
        <w:rPr>
          <w:color w:val="000000"/>
        </w:rPr>
      </w:pPr>
    </w:p>
    <w:p w14:paraId="6524F978" w14:textId="77777777" w:rsidR="00AE0E60" w:rsidRPr="002347BC" w:rsidRDefault="003675F7" w:rsidP="00182D1A">
      <w:pPr>
        <w:numPr>
          <w:ilvl w:val="0"/>
          <w:numId w:val="1"/>
        </w:numPr>
        <w:spacing w:line="360" w:lineRule="auto"/>
        <w:jc w:val="both"/>
        <w:rPr>
          <w:color w:val="000000"/>
          <w:u w:val="single"/>
        </w:rPr>
      </w:pPr>
      <w:r w:rsidRPr="002347BC">
        <w:rPr>
          <w:color w:val="000000"/>
          <w:u w:val="single"/>
        </w:rPr>
        <w:t>Ogólne zasady dotyczące budowy</w:t>
      </w:r>
      <w:r w:rsidR="00AE0E60" w:rsidRPr="002347BC">
        <w:rPr>
          <w:color w:val="000000"/>
          <w:u w:val="single"/>
        </w:rPr>
        <w:t xml:space="preserve"> pracy</w:t>
      </w:r>
    </w:p>
    <w:p w14:paraId="56834DA7" w14:textId="77777777" w:rsidR="00AE0E60" w:rsidRPr="002347BC" w:rsidRDefault="00AE0E60" w:rsidP="00182D1A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2347BC">
        <w:rPr>
          <w:color w:val="000000"/>
        </w:rPr>
        <w:t>Temat</w:t>
      </w:r>
    </w:p>
    <w:p w14:paraId="0646F070" w14:textId="77777777" w:rsidR="00AE0E60" w:rsidRPr="002347BC" w:rsidRDefault="008B752F" w:rsidP="00182D1A">
      <w:pPr>
        <w:spacing w:line="360" w:lineRule="auto"/>
        <w:ind w:left="360"/>
        <w:jc w:val="both"/>
        <w:rPr>
          <w:color w:val="000000"/>
        </w:rPr>
      </w:pPr>
      <w:r w:rsidRPr="002347BC">
        <w:rPr>
          <w:color w:val="000000"/>
        </w:rPr>
        <w:t>- związany z kierunkiem studiów,</w:t>
      </w:r>
    </w:p>
    <w:p w14:paraId="6A82BA53" w14:textId="77777777" w:rsidR="008B752F" w:rsidRPr="002347BC" w:rsidRDefault="008B752F" w:rsidP="00182D1A">
      <w:pPr>
        <w:spacing w:line="360" w:lineRule="auto"/>
        <w:ind w:left="360"/>
        <w:jc w:val="both"/>
        <w:rPr>
          <w:color w:val="000000"/>
        </w:rPr>
      </w:pPr>
      <w:r w:rsidRPr="002347BC">
        <w:rPr>
          <w:color w:val="000000"/>
        </w:rPr>
        <w:t>- uwzględniający zainteresowania studenta,</w:t>
      </w:r>
    </w:p>
    <w:p w14:paraId="3432E07D" w14:textId="77777777" w:rsidR="008B752F" w:rsidRPr="002347BC" w:rsidRDefault="008B752F" w:rsidP="00182D1A">
      <w:pPr>
        <w:spacing w:line="360" w:lineRule="auto"/>
        <w:ind w:left="360"/>
        <w:jc w:val="both"/>
        <w:rPr>
          <w:color w:val="000000"/>
        </w:rPr>
      </w:pPr>
      <w:r w:rsidRPr="002347BC">
        <w:rPr>
          <w:color w:val="000000"/>
        </w:rPr>
        <w:t>- uwzględniający dostępność źródeł</w:t>
      </w:r>
    </w:p>
    <w:p w14:paraId="1EDAE930" w14:textId="77777777" w:rsidR="008B752F" w:rsidRPr="002347BC" w:rsidRDefault="008B752F" w:rsidP="00182D1A">
      <w:pPr>
        <w:spacing w:line="360" w:lineRule="auto"/>
        <w:ind w:left="360"/>
        <w:jc w:val="both"/>
        <w:rPr>
          <w:color w:val="000000"/>
        </w:rPr>
      </w:pPr>
      <w:r w:rsidRPr="002347BC">
        <w:rPr>
          <w:color w:val="000000"/>
        </w:rPr>
        <w:t>O ostatecznym sformułowaniu tematu decyduje promotor.</w:t>
      </w:r>
    </w:p>
    <w:p w14:paraId="4F309EBE" w14:textId="77777777" w:rsidR="008B752F" w:rsidRPr="002347BC" w:rsidRDefault="0005638E" w:rsidP="00182D1A">
      <w:pPr>
        <w:spacing w:line="360" w:lineRule="auto"/>
        <w:ind w:left="360"/>
        <w:jc w:val="both"/>
        <w:rPr>
          <w:color w:val="000000"/>
        </w:rPr>
      </w:pPr>
      <w:r w:rsidRPr="002347BC">
        <w:rPr>
          <w:color w:val="000000"/>
        </w:rPr>
        <w:t>b) Estetyka</w:t>
      </w:r>
    </w:p>
    <w:p w14:paraId="1746C3BB" w14:textId="77777777" w:rsidR="0005638E" w:rsidRPr="002347BC" w:rsidRDefault="0005638E" w:rsidP="00182D1A">
      <w:pPr>
        <w:spacing w:line="360" w:lineRule="auto"/>
        <w:ind w:left="360"/>
        <w:jc w:val="both"/>
        <w:rPr>
          <w:color w:val="000000"/>
        </w:rPr>
      </w:pPr>
      <w:r w:rsidRPr="002347BC">
        <w:rPr>
          <w:color w:val="000000"/>
        </w:rPr>
        <w:t>- wydruk komputerowy,</w:t>
      </w:r>
    </w:p>
    <w:p w14:paraId="10CF9535" w14:textId="77777777" w:rsidR="0005638E" w:rsidRPr="002347BC" w:rsidRDefault="0005638E" w:rsidP="00182D1A">
      <w:pPr>
        <w:spacing w:line="360" w:lineRule="auto"/>
        <w:ind w:left="360"/>
        <w:jc w:val="both"/>
        <w:rPr>
          <w:color w:val="000000"/>
        </w:rPr>
      </w:pPr>
      <w:r w:rsidRPr="002347BC">
        <w:rPr>
          <w:color w:val="000000"/>
        </w:rPr>
        <w:t xml:space="preserve">- staranne wykonanie, </w:t>
      </w:r>
    </w:p>
    <w:p w14:paraId="069BD58B" w14:textId="77777777" w:rsidR="0005638E" w:rsidRPr="002347BC" w:rsidRDefault="0005638E" w:rsidP="00182D1A">
      <w:pPr>
        <w:spacing w:line="360" w:lineRule="auto"/>
        <w:ind w:left="360"/>
        <w:jc w:val="both"/>
        <w:rPr>
          <w:color w:val="000000"/>
        </w:rPr>
      </w:pPr>
      <w:r w:rsidRPr="002347BC">
        <w:rPr>
          <w:color w:val="000000"/>
        </w:rPr>
        <w:t>c) Formatowanie stron</w:t>
      </w:r>
    </w:p>
    <w:p w14:paraId="235BED52" w14:textId="77777777" w:rsidR="0005638E" w:rsidRPr="00292431" w:rsidRDefault="0005638E" w:rsidP="00182D1A">
      <w:pPr>
        <w:spacing w:line="360" w:lineRule="auto"/>
        <w:ind w:left="360"/>
        <w:jc w:val="both"/>
        <w:rPr>
          <w:color w:val="000000"/>
          <w:lang w:val="en-US"/>
        </w:rPr>
      </w:pPr>
      <w:r w:rsidRPr="002347BC">
        <w:rPr>
          <w:color w:val="000000"/>
        </w:rPr>
        <w:t xml:space="preserve">- czcionka: </w:t>
      </w:r>
      <w:r w:rsidR="00165F4D">
        <w:rPr>
          <w:color w:val="000000"/>
        </w:rPr>
        <w:t xml:space="preserve">np. </w:t>
      </w:r>
      <w:r w:rsidRPr="00292431">
        <w:rPr>
          <w:color w:val="000000"/>
          <w:lang w:val="en-US"/>
        </w:rPr>
        <w:t xml:space="preserve">Times New Roman, </w:t>
      </w:r>
      <w:proofErr w:type="spellStart"/>
      <w:r w:rsidRPr="00292431">
        <w:rPr>
          <w:color w:val="000000"/>
          <w:lang w:val="en-US"/>
        </w:rPr>
        <w:t>wielkość</w:t>
      </w:r>
      <w:proofErr w:type="spellEnd"/>
      <w:r w:rsidRPr="00292431">
        <w:rPr>
          <w:color w:val="000000"/>
          <w:lang w:val="en-US"/>
        </w:rPr>
        <w:t xml:space="preserve"> 12 pkt,</w:t>
      </w:r>
    </w:p>
    <w:p w14:paraId="18AC22A1" w14:textId="77777777" w:rsidR="00886FDC" w:rsidRPr="002347BC" w:rsidRDefault="00886FDC" w:rsidP="00182D1A">
      <w:p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- marginesy (góra, dół) – 2,5cm, lewy – 3,5cm, pracy – 1,5 cm,</w:t>
      </w:r>
    </w:p>
    <w:p w14:paraId="1EB94B0A" w14:textId="77777777" w:rsidR="0005638E" w:rsidRPr="002347BC" w:rsidRDefault="0005638E" w:rsidP="00182D1A">
      <w:pPr>
        <w:spacing w:line="360" w:lineRule="auto"/>
        <w:ind w:left="360"/>
        <w:jc w:val="both"/>
        <w:rPr>
          <w:color w:val="000000"/>
        </w:rPr>
      </w:pPr>
      <w:r w:rsidRPr="002347BC">
        <w:rPr>
          <w:color w:val="000000"/>
        </w:rPr>
        <w:t>- odstępy między wierszami w tekście zasadniczym: 1,5 wiersza,</w:t>
      </w:r>
    </w:p>
    <w:p w14:paraId="45807C39" w14:textId="77777777" w:rsidR="0005638E" w:rsidRPr="002347BC" w:rsidRDefault="0005638E" w:rsidP="00182D1A">
      <w:pPr>
        <w:spacing w:line="360" w:lineRule="auto"/>
        <w:ind w:left="360"/>
        <w:jc w:val="both"/>
        <w:rPr>
          <w:color w:val="000000"/>
        </w:rPr>
      </w:pPr>
      <w:r w:rsidRPr="002347BC">
        <w:rPr>
          <w:color w:val="000000"/>
        </w:rPr>
        <w:t>- treść obustronnie wyjustowana</w:t>
      </w:r>
    </w:p>
    <w:p w14:paraId="6D2A7C62" w14:textId="77777777" w:rsidR="0005638E" w:rsidRPr="002347BC" w:rsidRDefault="0005638E" w:rsidP="00182D1A">
      <w:pPr>
        <w:spacing w:line="360" w:lineRule="auto"/>
        <w:ind w:left="360"/>
        <w:jc w:val="both"/>
        <w:rPr>
          <w:color w:val="000000"/>
        </w:rPr>
      </w:pPr>
      <w:r w:rsidRPr="002347BC">
        <w:rPr>
          <w:color w:val="000000"/>
        </w:rPr>
        <w:t>d) Oznaczenia kolejności stron</w:t>
      </w:r>
    </w:p>
    <w:p w14:paraId="11F2A81A" w14:textId="77777777" w:rsidR="0005638E" w:rsidRPr="002347BC" w:rsidRDefault="0005638E" w:rsidP="00182D1A">
      <w:pPr>
        <w:spacing w:line="360" w:lineRule="auto"/>
        <w:ind w:left="360"/>
        <w:jc w:val="both"/>
        <w:rPr>
          <w:color w:val="000000"/>
        </w:rPr>
      </w:pPr>
      <w:r w:rsidRPr="002347BC">
        <w:rPr>
          <w:color w:val="000000"/>
        </w:rPr>
        <w:t>- wszystkie strony pracy są numerowane</w:t>
      </w:r>
    </w:p>
    <w:p w14:paraId="2527A186" w14:textId="77777777" w:rsidR="0005638E" w:rsidRPr="002347BC" w:rsidRDefault="0005638E" w:rsidP="00182D1A">
      <w:pPr>
        <w:spacing w:line="360" w:lineRule="auto"/>
        <w:ind w:left="360"/>
        <w:jc w:val="both"/>
        <w:rPr>
          <w:color w:val="000000"/>
        </w:rPr>
      </w:pPr>
      <w:r w:rsidRPr="002347BC">
        <w:rPr>
          <w:color w:val="000000"/>
        </w:rPr>
        <w:t>- strona tytułowa posiada numer domyślny</w:t>
      </w:r>
    </w:p>
    <w:p w14:paraId="7C6C4E5E" w14:textId="77777777" w:rsidR="00D80046" w:rsidRPr="00D80046" w:rsidRDefault="00D80046" w:rsidP="00D80046">
      <w:pPr>
        <w:spacing w:line="360" w:lineRule="auto"/>
        <w:rPr>
          <w:u w:val="single"/>
        </w:rPr>
      </w:pPr>
      <w:r>
        <w:t xml:space="preserve">5. </w:t>
      </w:r>
      <w:r w:rsidRPr="00D80046">
        <w:rPr>
          <w:u w:val="single"/>
        </w:rPr>
        <w:t>Kryteria oceny prac</w:t>
      </w:r>
    </w:p>
    <w:p w14:paraId="6207714B" w14:textId="77777777" w:rsidR="00D80046" w:rsidRPr="0068307E" w:rsidRDefault="00D80046" w:rsidP="00D80046">
      <w:pPr>
        <w:spacing w:line="360" w:lineRule="auto"/>
      </w:pPr>
      <w:r>
        <w:t xml:space="preserve">5.1 </w:t>
      </w:r>
      <w:r w:rsidRPr="0068307E">
        <w:t>Pra</w:t>
      </w:r>
      <w:r>
        <w:t xml:space="preserve">ce dyplomowe oceniane </w:t>
      </w:r>
      <w:r w:rsidR="00D10006">
        <w:t xml:space="preserve">są przez </w:t>
      </w:r>
      <w:r w:rsidRPr="0068307E">
        <w:t>promotora oraz recenzenta wyznacz</w:t>
      </w:r>
      <w:r>
        <w:t xml:space="preserve">onego przez Dziekana </w:t>
      </w:r>
      <w:r w:rsidRPr="0068307E">
        <w:t xml:space="preserve">spośród profesorów lub wykładowców. </w:t>
      </w:r>
    </w:p>
    <w:p w14:paraId="529241E8" w14:textId="77777777" w:rsidR="00D80046" w:rsidRDefault="00D80046" w:rsidP="00D80046">
      <w:pPr>
        <w:spacing w:line="360" w:lineRule="auto"/>
      </w:pPr>
      <w:r>
        <w:t xml:space="preserve">5.2. </w:t>
      </w:r>
      <w:r w:rsidRPr="0068307E">
        <w:t>Opinie promotora i recenzenta są opracowywane na odpowiednich formularzac</w:t>
      </w:r>
      <w:r>
        <w:t>h.</w:t>
      </w:r>
    </w:p>
    <w:p w14:paraId="4FF73E31" w14:textId="77777777" w:rsidR="00D80046" w:rsidRPr="0068307E" w:rsidRDefault="00D80046" w:rsidP="00D80046">
      <w:pPr>
        <w:spacing w:line="360" w:lineRule="auto"/>
      </w:pPr>
      <w:r w:rsidRPr="0068307E">
        <w:t xml:space="preserve">Podstawowymi kryteriami oceny prac dyplomowych stosowanymi w tych opiniach są: </w:t>
      </w:r>
    </w:p>
    <w:p w14:paraId="5B19C0A1" w14:textId="77777777" w:rsidR="001A15B0" w:rsidRDefault="00D80046" w:rsidP="00D80046">
      <w:pPr>
        <w:spacing w:line="360" w:lineRule="auto"/>
      </w:pPr>
      <w:r>
        <w:t xml:space="preserve">- </w:t>
      </w:r>
      <w:r w:rsidRPr="0068307E">
        <w:t xml:space="preserve">zgodność treści pracy z tematem, </w:t>
      </w:r>
    </w:p>
    <w:p w14:paraId="05FFD0BC" w14:textId="77777777" w:rsidR="001A15B0" w:rsidRPr="0068307E" w:rsidRDefault="001A15B0" w:rsidP="00D80046">
      <w:pPr>
        <w:spacing w:line="360" w:lineRule="auto"/>
      </w:pPr>
      <w:r>
        <w:t>- or</w:t>
      </w:r>
      <w:r w:rsidRPr="0068307E">
        <w:t>yginalność pracy,</w:t>
      </w:r>
    </w:p>
    <w:p w14:paraId="41F77385" w14:textId="77777777" w:rsidR="00D80046" w:rsidRPr="0068307E" w:rsidRDefault="00D80046" w:rsidP="00D80046">
      <w:pPr>
        <w:spacing w:line="360" w:lineRule="auto"/>
      </w:pPr>
      <w:r>
        <w:t xml:space="preserve">- </w:t>
      </w:r>
      <w:r w:rsidRPr="0068307E">
        <w:t xml:space="preserve">układ pracy i jej kompletność, </w:t>
      </w:r>
    </w:p>
    <w:p w14:paraId="4D178A22" w14:textId="77777777" w:rsidR="001A15B0" w:rsidRDefault="00D80046" w:rsidP="00D80046">
      <w:pPr>
        <w:spacing w:line="360" w:lineRule="auto"/>
      </w:pPr>
      <w:r>
        <w:lastRenderedPageBreak/>
        <w:t xml:space="preserve">- </w:t>
      </w:r>
      <w:r w:rsidR="001A15B0">
        <w:t xml:space="preserve">charakterystyka doboru i wykorzystania materiałów źródłowych </w:t>
      </w:r>
    </w:p>
    <w:p w14:paraId="1B1B2BDF" w14:textId="77777777" w:rsidR="001A15B0" w:rsidRPr="0068307E" w:rsidRDefault="001A15B0" w:rsidP="00D80046">
      <w:pPr>
        <w:spacing w:line="360" w:lineRule="auto"/>
      </w:pPr>
      <w:r>
        <w:t>- merytoryczna wartość pracy</w:t>
      </w:r>
    </w:p>
    <w:p w14:paraId="7C6EC49A" w14:textId="77777777" w:rsidR="00D80046" w:rsidRPr="0068307E" w:rsidRDefault="00D80046" w:rsidP="00D80046">
      <w:pPr>
        <w:spacing w:line="360" w:lineRule="auto"/>
      </w:pPr>
      <w:r>
        <w:t xml:space="preserve">- </w:t>
      </w:r>
      <w:r w:rsidRPr="0068307E">
        <w:t xml:space="preserve">formalna poprawność pracy. </w:t>
      </w:r>
    </w:p>
    <w:p w14:paraId="407949CC" w14:textId="77777777" w:rsidR="00D80046" w:rsidRPr="0068307E" w:rsidRDefault="00D80046" w:rsidP="00D80046">
      <w:pPr>
        <w:spacing w:line="360" w:lineRule="auto"/>
      </w:pPr>
      <w:r>
        <w:t xml:space="preserve">5.3. </w:t>
      </w:r>
      <w:r w:rsidRPr="0068307E">
        <w:t xml:space="preserve">Przy ocenie prac dyplomowych stosuje się oceny podane w Regulaminie Studiów </w:t>
      </w:r>
      <w:r>
        <w:t>WSA w Łomży</w:t>
      </w:r>
      <w:r w:rsidRPr="0068307E">
        <w:t xml:space="preserve">. </w:t>
      </w:r>
    </w:p>
    <w:p w14:paraId="0810E8B6" w14:textId="77777777" w:rsidR="003675F7" w:rsidRPr="00D10006" w:rsidRDefault="003675F7" w:rsidP="003072A2">
      <w:pPr>
        <w:rPr>
          <w:color w:val="000000"/>
          <w:sz w:val="28"/>
          <w:szCs w:val="28"/>
        </w:rPr>
      </w:pPr>
    </w:p>
    <w:sectPr w:rsidR="003675F7" w:rsidRPr="00D10006" w:rsidSect="00D070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35E9C"/>
    <w:multiLevelType w:val="hybridMultilevel"/>
    <w:tmpl w:val="9AA428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B0C6F"/>
    <w:multiLevelType w:val="multilevel"/>
    <w:tmpl w:val="E2FE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jA1NDK1MDWzNLBU0lEKTi0uzszPAykwqgUA9vOE3SwAAAA="/>
  </w:docVars>
  <w:rsids>
    <w:rsidRoot w:val="00874752"/>
    <w:rsid w:val="0005638E"/>
    <w:rsid w:val="000C26E9"/>
    <w:rsid w:val="0011257B"/>
    <w:rsid w:val="00165F4D"/>
    <w:rsid w:val="00182D1A"/>
    <w:rsid w:val="00192D81"/>
    <w:rsid w:val="001A15B0"/>
    <w:rsid w:val="001C0FC7"/>
    <w:rsid w:val="002347BC"/>
    <w:rsid w:val="00292431"/>
    <w:rsid w:val="003072A2"/>
    <w:rsid w:val="003457B0"/>
    <w:rsid w:val="003675F7"/>
    <w:rsid w:val="0042005D"/>
    <w:rsid w:val="004D744D"/>
    <w:rsid w:val="0051576B"/>
    <w:rsid w:val="00523CE8"/>
    <w:rsid w:val="00745C76"/>
    <w:rsid w:val="007B0618"/>
    <w:rsid w:val="0084763F"/>
    <w:rsid w:val="00874752"/>
    <w:rsid w:val="00886FDC"/>
    <w:rsid w:val="008B752F"/>
    <w:rsid w:val="00A76032"/>
    <w:rsid w:val="00AB60AB"/>
    <w:rsid w:val="00AE0E60"/>
    <w:rsid w:val="00AE6BAA"/>
    <w:rsid w:val="00D070D0"/>
    <w:rsid w:val="00D10006"/>
    <w:rsid w:val="00D80046"/>
    <w:rsid w:val="00E44410"/>
    <w:rsid w:val="00E47361"/>
    <w:rsid w:val="00EB5891"/>
    <w:rsid w:val="00EF63E6"/>
    <w:rsid w:val="00F34C1F"/>
    <w:rsid w:val="00F63E6A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6BA43"/>
  <w15:chartTrackingRefBased/>
  <w15:docId w15:val="{97A2E22F-D516-439F-9249-CEFA5989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EEFA50EE55E4EB5CF68543975A35D" ma:contentTypeVersion="10" ma:contentTypeDescription="Create a new document." ma:contentTypeScope="" ma:versionID="9e3decf4f5e115bcc1c2fdd6a2642e44">
  <xsd:schema xmlns:xsd="http://www.w3.org/2001/XMLSchema" xmlns:xs="http://www.w3.org/2001/XMLSchema" xmlns:p="http://schemas.microsoft.com/office/2006/metadata/properties" xmlns:ns3="2f99caff-e3ab-48f8-8c16-727fba03ef0c" targetNamespace="http://schemas.microsoft.com/office/2006/metadata/properties" ma:root="true" ma:fieldsID="abdc376424fd034b21610925a852fec5" ns3:_="">
    <xsd:import namespace="2f99caff-e3ab-48f8-8c16-727fba03e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9caff-e3ab-48f8-8c16-727fba03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ACBEC-CD00-4C08-A165-98D14615A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9caff-e3ab-48f8-8c16-727fba03e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55B8F-41D7-4CB1-983B-2867C23A36F4}">
  <ds:schemaRefs>
    <ds:schemaRef ds:uri="http://purl.org/dc/elements/1.1/"/>
    <ds:schemaRef ds:uri="2f99caff-e3ab-48f8-8c16-727fba03ef0c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3D75CC-E5DA-41EB-B4F3-A908F97D0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i kryteria przygotowywania oraz oceny prac dyplomowych na kierunku rolnictwo</vt:lpstr>
    </vt:vector>
  </TitlesOfParts>
  <Company>WSA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i kryteria przygotowywania oraz oceny prac dyplomowych na kierunku rolnictwo</dc:title>
  <dc:subject/>
  <dc:creator>mariuszb</dc:creator>
  <cp:keywords/>
  <cp:lastModifiedBy>Andrzej Borusiewicz</cp:lastModifiedBy>
  <cp:revision>5</cp:revision>
  <cp:lastPrinted>2008-03-03T15:07:00Z</cp:lastPrinted>
  <dcterms:created xsi:type="dcterms:W3CDTF">2020-04-16T14:22:00Z</dcterms:created>
  <dcterms:modified xsi:type="dcterms:W3CDTF">2020-04-16T14:24:00Z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0x010100F8DEEFA50EE55E4EB5CF68543975A35D</vt:lpwstr>
  </property>
</Properties>
</file>