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A253" w14:textId="77777777" w:rsidR="00E11000" w:rsidRDefault="00E11000"/>
    <w:p w14:paraId="08BC3B8E" w14:textId="77777777" w:rsidR="00E11000" w:rsidRPr="00E11000" w:rsidRDefault="00E11000" w:rsidP="00E11000"/>
    <w:p w14:paraId="1CE2A838" w14:textId="77777777" w:rsidR="00334D18" w:rsidRPr="00F01936" w:rsidRDefault="00334D18" w:rsidP="00334D18">
      <w:pPr>
        <w:spacing w:after="0" w:line="240" w:lineRule="auto"/>
        <w:jc w:val="center"/>
        <w:rPr>
          <w:b/>
        </w:rPr>
      </w:pPr>
      <w:r w:rsidRPr="00F01936">
        <w:rPr>
          <w:b/>
        </w:rPr>
        <w:t>REGULAMIN REKRUTACJI I UCZESTNICTWA W PROJEKCIE</w:t>
      </w:r>
    </w:p>
    <w:p w14:paraId="2D0ECD10" w14:textId="77777777" w:rsidR="00BB3721" w:rsidRPr="00BB3721" w:rsidRDefault="00334D18" w:rsidP="00BB3721">
      <w:pPr>
        <w:spacing w:after="0" w:line="240" w:lineRule="auto"/>
        <w:jc w:val="center"/>
        <w:rPr>
          <w:b/>
        </w:rPr>
      </w:pPr>
      <w:r w:rsidRPr="00F01936">
        <w:rPr>
          <w:b/>
        </w:rPr>
        <w:t>pt. „</w:t>
      </w:r>
      <w:r w:rsidR="00BB3721" w:rsidRPr="00BB3721">
        <w:rPr>
          <w:b/>
        </w:rPr>
        <w:t>UPSKILLING - wsparcie studentów i pracowników prowadzących kształcenie na wybranych</w:t>
      </w:r>
    </w:p>
    <w:p w14:paraId="3E5C28F6" w14:textId="2BDDAFE3" w:rsidR="00334D18" w:rsidRPr="00F01936" w:rsidRDefault="00BB3721" w:rsidP="00BB3721">
      <w:pPr>
        <w:spacing w:after="0" w:line="240" w:lineRule="auto"/>
        <w:jc w:val="center"/>
        <w:rPr>
          <w:b/>
        </w:rPr>
      </w:pPr>
      <w:r w:rsidRPr="00BB3721">
        <w:rPr>
          <w:b/>
        </w:rPr>
        <w:t>kierunkach studiów w Międzynarodowej Akademii Nauk Stosowanych w Łomży</w:t>
      </w:r>
      <w:r w:rsidR="00334D18" w:rsidRPr="00F01936">
        <w:rPr>
          <w:b/>
        </w:rPr>
        <w:t>”</w:t>
      </w:r>
    </w:p>
    <w:p w14:paraId="709C3D2E" w14:textId="2826DDAC" w:rsidR="00334D18" w:rsidRDefault="00334D18" w:rsidP="00334D18">
      <w:pPr>
        <w:spacing w:after="0" w:line="240" w:lineRule="auto"/>
        <w:jc w:val="center"/>
        <w:rPr>
          <w:b/>
        </w:rPr>
      </w:pPr>
      <w:r w:rsidRPr="00F01936">
        <w:rPr>
          <w:b/>
        </w:rPr>
        <w:t xml:space="preserve">Nr projektu: </w:t>
      </w:r>
      <w:r w:rsidR="00463FDE" w:rsidRPr="00463FDE">
        <w:rPr>
          <w:b/>
        </w:rPr>
        <w:t>FERS.01.05-IP.08-0278/23</w:t>
      </w:r>
    </w:p>
    <w:p w14:paraId="34E4096B" w14:textId="3E49D9C2" w:rsidR="00334D18" w:rsidRDefault="00334D18" w:rsidP="00334D18">
      <w:pPr>
        <w:spacing w:after="0" w:line="240" w:lineRule="auto"/>
        <w:jc w:val="center"/>
        <w:rPr>
          <w:b/>
        </w:rPr>
      </w:pPr>
      <w:r>
        <w:rPr>
          <w:b/>
        </w:rPr>
        <w:t xml:space="preserve">Okres realizacji projektu: od </w:t>
      </w:r>
      <w:r w:rsidRPr="002E75CA">
        <w:rPr>
          <w:b/>
        </w:rPr>
        <w:t>202</w:t>
      </w:r>
      <w:r w:rsidR="00D26537">
        <w:rPr>
          <w:b/>
        </w:rPr>
        <w:t>4</w:t>
      </w:r>
      <w:r w:rsidRPr="002E75CA">
        <w:rPr>
          <w:b/>
        </w:rPr>
        <w:t>-0</w:t>
      </w:r>
      <w:r w:rsidR="00463FDE">
        <w:rPr>
          <w:b/>
        </w:rPr>
        <w:t>6</w:t>
      </w:r>
      <w:r w:rsidRPr="002E75CA">
        <w:rPr>
          <w:b/>
        </w:rPr>
        <w:t>-01</w:t>
      </w:r>
      <w:r w:rsidRPr="006F3D78">
        <w:rPr>
          <w:b/>
        </w:rPr>
        <w:t xml:space="preserve"> do: </w:t>
      </w:r>
      <w:r w:rsidRPr="002E75CA">
        <w:rPr>
          <w:b/>
        </w:rPr>
        <w:t>202</w:t>
      </w:r>
      <w:r w:rsidR="00887168">
        <w:rPr>
          <w:b/>
        </w:rPr>
        <w:t>7</w:t>
      </w:r>
      <w:r w:rsidRPr="002E75CA">
        <w:rPr>
          <w:b/>
        </w:rPr>
        <w:t>-</w:t>
      </w:r>
      <w:r w:rsidR="00A7230D">
        <w:rPr>
          <w:b/>
        </w:rPr>
        <w:t>12</w:t>
      </w:r>
      <w:r w:rsidRPr="002E75CA">
        <w:rPr>
          <w:b/>
        </w:rPr>
        <w:t>-3</w:t>
      </w:r>
      <w:r w:rsidR="00887168">
        <w:rPr>
          <w:b/>
        </w:rPr>
        <w:t>1</w:t>
      </w:r>
    </w:p>
    <w:p w14:paraId="0E12D1E2" w14:textId="46811019" w:rsidR="00E11000" w:rsidRDefault="00E11000" w:rsidP="00E11000">
      <w:pPr>
        <w:tabs>
          <w:tab w:val="left" w:pos="2139"/>
        </w:tabs>
      </w:pPr>
    </w:p>
    <w:p w14:paraId="76CAF342" w14:textId="3BA44DD9" w:rsidR="0058567A" w:rsidRDefault="0058567A" w:rsidP="0058567A">
      <w:pPr>
        <w:spacing w:after="0" w:line="240" w:lineRule="auto"/>
        <w:jc w:val="center"/>
        <w:rPr>
          <w:b/>
        </w:rPr>
      </w:pPr>
      <w:r w:rsidRPr="0058567A">
        <w:rPr>
          <w:b/>
        </w:rPr>
        <w:t>§ 1. Słownik pojęć</w:t>
      </w:r>
    </w:p>
    <w:p w14:paraId="0A4D530A" w14:textId="77777777" w:rsidR="0058567A" w:rsidRDefault="0058567A" w:rsidP="0058567A">
      <w:pPr>
        <w:spacing w:after="0" w:line="240" w:lineRule="auto"/>
        <w:rPr>
          <w:b/>
        </w:rPr>
      </w:pPr>
    </w:p>
    <w:p w14:paraId="7357B580" w14:textId="77777777" w:rsidR="00C02BAE" w:rsidRDefault="00C02BAE" w:rsidP="008021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02BAE">
        <w:rPr>
          <w:rFonts w:asciiTheme="minorHAnsi" w:hAnsiTheme="minorHAnsi" w:cstheme="minorHAnsi"/>
          <w:sz w:val="22"/>
          <w:szCs w:val="22"/>
        </w:rPr>
        <w:t xml:space="preserve">Ilekroć w niniejszym regulaminie mowa o: </w:t>
      </w:r>
    </w:p>
    <w:p w14:paraId="0F943856" w14:textId="77777777" w:rsidR="00385D5D" w:rsidRPr="00C02BAE" w:rsidRDefault="00385D5D" w:rsidP="0080219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799872" w14:textId="482E0936" w:rsidR="00D74915" w:rsidRDefault="00C02BAE" w:rsidP="00802191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02BAE">
        <w:rPr>
          <w:rFonts w:asciiTheme="minorHAnsi" w:hAnsiTheme="minorHAnsi" w:cstheme="minorHAnsi"/>
          <w:b/>
          <w:bCs/>
          <w:sz w:val="22"/>
          <w:szCs w:val="22"/>
        </w:rPr>
        <w:t xml:space="preserve">Beneficjent </w:t>
      </w:r>
      <w:r w:rsidRPr="00C02BAE">
        <w:rPr>
          <w:rFonts w:asciiTheme="minorHAnsi" w:hAnsiTheme="minorHAnsi" w:cstheme="minorHAnsi"/>
          <w:sz w:val="22"/>
          <w:szCs w:val="22"/>
        </w:rPr>
        <w:t xml:space="preserve">– Realizator projektu – </w:t>
      </w:r>
      <w:r w:rsidR="00A7230D" w:rsidRPr="00A7230D">
        <w:rPr>
          <w:rFonts w:asciiTheme="minorHAnsi" w:hAnsiTheme="minorHAnsi" w:cstheme="minorHAnsi"/>
          <w:sz w:val="22"/>
          <w:szCs w:val="22"/>
        </w:rPr>
        <w:t>Międzynarodowa Akademia Nauk Stosowanych w Łomży</w:t>
      </w:r>
      <w:r w:rsidRPr="00C02B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7D8EF6" w14:textId="2269D57B" w:rsidR="00E0290E" w:rsidRPr="00A7230D" w:rsidRDefault="00C02BAE" w:rsidP="00802191">
      <w:pPr>
        <w:pStyle w:val="Default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02BAE">
        <w:rPr>
          <w:rFonts w:asciiTheme="minorHAnsi" w:hAnsiTheme="minorHAnsi" w:cstheme="minorHAnsi"/>
          <w:sz w:val="22"/>
          <w:szCs w:val="22"/>
        </w:rPr>
        <w:t>Projekt –</w:t>
      </w:r>
      <w:r w:rsidRPr="00A7230D">
        <w:rPr>
          <w:rFonts w:asciiTheme="minorHAnsi" w:hAnsiTheme="minorHAnsi" w:cstheme="minorHAnsi"/>
          <w:sz w:val="22"/>
          <w:szCs w:val="22"/>
        </w:rPr>
        <w:t xml:space="preserve">– biuro realizatora projektu, mieszczące się w siedzibie </w:t>
      </w:r>
      <w:r w:rsidR="00A7230D" w:rsidRPr="00A7230D">
        <w:rPr>
          <w:rFonts w:asciiTheme="minorHAnsi" w:hAnsiTheme="minorHAnsi" w:cstheme="minorHAnsi"/>
          <w:sz w:val="22"/>
          <w:szCs w:val="22"/>
        </w:rPr>
        <w:t>Międzynarodow</w:t>
      </w:r>
      <w:r w:rsidR="00A7230D">
        <w:rPr>
          <w:rFonts w:asciiTheme="minorHAnsi" w:hAnsiTheme="minorHAnsi" w:cstheme="minorHAnsi"/>
          <w:sz w:val="22"/>
          <w:szCs w:val="22"/>
        </w:rPr>
        <w:t>ej</w:t>
      </w:r>
      <w:r w:rsidR="00A7230D" w:rsidRPr="00A7230D">
        <w:rPr>
          <w:rFonts w:asciiTheme="minorHAnsi" w:hAnsiTheme="minorHAnsi" w:cstheme="minorHAnsi"/>
          <w:sz w:val="22"/>
          <w:szCs w:val="22"/>
        </w:rPr>
        <w:t xml:space="preserve"> Akademi</w:t>
      </w:r>
      <w:r w:rsidR="00A7230D">
        <w:rPr>
          <w:rFonts w:asciiTheme="minorHAnsi" w:hAnsiTheme="minorHAnsi" w:cstheme="minorHAnsi"/>
          <w:sz w:val="22"/>
          <w:szCs w:val="22"/>
        </w:rPr>
        <w:t>i</w:t>
      </w:r>
      <w:r w:rsidR="00A7230D" w:rsidRPr="00A7230D">
        <w:rPr>
          <w:rFonts w:asciiTheme="minorHAnsi" w:hAnsiTheme="minorHAnsi" w:cstheme="minorHAnsi"/>
          <w:sz w:val="22"/>
          <w:szCs w:val="22"/>
        </w:rPr>
        <w:t xml:space="preserve"> Nauk Stosowanych w Łomży</w:t>
      </w:r>
      <w:r w:rsidR="00E0290E" w:rsidRPr="00A7230D">
        <w:rPr>
          <w:rFonts w:asciiTheme="minorHAnsi" w:hAnsiTheme="minorHAnsi" w:cstheme="minorHAnsi"/>
          <w:sz w:val="22"/>
          <w:szCs w:val="22"/>
        </w:rPr>
        <w:t xml:space="preserve">, ul. </w:t>
      </w:r>
      <w:r w:rsidR="00F32836">
        <w:rPr>
          <w:rFonts w:asciiTheme="minorHAnsi" w:hAnsiTheme="minorHAnsi" w:cstheme="minorHAnsi"/>
          <w:sz w:val="22"/>
          <w:szCs w:val="22"/>
        </w:rPr>
        <w:t>Studencka 19</w:t>
      </w:r>
      <w:r w:rsidR="00E0290E" w:rsidRPr="00A7230D">
        <w:rPr>
          <w:rFonts w:asciiTheme="minorHAnsi" w:hAnsiTheme="minorHAnsi" w:cstheme="minorHAnsi"/>
          <w:sz w:val="22"/>
          <w:szCs w:val="22"/>
        </w:rPr>
        <w:t xml:space="preserve">, </w:t>
      </w:r>
      <w:r w:rsidR="00F32836">
        <w:rPr>
          <w:rFonts w:asciiTheme="minorHAnsi" w:hAnsiTheme="minorHAnsi" w:cstheme="minorHAnsi"/>
          <w:sz w:val="22"/>
          <w:szCs w:val="22"/>
        </w:rPr>
        <w:t>18-400</w:t>
      </w:r>
      <w:r w:rsidR="00E0290E" w:rsidRPr="00A7230D">
        <w:rPr>
          <w:rFonts w:asciiTheme="minorHAnsi" w:hAnsiTheme="minorHAnsi" w:cstheme="minorHAnsi"/>
          <w:sz w:val="22"/>
          <w:szCs w:val="22"/>
        </w:rPr>
        <w:t xml:space="preserve"> </w:t>
      </w:r>
      <w:r w:rsidR="00F32836">
        <w:rPr>
          <w:rFonts w:asciiTheme="minorHAnsi" w:hAnsiTheme="minorHAnsi" w:cstheme="minorHAnsi"/>
          <w:sz w:val="22"/>
          <w:szCs w:val="22"/>
        </w:rPr>
        <w:t>Łomża</w:t>
      </w:r>
    </w:p>
    <w:p w14:paraId="5A2E7ADC" w14:textId="77777777" w:rsidR="00F75766" w:rsidRDefault="00C02BAE" w:rsidP="00802191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0290E">
        <w:rPr>
          <w:rFonts w:asciiTheme="minorHAnsi" w:hAnsiTheme="minorHAnsi" w:cstheme="minorHAnsi"/>
          <w:b/>
          <w:bCs/>
          <w:sz w:val="22"/>
          <w:szCs w:val="22"/>
        </w:rPr>
        <w:t xml:space="preserve">Instytucja Pośrednicząca </w:t>
      </w:r>
      <w:r w:rsidRPr="00E0290E">
        <w:rPr>
          <w:rFonts w:asciiTheme="minorHAnsi" w:hAnsiTheme="minorHAnsi" w:cstheme="minorHAnsi"/>
          <w:sz w:val="22"/>
          <w:szCs w:val="22"/>
        </w:rPr>
        <w:t xml:space="preserve">(IP) – Narodowe Centrum Badań i Rozwoju. </w:t>
      </w:r>
    </w:p>
    <w:p w14:paraId="33DA6CAA" w14:textId="77777777" w:rsidR="003E2416" w:rsidRDefault="00C02BAE" w:rsidP="00802191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75766">
        <w:rPr>
          <w:rFonts w:asciiTheme="minorHAnsi" w:hAnsiTheme="minorHAnsi" w:cstheme="minorHAnsi"/>
          <w:b/>
          <w:bCs/>
          <w:sz w:val="22"/>
          <w:szCs w:val="22"/>
        </w:rPr>
        <w:t xml:space="preserve">Kandydat </w:t>
      </w:r>
      <w:r w:rsidRPr="00F75766">
        <w:rPr>
          <w:rFonts w:asciiTheme="minorHAnsi" w:hAnsiTheme="minorHAnsi" w:cstheme="minorHAnsi"/>
          <w:sz w:val="22"/>
          <w:szCs w:val="22"/>
        </w:rPr>
        <w:t xml:space="preserve">– osoba ubiegająca się o udział w projekcie/biorąca udział w procesie rekrutacji. </w:t>
      </w:r>
    </w:p>
    <w:p w14:paraId="46012784" w14:textId="77777777" w:rsidR="003E2416" w:rsidRDefault="00C02BAE" w:rsidP="00802191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E2416">
        <w:rPr>
          <w:rFonts w:asciiTheme="minorHAnsi" w:hAnsiTheme="minorHAnsi" w:cstheme="minorHAnsi"/>
          <w:b/>
          <w:bCs/>
          <w:sz w:val="22"/>
          <w:szCs w:val="22"/>
        </w:rPr>
        <w:t xml:space="preserve">Uczestnik projektu </w:t>
      </w:r>
      <w:r w:rsidRPr="003E2416">
        <w:rPr>
          <w:rFonts w:asciiTheme="minorHAnsi" w:hAnsiTheme="minorHAnsi" w:cstheme="minorHAnsi"/>
          <w:sz w:val="22"/>
          <w:szCs w:val="22"/>
        </w:rPr>
        <w:t xml:space="preserve">– </w:t>
      </w:r>
      <w:r w:rsidRPr="003E2416">
        <w:rPr>
          <w:rFonts w:asciiTheme="minorHAnsi" w:hAnsiTheme="minorHAnsi" w:cstheme="minorHAnsi"/>
          <w:b/>
          <w:bCs/>
          <w:sz w:val="22"/>
          <w:szCs w:val="22"/>
        </w:rPr>
        <w:t xml:space="preserve">Beneficjent Ostateczny </w:t>
      </w:r>
      <w:r w:rsidRPr="003E2416">
        <w:rPr>
          <w:rFonts w:asciiTheme="minorHAnsi" w:hAnsiTheme="minorHAnsi" w:cstheme="minorHAnsi"/>
          <w:sz w:val="22"/>
          <w:szCs w:val="22"/>
        </w:rPr>
        <w:t xml:space="preserve">– osoba, która po spełnieniu wszystkich wymogów określonych w regulaminie, została przyjęta do uczestnictwa w projekcie. </w:t>
      </w:r>
    </w:p>
    <w:p w14:paraId="355EA2B6" w14:textId="624E847D" w:rsidR="00360EB6" w:rsidRPr="00B64890" w:rsidRDefault="00C02BAE" w:rsidP="00802191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E2416">
        <w:rPr>
          <w:rFonts w:asciiTheme="minorHAnsi" w:hAnsiTheme="minorHAnsi" w:cstheme="minorHAnsi"/>
          <w:b/>
          <w:bCs/>
          <w:sz w:val="22"/>
          <w:szCs w:val="22"/>
        </w:rPr>
        <w:t xml:space="preserve">Strona www projektu </w:t>
      </w:r>
      <w:r w:rsidRPr="003E2416">
        <w:rPr>
          <w:rFonts w:asciiTheme="minorHAnsi" w:hAnsiTheme="minorHAnsi" w:cstheme="minorHAnsi"/>
          <w:sz w:val="22"/>
          <w:szCs w:val="22"/>
        </w:rPr>
        <w:t>– strona internetowa, na której zamieszczane będą wszystkie informacje i dokumenty dotyczące projektu.</w:t>
      </w:r>
    </w:p>
    <w:p w14:paraId="57A0BAF6" w14:textId="50F0EDC7" w:rsidR="0058567A" w:rsidRDefault="0058567A" w:rsidP="0058567A">
      <w:pPr>
        <w:spacing w:after="0" w:line="240" w:lineRule="auto"/>
        <w:jc w:val="center"/>
        <w:rPr>
          <w:b/>
        </w:rPr>
      </w:pPr>
      <w:r w:rsidRPr="00BF75C6">
        <w:rPr>
          <w:b/>
        </w:rPr>
        <w:t xml:space="preserve">§ </w:t>
      </w:r>
      <w:r>
        <w:rPr>
          <w:b/>
        </w:rPr>
        <w:t>2</w:t>
      </w:r>
      <w:r w:rsidRPr="00BF75C6">
        <w:rPr>
          <w:b/>
        </w:rPr>
        <w:t xml:space="preserve"> Postanowienia ogólne</w:t>
      </w:r>
    </w:p>
    <w:p w14:paraId="204F9043" w14:textId="77777777" w:rsidR="0058567A" w:rsidRDefault="0058567A"/>
    <w:p w14:paraId="5EAF0472" w14:textId="64C1CF05" w:rsidR="00FD10D7" w:rsidRDefault="00FE49D3" w:rsidP="00372D51">
      <w:pPr>
        <w:pStyle w:val="Bezodstpw"/>
        <w:numPr>
          <w:ilvl w:val="0"/>
          <w:numId w:val="1"/>
        </w:numPr>
        <w:ind w:left="284" w:hanging="426"/>
        <w:rPr>
          <w:rFonts w:cstheme="minorHAnsi"/>
        </w:rPr>
      </w:pPr>
      <w:r w:rsidRPr="002E75CA">
        <w:rPr>
          <w:rFonts w:cstheme="minorHAnsi"/>
        </w:rPr>
        <w:t>Niniejszy regulamin określa zasady rekrutacji oraz zasady uczestnictwa w Projekcie pn: „</w:t>
      </w:r>
      <w:r w:rsidR="00F32836" w:rsidRPr="00F32836">
        <w:rPr>
          <w:rFonts w:cstheme="minorHAnsi"/>
        </w:rPr>
        <w:t>UPSKILLING - wsparcie studentów i pracowników prowadzących kształcenie na wybranych kierunkach studiów w Międzynarodowej Akademii Nauk Stosowanych w Łomży</w:t>
      </w:r>
      <w:r w:rsidRPr="002E75CA">
        <w:rPr>
          <w:rFonts w:cstheme="minorHAnsi"/>
          <w:bCs/>
        </w:rPr>
        <w:t>”</w:t>
      </w:r>
      <w:r w:rsidRPr="002E75CA">
        <w:rPr>
          <w:rFonts w:cstheme="minorHAnsi"/>
        </w:rPr>
        <w:t xml:space="preserve"> (nr </w:t>
      </w:r>
      <w:r w:rsidR="00F32836" w:rsidRPr="00F32836">
        <w:rPr>
          <w:rFonts w:cstheme="minorHAnsi"/>
        </w:rPr>
        <w:t>FERS.01.05-IP.08-0278/23</w:t>
      </w:r>
      <w:r w:rsidRPr="002E75CA">
        <w:rPr>
          <w:rFonts w:cstheme="minorHAnsi"/>
        </w:rPr>
        <w:t xml:space="preserve">) zwanym dalej „Projektem”, realizowanym przez </w:t>
      </w:r>
      <w:r w:rsidR="00F32836" w:rsidRPr="00F32836">
        <w:rPr>
          <w:rFonts w:cstheme="minorHAnsi"/>
        </w:rPr>
        <w:t>Międzynarodowa Akademia Nauk Stosowanych w Łomży</w:t>
      </w:r>
      <w:r w:rsidRPr="002E75CA">
        <w:rPr>
          <w:rFonts w:cstheme="minorHAnsi"/>
        </w:rPr>
        <w:t xml:space="preserve"> w partnerstwie </w:t>
      </w:r>
      <w:r w:rsidR="00032A49">
        <w:rPr>
          <w:rFonts w:cstheme="minorHAnsi"/>
        </w:rPr>
        <w:t xml:space="preserve"> </w:t>
      </w:r>
      <w:r w:rsidRPr="002E75CA">
        <w:rPr>
          <w:rFonts w:cstheme="minorHAnsi"/>
        </w:rPr>
        <w:t xml:space="preserve">z </w:t>
      </w:r>
      <w:r w:rsidR="000B5D00">
        <w:rPr>
          <w:rFonts w:cstheme="minorHAnsi"/>
        </w:rPr>
        <w:t>Certes</w:t>
      </w:r>
      <w:r w:rsidRPr="002E75CA">
        <w:rPr>
          <w:rFonts w:cstheme="minorHAnsi"/>
        </w:rPr>
        <w:t xml:space="preserve"> Sp. z o.o. z siedzibą w Warszawie.</w:t>
      </w:r>
    </w:p>
    <w:p w14:paraId="08622537" w14:textId="0D75C15A" w:rsidR="00FE49D3" w:rsidRPr="00FD10D7" w:rsidRDefault="00FE49D3" w:rsidP="00372D51">
      <w:pPr>
        <w:pStyle w:val="Bezodstpw"/>
        <w:numPr>
          <w:ilvl w:val="0"/>
          <w:numId w:val="1"/>
        </w:numPr>
        <w:ind w:left="284" w:hanging="426"/>
        <w:rPr>
          <w:rFonts w:cstheme="minorHAnsi"/>
        </w:rPr>
      </w:pPr>
      <w:r w:rsidRPr="00FD10D7">
        <w:rPr>
          <w:rFonts w:cstheme="minorHAnsi"/>
        </w:rPr>
        <w:t xml:space="preserve">Projekt realizowany jest w ramach </w:t>
      </w:r>
      <w:r w:rsidR="00FD10D7" w:rsidRPr="00FD10D7">
        <w:rPr>
          <w:rFonts w:cstheme="minorHAnsi"/>
        </w:rPr>
        <w:t>programu Fundusze Europejskie dla Rozwoju Społecznego 2021-2027 współfinansowanego ze</w:t>
      </w:r>
      <w:r w:rsidR="00FD10D7">
        <w:rPr>
          <w:rFonts w:cstheme="minorHAnsi"/>
        </w:rPr>
        <w:t xml:space="preserve"> </w:t>
      </w:r>
      <w:r w:rsidR="00FD10D7" w:rsidRPr="00FD10D7">
        <w:rPr>
          <w:rFonts w:cstheme="minorHAnsi"/>
        </w:rPr>
        <w:t>środków Europejskiego Funduszu Społecznego Plus</w:t>
      </w:r>
      <w:r w:rsidR="000C38FC">
        <w:rPr>
          <w:rFonts w:cstheme="minorHAnsi"/>
        </w:rPr>
        <w:t>.</w:t>
      </w:r>
    </w:p>
    <w:p w14:paraId="383A6095" w14:textId="2D7594A5" w:rsidR="00FE49D3" w:rsidRDefault="00FE49D3" w:rsidP="00372D51">
      <w:pPr>
        <w:pStyle w:val="Bezodstpw"/>
        <w:numPr>
          <w:ilvl w:val="0"/>
          <w:numId w:val="1"/>
        </w:numPr>
        <w:ind w:left="284" w:hanging="426"/>
      </w:pPr>
      <w:r>
        <w:t xml:space="preserve">Biuro Projektu mieści się w siedzibie </w:t>
      </w:r>
      <w:r w:rsidR="001C5C97" w:rsidRPr="001C5C97">
        <w:t>Międzynarodow</w:t>
      </w:r>
      <w:r w:rsidR="001C5C97">
        <w:t>ej</w:t>
      </w:r>
      <w:r w:rsidR="001C5C97" w:rsidRPr="001C5C97">
        <w:t xml:space="preserve"> Akademi</w:t>
      </w:r>
      <w:r w:rsidR="001C5C97">
        <w:t>i</w:t>
      </w:r>
      <w:r w:rsidR="001C5C97" w:rsidRPr="001C5C97">
        <w:t xml:space="preserve"> Nauk Stosowanych w Łomży</w:t>
      </w:r>
      <w:r>
        <w:t xml:space="preserve">, ul. </w:t>
      </w:r>
      <w:r w:rsidR="00EA13F2">
        <w:t>Studencka 19</w:t>
      </w:r>
      <w:r>
        <w:t xml:space="preserve">, </w:t>
      </w:r>
      <w:r w:rsidR="00EA13F2">
        <w:t>18-400</w:t>
      </w:r>
      <w:r w:rsidR="00BE6171">
        <w:t xml:space="preserve"> </w:t>
      </w:r>
      <w:r w:rsidR="00EA13F2">
        <w:t>Łomża</w:t>
      </w:r>
      <w:r>
        <w:t xml:space="preserve">. </w:t>
      </w:r>
    </w:p>
    <w:p w14:paraId="4E04224D" w14:textId="4131A3B0" w:rsidR="00A16AB9" w:rsidRDefault="00FE49D3" w:rsidP="00372D51">
      <w:pPr>
        <w:pStyle w:val="Bezodstpw"/>
        <w:numPr>
          <w:ilvl w:val="0"/>
          <w:numId w:val="1"/>
        </w:numPr>
        <w:ind w:left="284" w:hanging="426"/>
      </w:pPr>
      <w:r>
        <w:t xml:space="preserve">Regulamin jest dostępny na stronie internetowej </w:t>
      </w:r>
      <w:r w:rsidR="00757ED4" w:rsidRPr="00757ED4">
        <w:t xml:space="preserve">https://mans.edu.pl/upskilling </w:t>
      </w:r>
      <w:r w:rsidRPr="005F6ACD">
        <w:t xml:space="preserve">(dokumenty </w:t>
      </w:r>
      <w:r>
        <w:t>do pobrania) oraz w Biurze Projektu.</w:t>
      </w:r>
    </w:p>
    <w:p w14:paraId="0FC6E479" w14:textId="32354A6E" w:rsidR="00FE49D3" w:rsidRPr="00217829" w:rsidRDefault="00FE49D3" w:rsidP="00372D51">
      <w:pPr>
        <w:pStyle w:val="Bezodstpw"/>
        <w:numPr>
          <w:ilvl w:val="0"/>
          <w:numId w:val="1"/>
        </w:numPr>
        <w:ind w:left="284" w:hanging="426"/>
      </w:pPr>
      <w:r w:rsidRPr="00A16AB9">
        <w:rPr>
          <w:rFonts w:cstheme="minorHAnsi"/>
        </w:rPr>
        <w:t xml:space="preserve">Grupę docelową stanowi </w:t>
      </w:r>
      <w:r w:rsidR="00897C82" w:rsidRPr="00A16AB9">
        <w:rPr>
          <w:rFonts w:cstheme="minorHAnsi"/>
        </w:rPr>
        <w:t>170 studentów</w:t>
      </w:r>
      <w:r w:rsidR="00217829" w:rsidRPr="00A16AB9">
        <w:rPr>
          <w:rFonts w:cstheme="minorHAnsi"/>
        </w:rPr>
        <w:t xml:space="preserve"> </w:t>
      </w:r>
      <w:r w:rsidR="00A16AB9" w:rsidRPr="00A16AB9">
        <w:rPr>
          <w:rFonts w:cstheme="minorHAnsi"/>
        </w:rPr>
        <w:t>kierunków objętych wsparciem w proj., tj.:</w:t>
      </w:r>
      <w:r w:rsidR="00A16AB9">
        <w:t xml:space="preserve"> </w:t>
      </w:r>
      <w:r w:rsidR="00A16AB9" w:rsidRPr="00A16AB9">
        <w:rPr>
          <w:rFonts w:cstheme="minorHAnsi"/>
        </w:rPr>
        <w:t>ROLNICTWO, BUDOWNICTWO, LOGISTYKA</w:t>
      </w:r>
      <w:r w:rsidR="0068798B">
        <w:rPr>
          <w:rFonts w:cstheme="minorHAnsi"/>
        </w:rPr>
        <w:t xml:space="preserve"> oraz 27 </w:t>
      </w:r>
      <w:r w:rsidR="0068798B" w:rsidRPr="0068798B">
        <w:rPr>
          <w:rFonts w:cstheme="minorHAnsi"/>
        </w:rPr>
        <w:t>pracowni</w:t>
      </w:r>
      <w:r w:rsidR="0068798B">
        <w:rPr>
          <w:rFonts w:cstheme="minorHAnsi"/>
        </w:rPr>
        <w:t>ków</w:t>
      </w:r>
      <w:r w:rsidR="0068798B" w:rsidRPr="0068798B">
        <w:rPr>
          <w:rFonts w:cstheme="minorHAnsi"/>
        </w:rPr>
        <w:t xml:space="preserve"> uczelni zaangażowan</w:t>
      </w:r>
      <w:r w:rsidR="0068798B">
        <w:rPr>
          <w:rFonts w:cstheme="minorHAnsi"/>
        </w:rPr>
        <w:t>ych</w:t>
      </w:r>
      <w:r w:rsidR="0068798B" w:rsidRPr="0068798B">
        <w:rPr>
          <w:rFonts w:cstheme="minorHAnsi"/>
        </w:rPr>
        <w:t xml:space="preserve"> w realizację procesu kształcenia</w:t>
      </w:r>
      <w:r w:rsidR="00262274">
        <w:rPr>
          <w:rFonts w:cstheme="minorHAnsi"/>
        </w:rPr>
        <w:t xml:space="preserve"> </w:t>
      </w:r>
      <w:r w:rsidR="00262274" w:rsidRPr="00262274">
        <w:rPr>
          <w:rFonts w:cstheme="minorHAnsi"/>
        </w:rPr>
        <w:t>na ww.</w:t>
      </w:r>
      <w:r w:rsidR="00262274">
        <w:rPr>
          <w:rFonts w:cstheme="minorHAnsi"/>
        </w:rPr>
        <w:t xml:space="preserve"> </w:t>
      </w:r>
      <w:r w:rsidR="00262274" w:rsidRPr="00262274">
        <w:rPr>
          <w:rFonts w:cstheme="minorHAnsi"/>
        </w:rPr>
        <w:t>kierunkach (bez wzgl.</w:t>
      </w:r>
      <w:r w:rsidR="00262274">
        <w:rPr>
          <w:rFonts w:cstheme="minorHAnsi"/>
        </w:rPr>
        <w:t xml:space="preserve"> </w:t>
      </w:r>
      <w:r w:rsidR="00262274" w:rsidRPr="00262274">
        <w:rPr>
          <w:rFonts w:cstheme="minorHAnsi"/>
        </w:rPr>
        <w:t>na formę zatrudnienia).</w:t>
      </w:r>
    </w:p>
    <w:p w14:paraId="5C37BAD1" w14:textId="77777777" w:rsidR="00FE49D3" w:rsidRPr="00127186" w:rsidRDefault="00FE49D3" w:rsidP="00372D51">
      <w:pPr>
        <w:pStyle w:val="Bezodstpw"/>
        <w:numPr>
          <w:ilvl w:val="0"/>
          <w:numId w:val="1"/>
        </w:numPr>
        <w:ind w:left="284" w:hanging="426"/>
      </w:pPr>
      <w:r w:rsidRPr="00127186">
        <w:rPr>
          <w:rFonts w:cstheme="minorHAnsi"/>
        </w:rPr>
        <w:t xml:space="preserve">Realizacja </w:t>
      </w:r>
      <w:r>
        <w:rPr>
          <w:rFonts w:cstheme="minorHAnsi"/>
        </w:rPr>
        <w:t>P</w:t>
      </w:r>
      <w:r w:rsidRPr="00127186">
        <w:rPr>
          <w:rFonts w:cstheme="minorHAnsi"/>
        </w:rPr>
        <w:t>rojektu będzie przebiegała z poszanowaniem zasady niedyskryminacji i zasad</w:t>
      </w:r>
      <w:r>
        <w:t xml:space="preserve"> </w:t>
      </w:r>
      <w:r w:rsidRPr="00127186">
        <w:rPr>
          <w:rFonts w:cstheme="minorHAnsi"/>
        </w:rPr>
        <w:t xml:space="preserve">równościowych. </w:t>
      </w:r>
    </w:p>
    <w:p w14:paraId="6106BAFE" w14:textId="77777777" w:rsidR="00FE49D3" w:rsidRPr="004102EC" w:rsidRDefault="00FE49D3" w:rsidP="00372D51">
      <w:pPr>
        <w:pStyle w:val="Bezodstpw"/>
        <w:numPr>
          <w:ilvl w:val="0"/>
          <w:numId w:val="1"/>
        </w:numPr>
        <w:ind w:left="284" w:hanging="426"/>
      </w:pPr>
      <w:r w:rsidRPr="00127186">
        <w:rPr>
          <w:rFonts w:cstheme="minorHAnsi"/>
        </w:rPr>
        <w:t>Działania projektowe nakierowane będą na indywidualizację wsparcia</w:t>
      </w:r>
      <w:r>
        <w:t xml:space="preserve"> </w:t>
      </w:r>
      <w:r w:rsidRPr="00127186">
        <w:rPr>
          <w:rFonts w:cstheme="minorHAnsi"/>
        </w:rPr>
        <w:t>uwzględniającą różnice płci i niepełnosprawność.</w:t>
      </w:r>
    </w:p>
    <w:p w14:paraId="4C55CCA7" w14:textId="77777777" w:rsidR="004102EC" w:rsidRDefault="004102EC" w:rsidP="004102EC">
      <w:pPr>
        <w:pStyle w:val="Bezodstpw"/>
        <w:jc w:val="both"/>
        <w:rPr>
          <w:rFonts w:cstheme="minorHAnsi"/>
        </w:rPr>
      </w:pPr>
    </w:p>
    <w:p w14:paraId="147DC03E" w14:textId="4D567157" w:rsidR="004102EC" w:rsidRDefault="004102EC" w:rsidP="004102EC">
      <w:pPr>
        <w:pStyle w:val="Bezodstpw"/>
        <w:jc w:val="center"/>
        <w:rPr>
          <w:b/>
        </w:rPr>
      </w:pPr>
      <w:r w:rsidRPr="00127186">
        <w:rPr>
          <w:b/>
        </w:rPr>
        <w:t xml:space="preserve">§ </w:t>
      </w:r>
      <w:r>
        <w:rPr>
          <w:b/>
        </w:rPr>
        <w:t>3</w:t>
      </w:r>
      <w:r w:rsidRPr="00127186">
        <w:rPr>
          <w:b/>
        </w:rPr>
        <w:t xml:space="preserve"> Formy wsparcia oferowane w projekcie</w:t>
      </w:r>
    </w:p>
    <w:p w14:paraId="14BF5A83" w14:textId="77777777" w:rsidR="004102EC" w:rsidRPr="00127186" w:rsidRDefault="004102EC" w:rsidP="004102EC">
      <w:pPr>
        <w:pStyle w:val="Bezodstpw"/>
        <w:jc w:val="both"/>
      </w:pPr>
    </w:p>
    <w:p w14:paraId="6605318E" w14:textId="77777777" w:rsidR="006232FA" w:rsidRDefault="00604942" w:rsidP="00372D51">
      <w:pPr>
        <w:pStyle w:val="Bezodstpw"/>
        <w:numPr>
          <w:ilvl w:val="0"/>
          <w:numId w:val="3"/>
        </w:numPr>
        <w:ind w:left="284"/>
      </w:pPr>
      <w:r>
        <w:t>Udział w Projekcie jest bezpłatny.</w:t>
      </w:r>
    </w:p>
    <w:p w14:paraId="1A4B7BBB" w14:textId="70FCD36B" w:rsidR="0098149D" w:rsidRDefault="00CC4AF0" w:rsidP="00372D51">
      <w:pPr>
        <w:pStyle w:val="Bezodstpw"/>
        <w:numPr>
          <w:ilvl w:val="0"/>
          <w:numId w:val="3"/>
        </w:numPr>
        <w:ind w:left="284"/>
      </w:pPr>
      <w:r>
        <w:t xml:space="preserve">Szkolenia </w:t>
      </w:r>
      <w:r w:rsidR="003E72B3">
        <w:t>UMIEJĘTNOŚCI ZA</w:t>
      </w:r>
      <w:r w:rsidR="00C7600F">
        <w:t>W</w:t>
      </w:r>
      <w:r w:rsidR="003E72B3">
        <w:t>ODOWYCH (KIERUNKOWYCH) - k</w:t>
      </w:r>
      <w:r w:rsidR="003377F1" w:rsidRPr="003377F1">
        <w:t xml:space="preserve">ażda z osób zakwalifikowanych do projektu </w:t>
      </w:r>
      <w:r w:rsidR="00295896">
        <w:t xml:space="preserve">(STUDENCI) </w:t>
      </w:r>
      <w:r w:rsidR="0098149D">
        <w:t xml:space="preserve">weźmie udział obligatoryjnie </w:t>
      </w:r>
      <w:r w:rsidR="006232FA">
        <w:t>w minimum 1 szkoleniu:</w:t>
      </w:r>
    </w:p>
    <w:p w14:paraId="0ADF6144" w14:textId="398C6D5B" w:rsidR="006232FA" w:rsidRDefault="00806BF6" w:rsidP="00372D51">
      <w:pPr>
        <w:pStyle w:val="Bezodstpw"/>
        <w:numPr>
          <w:ilvl w:val="0"/>
          <w:numId w:val="21"/>
        </w:numPr>
      </w:pPr>
      <w:r>
        <w:lastRenderedPageBreak/>
        <w:t>Studenci kierunku ROLNICTWO</w:t>
      </w:r>
    </w:p>
    <w:p w14:paraId="077E06ED" w14:textId="77777777" w:rsidR="00383543" w:rsidRDefault="00383543" w:rsidP="00372D51">
      <w:pPr>
        <w:pStyle w:val="Bezodstpw"/>
        <w:numPr>
          <w:ilvl w:val="0"/>
          <w:numId w:val="22"/>
        </w:numPr>
      </w:pPr>
      <w:r>
        <w:t>Auditor Wewnętrzny Systemu Zarządzania Jakością wg ISO (16h;24os.)</w:t>
      </w:r>
    </w:p>
    <w:p w14:paraId="08DC5B63" w14:textId="77777777" w:rsidR="00383543" w:rsidRDefault="00383543" w:rsidP="00372D51">
      <w:pPr>
        <w:pStyle w:val="Bezodstpw"/>
        <w:numPr>
          <w:ilvl w:val="0"/>
          <w:numId w:val="22"/>
        </w:numPr>
      </w:pPr>
      <w:r>
        <w:t>Certyfikowany Menedżer Jakości (32h;24os.)</w:t>
      </w:r>
    </w:p>
    <w:p w14:paraId="08AA9BAB" w14:textId="77777777" w:rsidR="00383543" w:rsidRDefault="00383543" w:rsidP="00372D51">
      <w:pPr>
        <w:pStyle w:val="Bezodstpw"/>
        <w:numPr>
          <w:ilvl w:val="0"/>
          <w:numId w:val="22"/>
        </w:numPr>
      </w:pPr>
      <w:r>
        <w:t>Certyfikowany Pełnomocnik Systemu Zarządzania Jakością wg ISO (24h;24os.)</w:t>
      </w:r>
    </w:p>
    <w:p w14:paraId="1422932A" w14:textId="77777777" w:rsidR="00383543" w:rsidRDefault="00383543" w:rsidP="00372D51">
      <w:pPr>
        <w:pStyle w:val="Bezodstpw"/>
        <w:numPr>
          <w:ilvl w:val="0"/>
          <w:numId w:val="22"/>
        </w:numPr>
      </w:pPr>
      <w:r>
        <w:t>Efektywność energetyczna gospodarstwa (16h;20os.)</w:t>
      </w:r>
    </w:p>
    <w:p w14:paraId="0D7473E6" w14:textId="77777777" w:rsidR="00383543" w:rsidRDefault="00383543" w:rsidP="00372D51">
      <w:pPr>
        <w:pStyle w:val="Bezodstpw"/>
        <w:numPr>
          <w:ilvl w:val="0"/>
          <w:numId w:val="22"/>
        </w:numPr>
      </w:pPr>
      <w:r>
        <w:t>Audytor wewnętrzny Systemu Zarządzania Bezpieczeństwem Żywności (24h;20os.)</w:t>
      </w:r>
    </w:p>
    <w:p w14:paraId="11B7414E" w14:textId="478EF687" w:rsidR="00806BF6" w:rsidRDefault="00383543" w:rsidP="00372D51">
      <w:pPr>
        <w:pStyle w:val="Bezodstpw"/>
        <w:numPr>
          <w:ilvl w:val="0"/>
          <w:numId w:val="22"/>
        </w:numPr>
      </w:pPr>
      <w:r>
        <w:t>Kurs pilota drona (pakiet 4 kursów;24os.)</w:t>
      </w:r>
    </w:p>
    <w:p w14:paraId="583DD7CA" w14:textId="58EC87E8" w:rsidR="00EF57E1" w:rsidRDefault="00EF57E1" w:rsidP="00372D51">
      <w:pPr>
        <w:pStyle w:val="Bezodstpw"/>
        <w:numPr>
          <w:ilvl w:val="0"/>
          <w:numId w:val="21"/>
        </w:numPr>
      </w:pPr>
      <w:r>
        <w:t xml:space="preserve">Studenci kierunku </w:t>
      </w:r>
      <w:r w:rsidR="001C6630">
        <w:t>BUDOWNICTWO</w:t>
      </w:r>
    </w:p>
    <w:p w14:paraId="29073FF1" w14:textId="77777777" w:rsidR="001C6630" w:rsidRDefault="001C6630" w:rsidP="00372D51">
      <w:pPr>
        <w:pStyle w:val="Bezodstpw"/>
        <w:numPr>
          <w:ilvl w:val="0"/>
          <w:numId w:val="23"/>
        </w:numPr>
      </w:pPr>
      <w:r>
        <w:t>Uprawnienia budowlane (32h;10os.)</w:t>
      </w:r>
    </w:p>
    <w:p w14:paraId="162CCB2F" w14:textId="77777777" w:rsidR="001C6630" w:rsidRDefault="001C6630" w:rsidP="00372D51">
      <w:pPr>
        <w:pStyle w:val="Bezodstpw"/>
        <w:numPr>
          <w:ilvl w:val="0"/>
          <w:numId w:val="23"/>
        </w:numPr>
      </w:pPr>
      <w:r>
        <w:t>Audyt energetyczny (32h;10os.)</w:t>
      </w:r>
    </w:p>
    <w:p w14:paraId="4F7B7A41" w14:textId="77777777" w:rsidR="001C6630" w:rsidRDefault="001C6630" w:rsidP="00372D51">
      <w:pPr>
        <w:pStyle w:val="Bezodstpw"/>
        <w:numPr>
          <w:ilvl w:val="0"/>
          <w:numId w:val="23"/>
        </w:numPr>
      </w:pPr>
      <w:r>
        <w:t>Projektowanie uniwersalne i polityki UE zw.z efektywnością energetyczną (16h;10os.)</w:t>
      </w:r>
    </w:p>
    <w:p w14:paraId="3B9F68FB" w14:textId="4F0DE196" w:rsidR="001C6630" w:rsidRDefault="001C6630" w:rsidP="00372D51">
      <w:pPr>
        <w:pStyle w:val="Bezodstpw"/>
        <w:numPr>
          <w:ilvl w:val="0"/>
          <w:numId w:val="23"/>
        </w:numPr>
      </w:pPr>
      <w:r>
        <w:t>Projektowanie uniwersalne i dostępność architekt.(16h;10os.)</w:t>
      </w:r>
    </w:p>
    <w:p w14:paraId="552A735D" w14:textId="75E67BEE" w:rsidR="001C6630" w:rsidRDefault="001C6630" w:rsidP="00372D51">
      <w:pPr>
        <w:pStyle w:val="Bezodstpw"/>
        <w:numPr>
          <w:ilvl w:val="0"/>
          <w:numId w:val="21"/>
        </w:numPr>
      </w:pPr>
      <w:r>
        <w:t>S</w:t>
      </w:r>
      <w:r w:rsidR="00823860">
        <w:t>tudenci kierunku LOGISTYKA</w:t>
      </w:r>
    </w:p>
    <w:p w14:paraId="5FD04DE3" w14:textId="77777777" w:rsidR="00823860" w:rsidRDefault="00823860" w:rsidP="00372D51">
      <w:pPr>
        <w:pStyle w:val="Bezodstpw"/>
        <w:numPr>
          <w:ilvl w:val="0"/>
          <w:numId w:val="24"/>
        </w:numPr>
      </w:pPr>
      <w:r>
        <w:t>Regulacje prawne w zakresie elektromobilności (16h;10os.)</w:t>
      </w:r>
    </w:p>
    <w:p w14:paraId="5548E205" w14:textId="77777777" w:rsidR="00823860" w:rsidRPr="006941F9" w:rsidRDefault="00823860" w:rsidP="00372D51">
      <w:pPr>
        <w:pStyle w:val="Bezodstpw"/>
        <w:numPr>
          <w:ilvl w:val="0"/>
          <w:numId w:val="24"/>
        </w:numPr>
        <w:rPr>
          <w:lang w:val="en-US"/>
        </w:rPr>
      </w:pPr>
      <w:r w:rsidRPr="006941F9">
        <w:rPr>
          <w:lang w:val="en-US"/>
        </w:rPr>
        <w:t>Systemy ITS w Smart Cities (16h;10os.)</w:t>
      </w:r>
    </w:p>
    <w:p w14:paraId="5581557B" w14:textId="5E2D4FA0" w:rsidR="00823860" w:rsidRDefault="00823860" w:rsidP="00372D51">
      <w:pPr>
        <w:pStyle w:val="Bezodstpw"/>
        <w:numPr>
          <w:ilvl w:val="0"/>
          <w:numId w:val="24"/>
        </w:numPr>
      </w:pPr>
      <w:r>
        <w:t>Zarządzanie projektami w sektorze eMobility z uwzgl.</w:t>
      </w:r>
      <w:r w:rsidR="009525D4">
        <w:t xml:space="preserve"> </w:t>
      </w:r>
      <w:r>
        <w:t>zagadnień Zrównoważonego Rozwoju</w:t>
      </w:r>
      <w:r w:rsidR="003F1CAC">
        <w:t xml:space="preserve"> </w:t>
      </w:r>
      <w:r>
        <w:t>(16h;10os.)</w:t>
      </w:r>
    </w:p>
    <w:p w14:paraId="5DB92D1E" w14:textId="77777777" w:rsidR="00823860" w:rsidRDefault="00823860" w:rsidP="00372D51">
      <w:pPr>
        <w:pStyle w:val="Bezodstpw"/>
        <w:numPr>
          <w:ilvl w:val="0"/>
          <w:numId w:val="24"/>
        </w:numPr>
      </w:pPr>
      <w:r>
        <w:t>Kurs pilota drona (pakiet 4 kursów;10os.)</w:t>
      </w:r>
    </w:p>
    <w:p w14:paraId="5D069313" w14:textId="4D01B527" w:rsidR="009C7065" w:rsidRDefault="00823860" w:rsidP="00372D51">
      <w:pPr>
        <w:pStyle w:val="Bezodstpw"/>
        <w:numPr>
          <w:ilvl w:val="0"/>
          <w:numId w:val="24"/>
        </w:numPr>
      </w:pPr>
      <w:r>
        <w:t>Wózki widłowe wraz z egzaminem UDT (16h;10os.)</w:t>
      </w:r>
    </w:p>
    <w:p w14:paraId="7C52B8DA" w14:textId="6447138F" w:rsidR="009C7065" w:rsidRDefault="009C7065" w:rsidP="00372D51">
      <w:pPr>
        <w:pStyle w:val="Bezodstpw"/>
        <w:ind w:left="360"/>
      </w:pPr>
    </w:p>
    <w:p w14:paraId="6683CCDA" w14:textId="166D3D8E" w:rsidR="00800114" w:rsidRDefault="003E72B3" w:rsidP="00372D51">
      <w:pPr>
        <w:pStyle w:val="Bezodstpw"/>
        <w:numPr>
          <w:ilvl w:val="0"/>
          <w:numId w:val="3"/>
        </w:numPr>
      </w:pPr>
      <w:r>
        <w:t xml:space="preserve">Szkolenia </w:t>
      </w:r>
      <w:r w:rsidR="0049159A">
        <w:t>UMIEJĘTNOŚCI KLUCZOWE (SPOŁECZNE) - wspólne dla wszystkich kierunków - każdy student weźmie udział w min.1 szkoleniu</w:t>
      </w:r>
    </w:p>
    <w:p w14:paraId="4C465AA3" w14:textId="77777777" w:rsidR="00A9194E" w:rsidRDefault="00A9194E" w:rsidP="00372D51">
      <w:pPr>
        <w:pStyle w:val="Bezodstpw"/>
        <w:numPr>
          <w:ilvl w:val="0"/>
          <w:numId w:val="25"/>
        </w:numPr>
      </w:pPr>
      <w:r>
        <w:t>Trening umiejętności interpersonalnych i komunikacyjnych (24h; 3gr. x śr.10os.)</w:t>
      </w:r>
    </w:p>
    <w:p w14:paraId="42100B1D" w14:textId="77777777" w:rsidR="00A9194E" w:rsidRDefault="00A9194E" w:rsidP="00372D51">
      <w:pPr>
        <w:pStyle w:val="Bezodstpw"/>
        <w:numPr>
          <w:ilvl w:val="0"/>
          <w:numId w:val="25"/>
        </w:numPr>
      </w:pPr>
      <w:r>
        <w:t>Sztuka prezentacji i wystąpień publicznych (16h;2gr. x śr.12os.)</w:t>
      </w:r>
    </w:p>
    <w:p w14:paraId="7C872096" w14:textId="45087249" w:rsidR="00A9194E" w:rsidRDefault="00A9194E" w:rsidP="00372D51">
      <w:pPr>
        <w:pStyle w:val="Bezodstpw"/>
        <w:numPr>
          <w:ilvl w:val="0"/>
          <w:numId w:val="25"/>
        </w:numPr>
      </w:pPr>
      <w:r>
        <w:t>Zarządzanie czasem.</w:t>
      </w:r>
      <w:r w:rsidR="009525D4">
        <w:t xml:space="preserve"> </w:t>
      </w:r>
      <w:r>
        <w:t>Planowanie i organizacja (16h; 2gr. x śr.12os.)</w:t>
      </w:r>
    </w:p>
    <w:p w14:paraId="66FA1E84" w14:textId="77777777" w:rsidR="00A9194E" w:rsidRDefault="00A9194E" w:rsidP="00372D51">
      <w:pPr>
        <w:pStyle w:val="Bezodstpw"/>
        <w:numPr>
          <w:ilvl w:val="0"/>
          <w:numId w:val="25"/>
        </w:numPr>
      </w:pPr>
      <w:r>
        <w:t>Negocjacje i techniki wywierania wpływu (32h; 2gr. x śr.12os)</w:t>
      </w:r>
    </w:p>
    <w:p w14:paraId="247189E4" w14:textId="77777777" w:rsidR="00A9194E" w:rsidRDefault="00A9194E" w:rsidP="00372D51">
      <w:pPr>
        <w:pStyle w:val="Bezodstpw"/>
        <w:numPr>
          <w:ilvl w:val="0"/>
          <w:numId w:val="25"/>
        </w:numPr>
      </w:pPr>
      <w:r>
        <w:t>Zarządzanie zespołem (16h; 2gr. x śr.12os)</w:t>
      </w:r>
    </w:p>
    <w:p w14:paraId="32C3C4CC" w14:textId="77777777" w:rsidR="00A9194E" w:rsidRDefault="00A9194E" w:rsidP="00372D51">
      <w:pPr>
        <w:pStyle w:val="Bezodstpw"/>
        <w:numPr>
          <w:ilvl w:val="0"/>
          <w:numId w:val="25"/>
        </w:numPr>
      </w:pPr>
      <w:r>
        <w:t>Współpraca w zespole różnorodnym (16h; 2gr. x śr.12os)</w:t>
      </w:r>
    </w:p>
    <w:p w14:paraId="1B619F34" w14:textId="77777777" w:rsidR="00A9194E" w:rsidRDefault="00A9194E" w:rsidP="00372D51">
      <w:pPr>
        <w:pStyle w:val="Bezodstpw"/>
        <w:numPr>
          <w:ilvl w:val="0"/>
          <w:numId w:val="25"/>
        </w:numPr>
      </w:pPr>
      <w:r>
        <w:t>Rozwiązywanie konfliktów (16h; 2gr. x śr.12os)</w:t>
      </w:r>
    </w:p>
    <w:p w14:paraId="0B25403F" w14:textId="77777777" w:rsidR="00A9194E" w:rsidRDefault="00A9194E" w:rsidP="00372D51">
      <w:pPr>
        <w:pStyle w:val="Bezodstpw"/>
        <w:numPr>
          <w:ilvl w:val="0"/>
          <w:numId w:val="25"/>
        </w:numPr>
      </w:pPr>
      <w:r>
        <w:t>Radzenie sobie ze stresem (16h; 2gr. x śr.12os)</w:t>
      </w:r>
    </w:p>
    <w:p w14:paraId="4BC8AC76" w14:textId="2529249B" w:rsidR="00E36257" w:rsidRDefault="00A9194E" w:rsidP="00372D51">
      <w:pPr>
        <w:pStyle w:val="Bezodstpw"/>
        <w:numPr>
          <w:ilvl w:val="0"/>
          <w:numId w:val="25"/>
        </w:numPr>
      </w:pPr>
      <w:r>
        <w:t>Kurs zarządzanie projektami IPMA/PMA (80h; 2gr. x śr.12os)</w:t>
      </w:r>
    </w:p>
    <w:p w14:paraId="47D60A59" w14:textId="77777777" w:rsidR="0039344C" w:rsidRDefault="000668BF" w:rsidP="00372D51">
      <w:pPr>
        <w:pStyle w:val="Bezodstpw"/>
        <w:numPr>
          <w:ilvl w:val="0"/>
          <w:numId w:val="3"/>
        </w:numPr>
        <w:ind w:left="284"/>
      </w:pPr>
      <w:r>
        <w:t xml:space="preserve">Kursy językowe – </w:t>
      </w:r>
      <w:r w:rsidRPr="000668BF">
        <w:t>JĘZ</w:t>
      </w:r>
      <w:r>
        <w:t xml:space="preserve">YK </w:t>
      </w:r>
      <w:r w:rsidRPr="000668BF">
        <w:t>ANG</w:t>
      </w:r>
      <w:r>
        <w:t xml:space="preserve">IELSKI - </w:t>
      </w:r>
      <w:r w:rsidRPr="000668BF">
        <w:t>(60os.;6gr. x śr.10os. x 60h)</w:t>
      </w:r>
    </w:p>
    <w:p w14:paraId="00CBF3D3" w14:textId="295A3439" w:rsidR="0039344C" w:rsidRDefault="00CF5E69" w:rsidP="00372D51">
      <w:pPr>
        <w:pStyle w:val="Bezodstpw"/>
        <w:numPr>
          <w:ilvl w:val="0"/>
          <w:numId w:val="3"/>
        </w:numPr>
        <w:ind w:left="284"/>
      </w:pPr>
      <w:r>
        <w:t>Realizacja dodatkowych zajęć praktycznych przygotowujących</w:t>
      </w:r>
      <w:r w:rsidR="0039344C">
        <w:t xml:space="preserve"> </w:t>
      </w:r>
      <w:r>
        <w:t>studentów</w:t>
      </w:r>
      <w:r w:rsidR="0039344C">
        <w:t xml:space="preserve"> </w:t>
      </w:r>
      <w:r>
        <w:t>i studentki kierunków objętych wsparcie w projekcie do wejścia na rynek pracy</w:t>
      </w:r>
    </w:p>
    <w:p w14:paraId="77415F35" w14:textId="47A24210" w:rsidR="00CF5E69" w:rsidRDefault="004A3283" w:rsidP="00372D51">
      <w:pPr>
        <w:pStyle w:val="Bezodstpw"/>
        <w:numPr>
          <w:ilvl w:val="0"/>
          <w:numId w:val="26"/>
        </w:numPr>
      </w:pPr>
      <w:r w:rsidRPr="004A3283">
        <w:t xml:space="preserve">Staże krajowe dla </w:t>
      </w:r>
      <w:r>
        <w:t>studentów</w:t>
      </w:r>
      <w:r w:rsidRPr="004A3283">
        <w:t xml:space="preserve"> (45os.;120h;śr.4tyg.)</w:t>
      </w:r>
    </w:p>
    <w:p w14:paraId="6CD40DAB" w14:textId="059D3118" w:rsidR="004A3283" w:rsidRDefault="004A3283" w:rsidP="00372D51">
      <w:pPr>
        <w:pStyle w:val="Bezodstpw"/>
        <w:numPr>
          <w:ilvl w:val="0"/>
          <w:numId w:val="26"/>
        </w:numPr>
      </w:pPr>
      <w:r w:rsidRPr="004A3283">
        <w:t xml:space="preserve">Zagraniczne staże dla </w:t>
      </w:r>
      <w:r>
        <w:t>studentów</w:t>
      </w:r>
      <w:r w:rsidRPr="004A3283">
        <w:t xml:space="preserve"> (45os.;min.60h;śr.14 dni)</w:t>
      </w:r>
    </w:p>
    <w:p w14:paraId="14D1E857" w14:textId="35B60F4E" w:rsidR="00D7498B" w:rsidRDefault="008C3CE2" w:rsidP="00372D51">
      <w:pPr>
        <w:pStyle w:val="Bezodstpw"/>
        <w:numPr>
          <w:ilvl w:val="0"/>
          <w:numId w:val="3"/>
        </w:numPr>
        <w:ind w:left="284"/>
      </w:pPr>
      <w:r>
        <w:t>Realizacja wsparcia ograniczającego przedwczesne kończenie nauki przez studentów i studentki MANS</w:t>
      </w:r>
    </w:p>
    <w:p w14:paraId="58C77F66" w14:textId="7235742C" w:rsidR="004604D8" w:rsidRDefault="004604D8" w:rsidP="00372D51">
      <w:pPr>
        <w:pStyle w:val="Bezodstpw"/>
        <w:numPr>
          <w:ilvl w:val="0"/>
          <w:numId w:val="27"/>
        </w:numPr>
      </w:pPr>
      <w:r>
        <w:t>Zajęcia wyrównawcze</w:t>
      </w:r>
      <w:r w:rsidR="00F3037E">
        <w:t xml:space="preserve"> (każde 20 h/grupę)</w:t>
      </w:r>
    </w:p>
    <w:p w14:paraId="49709C8E" w14:textId="415C51A4" w:rsidR="00B87E53" w:rsidRDefault="00D715F5" w:rsidP="00372D51">
      <w:pPr>
        <w:pStyle w:val="Bezodstpw"/>
        <w:numPr>
          <w:ilvl w:val="0"/>
          <w:numId w:val="28"/>
        </w:numPr>
      </w:pPr>
      <w:r>
        <w:t>Kierunek ROLNICTWO</w:t>
      </w:r>
    </w:p>
    <w:p w14:paraId="0E059681" w14:textId="77777777" w:rsidR="0005030F" w:rsidRDefault="0005030F" w:rsidP="00372D51">
      <w:pPr>
        <w:pStyle w:val="Bezodstpw"/>
        <w:numPr>
          <w:ilvl w:val="0"/>
          <w:numId w:val="29"/>
        </w:numPr>
      </w:pPr>
      <w:r>
        <w:t>MATEMATYKA(2gr. x śr.10os.)</w:t>
      </w:r>
    </w:p>
    <w:p w14:paraId="076B7B41" w14:textId="77777777" w:rsidR="0005030F" w:rsidRDefault="0005030F" w:rsidP="00372D51">
      <w:pPr>
        <w:pStyle w:val="Bezodstpw"/>
        <w:numPr>
          <w:ilvl w:val="0"/>
          <w:numId w:val="29"/>
        </w:numPr>
      </w:pPr>
      <w:r>
        <w:t>FIZYKA(2gr. x śr.10os.)</w:t>
      </w:r>
    </w:p>
    <w:p w14:paraId="6FF517FA" w14:textId="4164336C" w:rsidR="00D715F5" w:rsidRDefault="0005030F" w:rsidP="00372D51">
      <w:pPr>
        <w:pStyle w:val="Bezodstpw"/>
        <w:numPr>
          <w:ilvl w:val="0"/>
          <w:numId w:val="29"/>
        </w:numPr>
      </w:pPr>
      <w:r>
        <w:t>CHEMIA(2gr. x śr.10os.)</w:t>
      </w:r>
    </w:p>
    <w:p w14:paraId="73898257" w14:textId="7EA5312D" w:rsidR="0005030F" w:rsidRDefault="0005030F" w:rsidP="00372D51">
      <w:pPr>
        <w:pStyle w:val="Bezodstpw"/>
        <w:numPr>
          <w:ilvl w:val="0"/>
          <w:numId w:val="28"/>
        </w:numPr>
      </w:pPr>
      <w:r w:rsidRPr="0005030F">
        <w:t xml:space="preserve">Kierunek </w:t>
      </w:r>
      <w:r w:rsidR="003443B5">
        <w:t>BUDOWNICTWO</w:t>
      </w:r>
    </w:p>
    <w:p w14:paraId="062610ED" w14:textId="77777777" w:rsidR="003443B5" w:rsidRDefault="003443B5" w:rsidP="00372D51">
      <w:pPr>
        <w:pStyle w:val="Bezodstpw"/>
        <w:numPr>
          <w:ilvl w:val="0"/>
          <w:numId w:val="30"/>
        </w:numPr>
      </w:pPr>
      <w:r>
        <w:t>MATEMATYKA (2gr. x śr.10os.)</w:t>
      </w:r>
    </w:p>
    <w:p w14:paraId="7D640A1E" w14:textId="77777777" w:rsidR="003443B5" w:rsidRDefault="003443B5" w:rsidP="00372D51">
      <w:pPr>
        <w:pStyle w:val="Bezodstpw"/>
        <w:numPr>
          <w:ilvl w:val="0"/>
          <w:numId w:val="30"/>
        </w:numPr>
      </w:pPr>
      <w:r>
        <w:t>FIZYKA (2gr. x śr.10os.)</w:t>
      </w:r>
    </w:p>
    <w:p w14:paraId="2C36F8EA" w14:textId="01E51FAE" w:rsidR="003443B5" w:rsidRDefault="003443B5" w:rsidP="00372D51">
      <w:pPr>
        <w:pStyle w:val="Bezodstpw"/>
        <w:numPr>
          <w:ilvl w:val="0"/>
          <w:numId w:val="30"/>
        </w:numPr>
      </w:pPr>
      <w:r>
        <w:t>CHEMIA (2gr. x śr.10os.)</w:t>
      </w:r>
    </w:p>
    <w:p w14:paraId="54064A86" w14:textId="4D100BF1" w:rsidR="003443B5" w:rsidRDefault="003443B5" w:rsidP="00372D51">
      <w:pPr>
        <w:pStyle w:val="Bezodstpw"/>
        <w:numPr>
          <w:ilvl w:val="0"/>
          <w:numId w:val="28"/>
        </w:numPr>
      </w:pPr>
      <w:r>
        <w:lastRenderedPageBreak/>
        <w:t>Kierunek LOGISTYKA</w:t>
      </w:r>
    </w:p>
    <w:p w14:paraId="210597E2" w14:textId="77777777" w:rsidR="008807CE" w:rsidRDefault="008807CE" w:rsidP="00372D51">
      <w:pPr>
        <w:pStyle w:val="Bezodstpw"/>
        <w:numPr>
          <w:ilvl w:val="0"/>
          <w:numId w:val="31"/>
        </w:numPr>
      </w:pPr>
      <w:r>
        <w:t>MATEMATYKA (2gr. x śr.10os.)</w:t>
      </w:r>
    </w:p>
    <w:p w14:paraId="4E80D4EC" w14:textId="6EA0787D" w:rsidR="003443B5" w:rsidRDefault="008807CE" w:rsidP="00372D51">
      <w:pPr>
        <w:pStyle w:val="Bezodstpw"/>
        <w:numPr>
          <w:ilvl w:val="0"/>
          <w:numId w:val="31"/>
        </w:numPr>
      </w:pPr>
      <w:r>
        <w:t>STATYSTYKA (2gr. x śr.10os.)</w:t>
      </w:r>
    </w:p>
    <w:p w14:paraId="27F20D5C" w14:textId="5EB5F632" w:rsidR="004604D8" w:rsidRDefault="00F24590" w:rsidP="00372D51">
      <w:pPr>
        <w:pStyle w:val="Bezodstpw"/>
        <w:numPr>
          <w:ilvl w:val="0"/>
          <w:numId w:val="27"/>
        </w:numPr>
      </w:pPr>
      <w:r w:rsidRPr="00F24590">
        <w:t>Zaj</w:t>
      </w:r>
      <w:r>
        <w:t xml:space="preserve">ęcia </w:t>
      </w:r>
      <w:r w:rsidRPr="00F24590">
        <w:t>rozwijające kluczowe kompetencje cyfrowe (4 gr. x śr.10os.;30h/gr.)</w:t>
      </w:r>
    </w:p>
    <w:p w14:paraId="37ABEB9E" w14:textId="5905548F" w:rsidR="00F24590" w:rsidRDefault="00F24590" w:rsidP="00372D51">
      <w:pPr>
        <w:pStyle w:val="Bezodstpw"/>
        <w:numPr>
          <w:ilvl w:val="0"/>
          <w:numId w:val="27"/>
        </w:numPr>
      </w:pPr>
      <w:r w:rsidRPr="00F24590">
        <w:t>Wsparcie konsultanta ds.</w:t>
      </w:r>
      <w:r>
        <w:t xml:space="preserve"> </w:t>
      </w:r>
      <w:r w:rsidRPr="00F24590">
        <w:t>trudności w procesie studiowania (śr.30 m-cy;śr.16h/m-c)</w:t>
      </w:r>
    </w:p>
    <w:p w14:paraId="0E4D4B32" w14:textId="3A55912F" w:rsidR="00F24590" w:rsidRDefault="00C82782" w:rsidP="00372D51">
      <w:pPr>
        <w:pStyle w:val="Bezodstpw"/>
        <w:numPr>
          <w:ilvl w:val="0"/>
          <w:numId w:val="27"/>
        </w:numPr>
      </w:pPr>
      <w:r w:rsidRPr="00C82782">
        <w:t>Panele eduk</w:t>
      </w:r>
      <w:r>
        <w:t>acyjno</w:t>
      </w:r>
      <w:r w:rsidRPr="00C82782">
        <w:t>-orientacyjne NAUKA-PRACA-EDUKACJA (3 panele (1 panel/rok; śr.150 os./panel)</w:t>
      </w:r>
    </w:p>
    <w:p w14:paraId="0E4C865F" w14:textId="0FBE4AA2" w:rsidR="00C82782" w:rsidRDefault="00C82782" w:rsidP="00372D51">
      <w:pPr>
        <w:pStyle w:val="Bezodstpw"/>
        <w:numPr>
          <w:ilvl w:val="0"/>
          <w:numId w:val="27"/>
        </w:numPr>
      </w:pPr>
      <w:r>
        <w:t>Warsztaty "STUDIUJ w MANS" dla uczniów szkół ponadpodstawowych (10 warsztatów/rok;og.30 warsztatów; śr.6h/spotkanie)</w:t>
      </w:r>
    </w:p>
    <w:p w14:paraId="564B7229" w14:textId="33BDC841" w:rsidR="00295896" w:rsidRDefault="003D0511" w:rsidP="00372D51">
      <w:pPr>
        <w:pStyle w:val="Bezodstpw"/>
        <w:numPr>
          <w:ilvl w:val="0"/>
          <w:numId w:val="3"/>
        </w:numPr>
        <w:ind w:left="284"/>
      </w:pPr>
      <w:r>
        <w:t>Rozwój kwalifikacji i kompetencji kadry zaangażowanej w realizację procesu kształcenia</w:t>
      </w:r>
    </w:p>
    <w:p w14:paraId="74F286E4" w14:textId="170B09B5" w:rsidR="00F145D3" w:rsidRDefault="00F145D3" w:rsidP="00372D51">
      <w:pPr>
        <w:pStyle w:val="Bezodstpw"/>
        <w:numPr>
          <w:ilvl w:val="0"/>
          <w:numId w:val="32"/>
        </w:numPr>
      </w:pPr>
      <w:r>
        <w:t xml:space="preserve">Szkolenia dla </w:t>
      </w:r>
      <w:r w:rsidR="00550915">
        <w:t>pracowników uczelni</w:t>
      </w:r>
    </w:p>
    <w:p w14:paraId="6938EF04" w14:textId="3B845E8A" w:rsidR="00663B98" w:rsidRDefault="00663B98" w:rsidP="00372D51">
      <w:pPr>
        <w:pStyle w:val="Bezodstpw"/>
        <w:numPr>
          <w:ilvl w:val="0"/>
          <w:numId w:val="33"/>
        </w:numPr>
      </w:pPr>
      <w:r>
        <w:t>DYDAKTYKA CYFROWA W PRAKTYCE SZKÓŁ WYŻSZYCH (3gr. x 16h;śr.2 dni)</w:t>
      </w:r>
    </w:p>
    <w:p w14:paraId="48366C95" w14:textId="27178D22" w:rsidR="00663B98" w:rsidRDefault="00663B98" w:rsidP="00372D51">
      <w:pPr>
        <w:pStyle w:val="Bezodstpw"/>
        <w:numPr>
          <w:ilvl w:val="0"/>
          <w:numId w:val="33"/>
        </w:numPr>
      </w:pPr>
      <w:r>
        <w:t>DYDAKTYKA W DOBIE ZIELONEJ TRANSFORMACJI (3gr. x 16h;śr.2 dni)</w:t>
      </w:r>
    </w:p>
    <w:p w14:paraId="542CA5D6" w14:textId="3CF98C46" w:rsidR="00550915" w:rsidRDefault="00663B98" w:rsidP="00372D51">
      <w:pPr>
        <w:pStyle w:val="Bezodstpw"/>
        <w:numPr>
          <w:ilvl w:val="0"/>
          <w:numId w:val="33"/>
        </w:numPr>
      </w:pPr>
      <w:r>
        <w:t xml:space="preserve">PROJEKTOWANIE UNIWERSALNE W PRAKTYCE NAUCZANIA NA WYBRANYCH KIERUNKACH STUDIÓW (3 gr. </w:t>
      </w:r>
      <w:r w:rsidR="00E928BF">
        <w:t>X</w:t>
      </w:r>
      <w:r>
        <w:t xml:space="preserve"> 16h;śr.2 dni)</w:t>
      </w:r>
    </w:p>
    <w:p w14:paraId="58CC464D" w14:textId="79BE101F" w:rsidR="00550915" w:rsidRDefault="00E928BF" w:rsidP="00372D51">
      <w:pPr>
        <w:pStyle w:val="Bezodstpw"/>
        <w:numPr>
          <w:ilvl w:val="0"/>
          <w:numId w:val="32"/>
        </w:numPr>
      </w:pPr>
      <w:r w:rsidRPr="00E928BF">
        <w:t>Kursy językowe (27os. X śr.240h;śr.2h/dzień)</w:t>
      </w:r>
    </w:p>
    <w:p w14:paraId="1166BD6B" w14:textId="186CF08F" w:rsidR="00E928BF" w:rsidRDefault="00E928BF" w:rsidP="00372D51">
      <w:pPr>
        <w:pStyle w:val="Bezodstpw"/>
        <w:numPr>
          <w:ilvl w:val="0"/>
          <w:numId w:val="32"/>
        </w:numPr>
      </w:pPr>
      <w:r w:rsidRPr="00E928BF">
        <w:t>Wizyty studyjne dla pracowników uczelni u zagranicz</w:t>
      </w:r>
      <w:r w:rsidR="00992013">
        <w:t>nych</w:t>
      </w:r>
      <w:r>
        <w:t xml:space="preserve"> </w:t>
      </w:r>
      <w:r w:rsidRPr="00E928BF">
        <w:t>pracodawców (27os.;śr.14 dni)</w:t>
      </w:r>
    </w:p>
    <w:p w14:paraId="579890CF" w14:textId="208D93DB" w:rsidR="00550915" w:rsidRDefault="00992013" w:rsidP="00372D51">
      <w:pPr>
        <w:pStyle w:val="Bezodstpw"/>
        <w:numPr>
          <w:ilvl w:val="0"/>
          <w:numId w:val="32"/>
        </w:numPr>
      </w:pPr>
      <w:r w:rsidRPr="00992013">
        <w:t>Wizyty studyjne/job shadowing dla pracowników uczelni w zagranicz</w:t>
      </w:r>
      <w:r>
        <w:t xml:space="preserve">nych </w:t>
      </w:r>
      <w:r w:rsidRPr="00992013">
        <w:t>uczelniach (27os.;śr.7 dni)</w:t>
      </w:r>
    </w:p>
    <w:p w14:paraId="1F596771" w14:textId="687675DD" w:rsidR="00A7004B" w:rsidRDefault="00A7004B" w:rsidP="00372D51">
      <w:pPr>
        <w:pStyle w:val="Bezodstpw"/>
        <w:numPr>
          <w:ilvl w:val="0"/>
          <w:numId w:val="3"/>
        </w:numPr>
        <w:ind w:left="284"/>
      </w:pPr>
      <w:r w:rsidRPr="00A7004B">
        <w:t>Szczegółowy harmonogram udzielania wsparcia w Projekcie dostępny jest na stronie</w:t>
      </w:r>
      <w:r w:rsidR="00BE354C">
        <w:t xml:space="preserve"> </w:t>
      </w:r>
      <w:r w:rsidR="00B35A9C" w:rsidRPr="00B35A9C">
        <w:t>https://mans.edu.pl/upskilling</w:t>
      </w:r>
    </w:p>
    <w:p w14:paraId="25D1C4D2" w14:textId="77777777" w:rsidR="00A222F6" w:rsidRDefault="00A222F6" w:rsidP="00A222F6">
      <w:pPr>
        <w:pStyle w:val="Bezodstpw"/>
        <w:jc w:val="both"/>
      </w:pPr>
    </w:p>
    <w:p w14:paraId="4B0DB96A" w14:textId="77777777" w:rsidR="00A222F6" w:rsidRDefault="00A222F6" w:rsidP="00A222F6">
      <w:pPr>
        <w:pStyle w:val="Bezodstpw"/>
        <w:jc w:val="both"/>
      </w:pPr>
    </w:p>
    <w:p w14:paraId="2B1E7CDF" w14:textId="777672A5" w:rsidR="00A222F6" w:rsidRDefault="00A222F6" w:rsidP="00A222F6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5132B9">
        <w:rPr>
          <w:rFonts w:ascii="Calibri" w:hAnsi="Calibri" w:cs="Calibri"/>
          <w:b/>
          <w:bCs/>
          <w:color w:val="000000"/>
        </w:rPr>
        <w:t>§</w:t>
      </w:r>
      <w:r>
        <w:rPr>
          <w:rFonts w:ascii="Calibri" w:hAnsi="Calibri" w:cs="Calibri"/>
          <w:b/>
          <w:bCs/>
          <w:color w:val="000000"/>
        </w:rPr>
        <w:t xml:space="preserve"> 4</w:t>
      </w:r>
      <w:r w:rsidRPr="005132B9">
        <w:rPr>
          <w:rFonts w:ascii="Calibri" w:hAnsi="Calibri" w:cs="Calibri"/>
          <w:b/>
          <w:bCs/>
          <w:color w:val="000000"/>
        </w:rPr>
        <w:t xml:space="preserve"> Zasady rekrutacji</w:t>
      </w:r>
    </w:p>
    <w:p w14:paraId="3DD6BA5E" w14:textId="77777777" w:rsidR="00716332" w:rsidRDefault="00716332" w:rsidP="00A222F6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4B3BA500" w14:textId="77777777" w:rsidR="00716332" w:rsidRDefault="00716332" w:rsidP="00372D51">
      <w:pPr>
        <w:pStyle w:val="Akapitzlist"/>
        <w:numPr>
          <w:ilvl w:val="0"/>
          <w:numId w:val="6"/>
        </w:numPr>
      </w:pPr>
      <w:r>
        <w:t>Rekrutacja do projektu prowadzona będzie zgodnie z zasadami jawności, przejrzystości, niedyskryminacji, równości szans i płci w tym dostępności dla osób z niepełnosprawnościami.</w:t>
      </w:r>
    </w:p>
    <w:p w14:paraId="4A35C957" w14:textId="0B0A9C67" w:rsidR="00716332" w:rsidRPr="00B57B95" w:rsidRDefault="00716332" w:rsidP="00372D51">
      <w:pPr>
        <w:pStyle w:val="Akapitzlist"/>
        <w:numPr>
          <w:ilvl w:val="0"/>
          <w:numId w:val="6"/>
        </w:numPr>
      </w:pPr>
      <w:r w:rsidRPr="00B57B95">
        <w:rPr>
          <w:rFonts w:cstheme="minorHAnsi"/>
        </w:rPr>
        <w:t>Nabór do proj</w:t>
      </w:r>
      <w:r>
        <w:rPr>
          <w:rFonts w:cstheme="minorHAnsi"/>
        </w:rPr>
        <w:t>ektu</w:t>
      </w:r>
      <w:r w:rsidRPr="00B57B95">
        <w:rPr>
          <w:rFonts w:cstheme="minorHAnsi"/>
        </w:rPr>
        <w:t xml:space="preserve"> </w:t>
      </w:r>
      <w:r w:rsidR="00B11DEA" w:rsidRPr="00B11DEA">
        <w:rPr>
          <w:rFonts w:cstheme="minorHAnsi"/>
        </w:rPr>
        <w:t>przez cały okres realizacji projektu</w:t>
      </w:r>
      <w:r w:rsidRPr="00B57B95">
        <w:rPr>
          <w:rFonts w:cstheme="minorHAnsi"/>
        </w:rPr>
        <w:t>.</w:t>
      </w:r>
    </w:p>
    <w:p w14:paraId="0C79EE5E" w14:textId="05F14B03" w:rsidR="00716332" w:rsidRDefault="00716332" w:rsidP="00372D51">
      <w:pPr>
        <w:pStyle w:val="Akapitzlist"/>
        <w:numPr>
          <w:ilvl w:val="0"/>
          <w:numId w:val="6"/>
        </w:numPr>
        <w:rPr>
          <w:rFonts w:cstheme="minorHAnsi"/>
        </w:rPr>
      </w:pPr>
      <w:r w:rsidRPr="00B57B95">
        <w:rPr>
          <w:rFonts w:cstheme="minorHAnsi"/>
        </w:rPr>
        <w:t>Zgłoszenia będą przyjm</w:t>
      </w:r>
      <w:r>
        <w:rPr>
          <w:rFonts w:cstheme="minorHAnsi"/>
        </w:rPr>
        <w:t>owane</w:t>
      </w:r>
      <w:r w:rsidRPr="00B57B95">
        <w:rPr>
          <w:rFonts w:cstheme="minorHAnsi"/>
        </w:rPr>
        <w:t xml:space="preserve"> w </w:t>
      </w:r>
      <w:r>
        <w:rPr>
          <w:rFonts w:cstheme="minorHAnsi"/>
        </w:rPr>
        <w:t>biurze projektu</w:t>
      </w:r>
      <w:r w:rsidRPr="00B57B95">
        <w:rPr>
          <w:rFonts w:cstheme="minorHAnsi"/>
        </w:rPr>
        <w:t xml:space="preserve"> osobiście lub elek</w:t>
      </w:r>
      <w:r>
        <w:rPr>
          <w:rFonts w:cstheme="minorHAnsi"/>
        </w:rPr>
        <w:t>tronicznie. Warunkiem udziału w procesie rekrutacyjnym jest złożenie kompletu prawidłowo wypełnionych dokumentów rekrutacyjnych</w:t>
      </w:r>
      <w:r w:rsidR="00CF2A78">
        <w:rPr>
          <w:rFonts w:cstheme="minorHAnsi"/>
        </w:rPr>
        <w:t>.</w:t>
      </w:r>
    </w:p>
    <w:p w14:paraId="1F1E9F98" w14:textId="77777777" w:rsidR="008D441B" w:rsidRPr="008D441B" w:rsidRDefault="008D441B" w:rsidP="00372D51">
      <w:pPr>
        <w:pStyle w:val="Akapitzlist"/>
        <w:numPr>
          <w:ilvl w:val="0"/>
          <w:numId w:val="6"/>
        </w:numPr>
        <w:rPr>
          <w:rFonts w:cstheme="minorHAnsi"/>
        </w:rPr>
      </w:pPr>
      <w:r w:rsidRPr="008D441B">
        <w:rPr>
          <w:rFonts w:cstheme="minorHAnsi"/>
        </w:rPr>
        <w:t>Wzięcie udziału w rekrutacji do Projektu wymaga podpisania następujących dokumentów:</w:t>
      </w:r>
    </w:p>
    <w:p w14:paraId="2903BEF5" w14:textId="57C94772" w:rsidR="00CF2A78" w:rsidRDefault="00C84014" w:rsidP="00372D51">
      <w:pPr>
        <w:pStyle w:val="Akapitzlist"/>
        <w:numPr>
          <w:ilvl w:val="0"/>
          <w:numId w:val="12"/>
        </w:numPr>
        <w:rPr>
          <w:rFonts w:cstheme="minorHAnsi"/>
        </w:rPr>
      </w:pPr>
      <w:r w:rsidRPr="008C23D9">
        <w:rPr>
          <w:rFonts w:cstheme="minorHAnsi"/>
        </w:rPr>
        <w:t>Deklaracji przystąpienia do Projektu;</w:t>
      </w:r>
    </w:p>
    <w:p w14:paraId="24766A31" w14:textId="1E25921B" w:rsidR="00A87298" w:rsidRPr="008C23D9" w:rsidRDefault="00A87298" w:rsidP="00372D51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Formularz zgłoszeniowy;</w:t>
      </w:r>
    </w:p>
    <w:p w14:paraId="2D14D8D1" w14:textId="11E8476F" w:rsidR="00D51DB6" w:rsidRPr="009C708B" w:rsidRDefault="00996EE6" w:rsidP="00372D51">
      <w:pPr>
        <w:pStyle w:val="Akapitzlist"/>
        <w:numPr>
          <w:ilvl w:val="0"/>
          <w:numId w:val="12"/>
        </w:numPr>
        <w:rPr>
          <w:rFonts w:cstheme="minorHAnsi"/>
        </w:rPr>
      </w:pPr>
      <w:r w:rsidRPr="009C708B">
        <w:rPr>
          <w:rFonts w:cstheme="minorHAnsi"/>
        </w:rPr>
        <w:t>Oświadczenia o przetwarzaniu danych osobowych</w:t>
      </w:r>
    </w:p>
    <w:p w14:paraId="1DCC0461" w14:textId="4A97FEE3" w:rsidR="009C708B" w:rsidRPr="00D33426" w:rsidRDefault="00D33426" w:rsidP="00372D51">
      <w:pPr>
        <w:pStyle w:val="Akapitzlist"/>
        <w:numPr>
          <w:ilvl w:val="0"/>
          <w:numId w:val="12"/>
        </w:numPr>
        <w:rPr>
          <w:rFonts w:cstheme="minorHAnsi"/>
        </w:rPr>
      </w:pPr>
      <w:r w:rsidRPr="00D33426">
        <w:rPr>
          <w:rFonts w:cstheme="minorHAnsi"/>
        </w:rPr>
        <w:t>Umowa z uczestnikiem</w:t>
      </w:r>
    </w:p>
    <w:p w14:paraId="3CBA44DF" w14:textId="77777777" w:rsidR="00716332" w:rsidRPr="00585761" w:rsidRDefault="00716332" w:rsidP="00372D51">
      <w:pPr>
        <w:pStyle w:val="Akapitzlist"/>
        <w:numPr>
          <w:ilvl w:val="0"/>
          <w:numId w:val="6"/>
        </w:numPr>
      </w:pPr>
      <w:r w:rsidRPr="00585761">
        <w:t>Każdy Uczestnik Projektu musi spełniać następujące kryteria:</w:t>
      </w:r>
    </w:p>
    <w:p w14:paraId="50F0E5BE" w14:textId="2D9DF7A6" w:rsidR="00716332" w:rsidRPr="00974F83" w:rsidRDefault="00716332" w:rsidP="00372D51">
      <w:pPr>
        <w:pStyle w:val="Akapitzlist"/>
        <w:numPr>
          <w:ilvl w:val="0"/>
          <w:numId w:val="7"/>
        </w:numPr>
        <w:rPr>
          <w:b/>
          <w:i/>
          <w:iCs/>
        </w:rPr>
      </w:pPr>
      <w:r w:rsidRPr="00974F83">
        <w:rPr>
          <w:b/>
          <w:i/>
          <w:iCs/>
        </w:rPr>
        <w:t>Obligatoryjne</w:t>
      </w:r>
      <w:r w:rsidR="00C24D47" w:rsidRPr="00974F83">
        <w:rPr>
          <w:b/>
          <w:i/>
          <w:iCs/>
        </w:rPr>
        <w:t xml:space="preserve"> (student)</w:t>
      </w:r>
      <w:r w:rsidRPr="00974F83">
        <w:rPr>
          <w:b/>
          <w:i/>
          <w:iCs/>
        </w:rPr>
        <w:t>:</w:t>
      </w:r>
    </w:p>
    <w:p w14:paraId="44AA95D8" w14:textId="6B8AFC02" w:rsidR="00716332" w:rsidRDefault="004A1069" w:rsidP="00372D51">
      <w:pPr>
        <w:pStyle w:val="Akapitzlist"/>
        <w:numPr>
          <w:ilvl w:val="0"/>
          <w:numId w:val="8"/>
        </w:numPr>
      </w:pPr>
      <w:r w:rsidRPr="004A1069">
        <w:t xml:space="preserve">status </w:t>
      </w:r>
      <w:r>
        <w:t>studenta</w:t>
      </w:r>
      <w:r w:rsidRPr="004A1069">
        <w:t xml:space="preserve"> MANS-zaświad</w:t>
      </w:r>
      <w:r>
        <w:t xml:space="preserve">czenie </w:t>
      </w:r>
      <w:r w:rsidRPr="004A1069">
        <w:t>z dziekanatu</w:t>
      </w:r>
      <w:r w:rsidR="00716332" w:rsidRPr="00C24D47">
        <w:t>;</w:t>
      </w:r>
    </w:p>
    <w:p w14:paraId="77901EC1" w14:textId="48287872" w:rsidR="004A1069" w:rsidRDefault="00994BE0" w:rsidP="00372D51">
      <w:pPr>
        <w:pStyle w:val="Akapitzlist"/>
        <w:numPr>
          <w:ilvl w:val="0"/>
          <w:numId w:val="8"/>
        </w:numPr>
      </w:pPr>
      <w:r w:rsidRPr="00994BE0">
        <w:t xml:space="preserve">status </w:t>
      </w:r>
      <w:r>
        <w:t>studenta</w:t>
      </w:r>
      <w:r w:rsidRPr="00994BE0">
        <w:t xml:space="preserve"> na kierunku Budownictwo,</w:t>
      </w:r>
      <w:r>
        <w:t xml:space="preserve"> </w:t>
      </w:r>
      <w:r w:rsidRPr="00994BE0">
        <w:t>Rolnictwo lub Logistyka-zaświad</w:t>
      </w:r>
      <w:r>
        <w:t xml:space="preserve">czenie </w:t>
      </w:r>
      <w:r w:rsidRPr="00994BE0">
        <w:t>z dziekanatu</w:t>
      </w:r>
      <w:r>
        <w:t>;</w:t>
      </w:r>
    </w:p>
    <w:p w14:paraId="537199DC" w14:textId="3831B822" w:rsidR="00994BE0" w:rsidRPr="00C24D47" w:rsidRDefault="00670AFF" w:rsidP="00372D51">
      <w:pPr>
        <w:pStyle w:val="Akapitzlist"/>
        <w:numPr>
          <w:ilvl w:val="0"/>
          <w:numId w:val="8"/>
        </w:numPr>
      </w:pPr>
      <w:r w:rsidRPr="00670AFF">
        <w:t>deklaracja udziału w min.</w:t>
      </w:r>
      <w:r>
        <w:t xml:space="preserve"> </w:t>
      </w:r>
      <w:r w:rsidRPr="00670AFF">
        <w:t>jednym szkoleniu zaw</w:t>
      </w:r>
      <w:r>
        <w:t xml:space="preserve">odowym </w:t>
      </w:r>
      <w:r w:rsidRPr="00670AFF">
        <w:t>i szkoleniu kompet</w:t>
      </w:r>
      <w:r w:rsidR="00511CFE">
        <w:t xml:space="preserve">encji </w:t>
      </w:r>
      <w:r w:rsidRPr="00670AFF">
        <w:t>społ</w:t>
      </w:r>
      <w:r w:rsidR="00511CFE">
        <w:t xml:space="preserve">ecznych </w:t>
      </w:r>
      <w:r w:rsidRPr="00670AFF">
        <w:t>-</w:t>
      </w:r>
      <w:r w:rsidR="00511CFE">
        <w:t xml:space="preserve"> </w:t>
      </w:r>
      <w:r w:rsidRPr="00670AFF">
        <w:t>oświad</w:t>
      </w:r>
      <w:r w:rsidR="00511CFE">
        <w:t>czenie</w:t>
      </w:r>
    </w:p>
    <w:p w14:paraId="37F68427" w14:textId="2A6B435C" w:rsidR="00716332" w:rsidRPr="00974F83" w:rsidRDefault="00716332" w:rsidP="00372D51">
      <w:pPr>
        <w:pStyle w:val="Akapitzlist"/>
        <w:numPr>
          <w:ilvl w:val="0"/>
          <w:numId w:val="7"/>
        </w:numPr>
        <w:rPr>
          <w:b/>
          <w:i/>
          <w:iCs/>
        </w:rPr>
      </w:pPr>
      <w:r w:rsidRPr="00974F83">
        <w:rPr>
          <w:b/>
          <w:i/>
          <w:iCs/>
        </w:rPr>
        <w:t>Dodatkowe</w:t>
      </w:r>
      <w:r w:rsidR="00217EE1" w:rsidRPr="00974F83">
        <w:rPr>
          <w:b/>
          <w:i/>
          <w:iCs/>
        </w:rPr>
        <w:t xml:space="preserve"> (student)</w:t>
      </w:r>
      <w:r w:rsidRPr="00974F83">
        <w:rPr>
          <w:b/>
          <w:i/>
          <w:iCs/>
        </w:rPr>
        <w:t>:</w:t>
      </w:r>
    </w:p>
    <w:p w14:paraId="0738A796" w14:textId="24F03236" w:rsidR="00716332" w:rsidRDefault="00217EE1" w:rsidP="00372D51">
      <w:pPr>
        <w:pStyle w:val="Akapitzlist"/>
        <w:numPr>
          <w:ilvl w:val="0"/>
          <w:numId w:val="9"/>
        </w:numPr>
      </w:pPr>
      <w:r w:rsidRPr="00217EE1">
        <w:t>Działaln</w:t>
      </w:r>
      <w:r>
        <w:t xml:space="preserve">ość </w:t>
      </w:r>
      <w:r w:rsidRPr="00217EE1">
        <w:t>dodatk</w:t>
      </w:r>
      <w:r>
        <w:t xml:space="preserve">owa </w:t>
      </w:r>
      <w:r w:rsidRPr="00217EE1">
        <w:t>(koła naukowe,</w:t>
      </w:r>
      <w:r>
        <w:t xml:space="preserve"> </w:t>
      </w:r>
      <w:r w:rsidRPr="00217EE1">
        <w:t>osiąg</w:t>
      </w:r>
      <w:r>
        <w:t>nięcia</w:t>
      </w:r>
      <w:r w:rsidR="00E531A6">
        <w:t xml:space="preserve"> </w:t>
      </w:r>
      <w:r w:rsidRPr="00217EE1">
        <w:t>sportowe,</w:t>
      </w:r>
      <w:r w:rsidR="00E531A6">
        <w:t xml:space="preserve"> </w:t>
      </w:r>
      <w:r w:rsidRPr="00217EE1">
        <w:t>wolontariat,</w:t>
      </w:r>
      <w:r w:rsidR="00E531A6">
        <w:t xml:space="preserve"> </w:t>
      </w:r>
      <w:r w:rsidRPr="00217EE1">
        <w:t>nieoblig</w:t>
      </w:r>
      <w:r w:rsidR="00E531A6">
        <w:t xml:space="preserve">atoryjne </w:t>
      </w:r>
      <w:r w:rsidRPr="00217EE1">
        <w:t>praktyki,</w:t>
      </w:r>
      <w:r w:rsidR="00E531A6">
        <w:t xml:space="preserve"> </w:t>
      </w:r>
      <w:r w:rsidRPr="00217EE1">
        <w:t>in.)</w:t>
      </w:r>
      <w:r w:rsidR="00FC533D">
        <w:t xml:space="preserve"> </w:t>
      </w:r>
      <w:r w:rsidR="002D1FD1">
        <w:t xml:space="preserve">+ </w:t>
      </w:r>
      <w:r w:rsidRPr="00217EE1">
        <w:t>10p</w:t>
      </w:r>
      <w:r w:rsidR="00FC533D">
        <w:t>kt</w:t>
      </w:r>
      <w:r w:rsidRPr="00217EE1">
        <w:t>.</w:t>
      </w:r>
      <w:r w:rsidR="007536E4" w:rsidRPr="00C24D47">
        <w:t>;</w:t>
      </w:r>
    </w:p>
    <w:p w14:paraId="0A7C5228" w14:textId="681DE910" w:rsidR="00FC533D" w:rsidRPr="00C24D47" w:rsidRDefault="00FC533D" w:rsidP="00372D51">
      <w:pPr>
        <w:pStyle w:val="Akapitzlist"/>
        <w:numPr>
          <w:ilvl w:val="0"/>
          <w:numId w:val="9"/>
        </w:numPr>
      </w:pPr>
      <w:r>
        <w:t xml:space="preserve">Kobieta – </w:t>
      </w:r>
      <w:r w:rsidR="002D1FD1">
        <w:t>(PESEL) +</w:t>
      </w:r>
      <w:r>
        <w:t xml:space="preserve"> 5 pkt</w:t>
      </w:r>
    </w:p>
    <w:p w14:paraId="613F414C" w14:textId="3D4389A1" w:rsidR="007536E4" w:rsidRDefault="00A374AD" w:rsidP="00372D51">
      <w:pPr>
        <w:pStyle w:val="Akapitzlist"/>
        <w:numPr>
          <w:ilvl w:val="0"/>
          <w:numId w:val="9"/>
        </w:numPr>
      </w:pPr>
      <w:r w:rsidRPr="00C24D47">
        <w:lastRenderedPageBreak/>
        <w:t xml:space="preserve">Osoba </w:t>
      </w:r>
      <w:r w:rsidR="005A3A37">
        <w:t xml:space="preserve">z </w:t>
      </w:r>
      <w:r w:rsidRPr="00C24D47">
        <w:t>niepełnosprawn</w:t>
      </w:r>
      <w:r w:rsidR="005A3A37">
        <w:t>ością</w:t>
      </w:r>
      <w:r w:rsidR="003A358F" w:rsidRPr="00C24D47">
        <w:t xml:space="preserve"> – weryfikacja na podstawie orzeczenia – </w:t>
      </w:r>
      <w:r w:rsidR="002D1FD1">
        <w:t>+ 5</w:t>
      </w:r>
      <w:r w:rsidRPr="00C24D47">
        <w:t xml:space="preserve"> pkt</w:t>
      </w:r>
      <w:r w:rsidR="003A358F" w:rsidRPr="00C24D47">
        <w:t>;</w:t>
      </w:r>
    </w:p>
    <w:p w14:paraId="62D07A75" w14:textId="53480169" w:rsidR="00A67C8E" w:rsidRPr="00974F83" w:rsidRDefault="00A67C8E" w:rsidP="00372D51">
      <w:pPr>
        <w:pStyle w:val="Akapitzlist"/>
        <w:numPr>
          <w:ilvl w:val="0"/>
          <w:numId w:val="7"/>
        </w:numPr>
        <w:rPr>
          <w:b/>
          <w:bCs/>
          <w:i/>
          <w:iCs/>
        </w:rPr>
      </w:pPr>
      <w:r w:rsidRPr="00974F83">
        <w:rPr>
          <w:b/>
          <w:bCs/>
          <w:i/>
          <w:iCs/>
        </w:rPr>
        <w:t>Merytoryczne (studenc</w:t>
      </w:r>
      <w:r w:rsidR="00866673" w:rsidRPr="00974F83">
        <w:rPr>
          <w:b/>
          <w:bCs/>
          <w:i/>
          <w:iCs/>
        </w:rPr>
        <w:t>i):</w:t>
      </w:r>
    </w:p>
    <w:p w14:paraId="7FE1293B" w14:textId="2F696899" w:rsidR="00866673" w:rsidRDefault="00866673" w:rsidP="00372D51">
      <w:pPr>
        <w:pStyle w:val="Akapitzlist"/>
        <w:numPr>
          <w:ilvl w:val="0"/>
          <w:numId w:val="36"/>
        </w:numPr>
      </w:pPr>
      <w:r>
        <w:t>badanie kompetencji osobistych i zawodowych -</w:t>
      </w:r>
      <w:r w:rsidR="0016056B">
        <w:t xml:space="preserve"> </w:t>
      </w:r>
      <w:r>
        <w:t>realizacja wsparcia dla UP poprzedzedzona przeprowadzeniem dla każdego studenta Bilansu kompetencji, w tym test znajomości j. angielskiego/kompetencji cyfrowych -</w:t>
      </w:r>
      <w:r w:rsidR="0016056B">
        <w:t xml:space="preserve"> </w:t>
      </w:r>
      <w:r>
        <w:t>na podst</w:t>
      </w:r>
      <w:r w:rsidR="00021A39">
        <w:t xml:space="preserve">awie </w:t>
      </w:r>
      <w:r>
        <w:t>ww.</w:t>
      </w:r>
      <w:r w:rsidR="00021A39">
        <w:t xml:space="preserve"> </w:t>
      </w:r>
      <w:r>
        <w:t xml:space="preserve">wyników i deklaracji </w:t>
      </w:r>
      <w:r w:rsidR="00021A39">
        <w:t xml:space="preserve">studenta </w:t>
      </w:r>
      <w:r>
        <w:t>dot.</w:t>
      </w:r>
      <w:r w:rsidR="00021A39">
        <w:t xml:space="preserve"> </w:t>
      </w:r>
      <w:r>
        <w:t>udziału w wybranych zaj</w:t>
      </w:r>
      <w:r w:rsidR="00021A39">
        <w:t xml:space="preserve">ęciach </w:t>
      </w:r>
      <w:r>
        <w:t>kwalifik</w:t>
      </w:r>
      <w:r w:rsidR="00021A39">
        <w:t xml:space="preserve">acja studenta </w:t>
      </w:r>
      <w:r>
        <w:t xml:space="preserve"> na poszczeg</w:t>
      </w:r>
      <w:r w:rsidR="00021A39">
        <w:t xml:space="preserve">ólne </w:t>
      </w:r>
      <w:r>
        <w:t>formy wsparcia (po zakoń</w:t>
      </w:r>
      <w:r w:rsidR="0016056B">
        <w:t xml:space="preserve">czeniu </w:t>
      </w:r>
      <w:r>
        <w:t>udziału we wsparciu</w:t>
      </w:r>
      <w:r w:rsidR="0016056B">
        <w:t xml:space="preserve"> </w:t>
      </w:r>
      <w:r>
        <w:t>w proj</w:t>
      </w:r>
      <w:r w:rsidR="0016056B">
        <w:t xml:space="preserve">ekcie </w:t>
      </w:r>
      <w:r>
        <w:t>podsum</w:t>
      </w:r>
      <w:r w:rsidR="00BA366E">
        <w:t xml:space="preserve">owanie analogicznym </w:t>
      </w:r>
      <w:r>
        <w:t>badaniem, pozwalającym określić stan kompetencji po zakoń</w:t>
      </w:r>
      <w:r w:rsidR="00BA366E">
        <w:t xml:space="preserve">czeniu </w:t>
      </w:r>
      <w:r>
        <w:t>udziału w</w:t>
      </w:r>
      <w:r w:rsidR="00BA366E">
        <w:t xml:space="preserve"> </w:t>
      </w:r>
      <w:r>
        <w:t>proj</w:t>
      </w:r>
      <w:r w:rsidR="00BA366E">
        <w:t>ekcie</w:t>
      </w:r>
      <w:r>
        <w:t>)</w:t>
      </w:r>
    </w:p>
    <w:p w14:paraId="45CBE1C0" w14:textId="2194C183" w:rsidR="009603EF" w:rsidRPr="00974F83" w:rsidRDefault="009603EF" w:rsidP="00372D51">
      <w:pPr>
        <w:pStyle w:val="Akapitzlist"/>
        <w:numPr>
          <w:ilvl w:val="0"/>
          <w:numId w:val="7"/>
        </w:numPr>
        <w:rPr>
          <w:b/>
          <w:bCs/>
          <w:i/>
          <w:iCs/>
        </w:rPr>
      </w:pPr>
      <w:r w:rsidRPr="00974F83">
        <w:rPr>
          <w:b/>
          <w:bCs/>
          <w:i/>
          <w:iCs/>
        </w:rPr>
        <w:t>Obligatoryjne (</w:t>
      </w:r>
      <w:r w:rsidR="003035A7" w:rsidRPr="00974F83">
        <w:rPr>
          <w:b/>
          <w:bCs/>
          <w:i/>
          <w:iCs/>
        </w:rPr>
        <w:t>pracownicy uczelni</w:t>
      </w:r>
      <w:r w:rsidRPr="00974F83">
        <w:rPr>
          <w:b/>
          <w:bCs/>
          <w:i/>
          <w:iCs/>
        </w:rPr>
        <w:t>):</w:t>
      </w:r>
    </w:p>
    <w:p w14:paraId="0C1C474E" w14:textId="6E210F64" w:rsidR="003035A7" w:rsidRDefault="004E6CDB" w:rsidP="00372D51">
      <w:pPr>
        <w:pStyle w:val="Akapitzlist"/>
        <w:numPr>
          <w:ilvl w:val="0"/>
          <w:numId w:val="34"/>
        </w:numPr>
      </w:pPr>
      <w:r>
        <w:t>status pracownika uczelni realizującego proces kształcenia na kierunku Budownictwo, Rolnictwo lub Logistyka -zaświadczenie z działu personalnego o zatrudnieniu;</w:t>
      </w:r>
    </w:p>
    <w:p w14:paraId="2A5D015E" w14:textId="5390B589" w:rsidR="004E6CDB" w:rsidRPr="009603EF" w:rsidRDefault="00145F48" w:rsidP="00372D51">
      <w:pPr>
        <w:pStyle w:val="Akapitzlist"/>
        <w:numPr>
          <w:ilvl w:val="0"/>
          <w:numId w:val="34"/>
        </w:numPr>
      </w:pPr>
      <w:r w:rsidRPr="00145F48">
        <w:t>deklaracja implementacji zdobytej wiedzy i kompetencji do pracy w MANS</w:t>
      </w:r>
      <w:r>
        <w:t xml:space="preserve"> </w:t>
      </w:r>
      <w:r w:rsidRPr="00145F48">
        <w:t>-</w:t>
      </w:r>
      <w:r>
        <w:t xml:space="preserve"> </w:t>
      </w:r>
      <w:r w:rsidRPr="00145F48">
        <w:t>oświad</w:t>
      </w:r>
      <w:r>
        <w:t>czenie</w:t>
      </w:r>
    </w:p>
    <w:p w14:paraId="4166D1EF" w14:textId="2A54FC20" w:rsidR="009603EF" w:rsidRPr="00974F83" w:rsidRDefault="009603EF" w:rsidP="00372D51">
      <w:pPr>
        <w:pStyle w:val="Akapitzlist"/>
        <w:numPr>
          <w:ilvl w:val="0"/>
          <w:numId w:val="7"/>
        </w:numPr>
        <w:rPr>
          <w:b/>
          <w:bCs/>
          <w:i/>
          <w:iCs/>
        </w:rPr>
      </w:pPr>
      <w:r w:rsidRPr="00974F83">
        <w:rPr>
          <w:b/>
          <w:bCs/>
          <w:i/>
          <w:iCs/>
        </w:rPr>
        <w:t>Dodatkowe (</w:t>
      </w:r>
      <w:r w:rsidR="003035A7" w:rsidRPr="00974F83">
        <w:rPr>
          <w:b/>
          <w:bCs/>
          <w:i/>
          <w:iCs/>
        </w:rPr>
        <w:t>pracownicy uczelni</w:t>
      </w:r>
      <w:r w:rsidRPr="00974F83">
        <w:rPr>
          <w:b/>
          <w:bCs/>
          <w:i/>
          <w:iCs/>
        </w:rPr>
        <w:t>):</w:t>
      </w:r>
    </w:p>
    <w:p w14:paraId="10BB3E2B" w14:textId="2439650E" w:rsidR="009603EF" w:rsidRDefault="00A14E17" w:rsidP="00372D51">
      <w:pPr>
        <w:pStyle w:val="Akapitzlist"/>
        <w:numPr>
          <w:ilvl w:val="0"/>
          <w:numId w:val="35"/>
        </w:numPr>
      </w:pPr>
      <w:r w:rsidRPr="00A14E17">
        <w:t xml:space="preserve">wiek 50+ </w:t>
      </w:r>
      <w:r>
        <w:t xml:space="preserve">(PESEL) - </w:t>
      </w:r>
      <w:r w:rsidRPr="00A14E17">
        <w:t>+5p</w:t>
      </w:r>
      <w:r>
        <w:t>kt;</w:t>
      </w:r>
    </w:p>
    <w:p w14:paraId="3E1846A0" w14:textId="1B5A25E7" w:rsidR="00A14E17" w:rsidRPr="00C24D47" w:rsidRDefault="00A14E17" w:rsidP="00372D51">
      <w:pPr>
        <w:pStyle w:val="Akapitzlist"/>
        <w:numPr>
          <w:ilvl w:val="0"/>
          <w:numId w:val="35"/>
        </w:numPr>
      </w:pPr>
      <w:r w:rsidRPr="00A14E17">
        <w:t>staż pracy dydakt</w:t>
      </w:r>
      <w:r>
        <w:t xml:space="preserve">aktycznej </w:t>
      </w:r>
      <w:r w:rsidRPr="00A14E17">
        <w:t>-ponad 20l.lub mniej niż 2l. +5p</w:t>
      </w:r>
      <w:r>
        <w:t>kt</w:t>
      </w:r>
      <w:r w:rsidRPr="00A14E17">
        <w:t>.</w:t>
      </w:r>
    </w:p>
    <w:p w14:paraId="196F720B" w14:textId="0B4F9C88" w:rsidR="00716332" w:rsidRPr="00FD08DE" w:rsidRDefault="00716332" w:rsidP="00372D51">
      <w:pPr>
        <w:pStyle w:val="Akapitzlist"/>
        <w:numPr>
          <w:ilvl w:val="0"/>
          <w:numId w:val="6"/>
        </w:numPr>
        <w:rPr>
          <w:rFonts w:cstheme="minorHAnsi"/>
        </w:rPr>
      </w:pPr>
      <w:r w:rsidRPr="00FD08DE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FD08DE">
        <w:rPr>
          <w:rFonts w:cstheme="minorHAnsi"/>
        </w:rPr>
        <w:t xml:space="preserve">wynikach rekrutacji Kandydaci zostaną poinformowani mailowo lub telefonicznie. Zanonimizowana lista osób zakwalifikowanych oraz lista rezerwowa będzie dostępna także w Biurze Projektu i na stronie </w:t>
      </w:r>
      <w:r w:rsidR="00B35A9C" w:rsidRPr="00B35A9C">
        <w:t>https://mans.edu.pl/upskilling</w:t>
      </w:r>
      <w:r w:rsidR="00FB350A">
        <w:t xml:space="preserve"> </w:t>
      </w:r>
      <w:r w:rsidRPr="00012E5F">
        <w:t>.</w:t>
      </w:r>
    </w:p>
    <w:p w14:paraId="60215483" w14:textId="77777777" w:rsidR="00716332" w:rsidRDefault="00716332" w:rsidP="00372D51">
      <w:pPr>
        <w:pStyle w:val="Akapitzlist"/>
        <w:numPr>
          <w:ilvl w:val="0"/>
          <w:numId w:val="6"/>
        </w:numPr>
        <w:rPr>
          <w:rFonts w:cstheme="minorHAnsi"/>
        </w:rPr>
      </w:pPr>
      <w:r w:rsidRPr="00FD08DE">
        <w:rPr>
          <w:rFonts w:cstheme="minorHAnsi"/>
        </w:rPr>
        <w:t>W przypadku tej samej l</w:t>
      </w:r>
      <w:r>
        <w:rPr>
          <w:rFonts w:cstheme="minorHAnsi"/>
        </w:rPr>
        <w:t>icz</w:t>
      </w:r>
      <w:r w:rsidRPr="00FD08DE">
        <w:rPr>
          <w:rFonts w:cstheme="minorHAnsi"/>
        </w:rPr>
        <w:t>by p</w:t>
      </w:r>
      <w:r>
        <w:rPr>
          <w:rFonts w:cstheme="minorHAnsi"/>
        </w:rPr>
        <w:t>unktów</w:t>
      </w:r>
      <w:r w:rsidRPr="00FD08DE">
        <w:rPr>
          <w:rFonts w:cstheme="minorHAnsi"/>
        </w:rPr>
        <w:t xml:space="preserve"> zdecyduje kolejność zgłoszeń.</w:t>
      </w:r>
    </w:p>
    <w:p w14:paraId="79B4172E" w14:textId="7027697D" w:rsidR="00716332" w:rsidRDefault="00716332" w:rsidP="00372D51">
      <w:pPr>
        <w:pStyle w:val="Akapitzlist"/>
        <w:numPr>
          <w:ilvl w:val="0"/>
          <w:numId w:val="6"/>
        </w:numPr>
        <w:rPr>
          <w:rFonts w:cstheme="minorHAnsi"/>
        </w:rPr>
      </w:pPr>
      <w:r w:rsidRPr="00FC374E">
        <w:rPr>
          <w:rFonts w:cstheme="minorHAnsi"/>
        </w:rPr>
        <w:t xml:space="preserve">W </w:t>
      </w:r>
      <w:r>
        <w:rPr>
          <w:rFonts w:cstheme="minorHAnsi"/>
        </w:rPr>
        <w:t>przypadku</w:t>
      </w:r>
      <w:r w:rsidRPr="00FC374E">
        <w:rPr>
          <w:rFonts w:cstheme="minorHAnsi"/>
        </w:rPr>
        <w:t xml:space="preserve"> rezyg</w:t>
      </w:r>
      <w:r>
        <w:rPr>
          <w:rFonts w:cstheme="minorHAnsi"/>
        </w:rPr>
        <w:t>nacji</w:t>
      </w:r>
      <w:r w:rsidRPr="00FC374E">
        <w:rPr>
          <w:rFonts w:cstheme="minorHAnsi"/>
        </w:rPr>
        <w:t xml:space="preserve"> zakwalifik</w:t>
      </w:r>
      <w:r>
        <w:rPr>
          <w:rFonts w:cstheme="minorHAnsi"/>
        </w:rPr>
        <w:t>owanego</w:t>
      </w:r>
      <w:r w:rsidRPr="00FC374E">
        <w:rPr>
          <w:rFonts w:cstheme="minorHAnsi"/>
        </w:rPr>
        <w:t xml:space="preserve"> UP przed rozpocz</w:t>
      </w:r>
      <w:r>
        <w:rPr>
          <w:rFonts w:cstheme="minorHAnsi"/>
        </w:rPr>
        <w:t>ęciem</w:t>
      </w:r>
      <w:r w:rsidRPr="00FC374E">
        <w:rPr>
          <w:rFonts w:cstheme="minorHAnsi"/>
        </w:rPr>
        <w:t xml:space="preserve"> szkol</w:t>
      </w:r>
      <w:r>
        <w:rPr>
          <w:rFonts w:cstheme="minorHAnsi"/>
        </w:rPr>
        <w:t>eni</w:t>
      </w:r>
      <w:r w:rsidR="00FB350A">
        <w:rPr>
          <w:rFonts w:cstheme="minorHAnsi"/>
        </w:rPr>
        <w:t>a</w:t>
      </w:r>
      <w:r w:rsidRPr="00FC374E">
        <w:rPr>
          <w:rFonts w:cstheme="minorHAnsi"/>
        </w:rPr>
        <w:t xml:space="preserve"> możliw</w:t>
      </w:r>
      <w:r>
        <w:rPr>
          <w:rFonts w:cstheme="minorHAnsi"/>
        </w:rPr>
        <w:t xml:space="preserve">e jest </w:t>
      </w:r>
      <w:r w:rsidRPr="00FC374E">
        <w:rPr>
          <w:rFonts w:cstheme="minorHAnsi"/>
        </w:rPr>
        <w:t>włącz</w:t>
      </w:r>
      <w:r>
        <w:rPr>
          <w:rFonts w:cstheme="minorHAnsi"/>
        </w:rPr>
        <w:t>enie</w:t>
      </w:r>
      <w:r w:rsidRPr="00FC374E">
        <w:rPr>
          <w:rFonts w:cstheme="minorHAnsi"/>
        </w:rPr>
        <w:t xml:space="preserve"> </w:t>
      </w:r>
      <w:r>
        <w:rPr>
          <w:rFonts w:cstheme="minorHAnsi"/>
        </w:rPr>
        <w:t>do projektu</w:t>
      </w:r>
      <w:r w:rsidRPr="00FC374E">
        <w:rPr>
          <w:rFonts w:cstheme="minorHAnsi"/>
        </w:rPr>
        <w:t xml:space="preserve"> kolejn</w:t>
      </w:r>
      <w:r>
        <w:rPr>
          <w:rFonts w:cstheme="minorHAnsi"/>
        </w:rPr>
        <w:t>ych osób</w:t>
      </w:r>
      <w:r w:rsidRPr="00FC374E">
        <w:rPr>
          <w:rFonts w:cstheme="minorHAnsi"/>
        </w:rPr>
        <w:t xml:space="preserve"> z listy rezerw</w:t>
      </w:r>
      <w:r>
        <w:rPr>
          <w:rFonts w:cstheme="minorHAnsi"/>
        </w:rPr>
        <w:t>owej.</w:t>
      </w:r>
    </w:p>
    <w:p w14:paraId="0CEA27A4" w14:textId="77777777" w:rsidR="00716332" w:rsidRPr="00FC374E" w:rsidRDefault="00716332" w:rsidP="00372D51">
      <w:pPr>
        <w:pStyle w:val="Akapitzlist"/>
        <w:numPr>
          <w:ilvl w:val="0"/>
          <w:numId w:val="6"/>
        </w:numPr>
        <w:rPr>
          <w:rFonts w:cstheme="minorHAnsi"/>
        </w:rPr>
      </w:pPr>
      <w:r w:rsidRPr="00FC374E">
        <w:rPr>
          <w:rFonts w:cstheme="minorHAnsi"/>
        </w:rPr>
        <w:t>W przypad</w:t>
      </w:r>
      <w:r>
        <w:rPr>
          <w:rFonts w:cstheme="minorHAnsi"/>
        </w:rPr>
        <w:t>ku</w:t>
      </w:r>
      <w:r w:rsidRPr="00FC374E">
        <w:rPr>
          <w:rFonts w:cstheme="minorHAnsi"/>
        </w:rPr>
        <w:t xml:space="preserve"> problem</w:t>
      </w:r>
      <w:r>
        <w:rPr>
          <w:rFonts w:cstheme="minorHAnsi"/>
        </w:rPr>
        <w:t>ów</w:t>
      </w:r>
      <w:r w:rsidRPr="00FC374E">
        <w:rPr>
          <w:rFonts w:cstheme="minorHAnsi"/>
        </w:rPr>
        <w:t xml:space="preserve"> z rekrut</w:t>
      </w:r>
      <w:r>
        <w:rPr>
          <w:rFonts w:cstheme="minorHAnsi"/>
        </w:rPr>
        <w:t>acja</w:t>
      </w:r>
      <w:r w:rsidRPr="00FC374E">
        <w:rPr>
          <w:rFonts w:cstheme="minorHAnsi"/>
        </w:rPr>
        <w:t xml:space="preserve"> Wnioskodawca zorganizuje nabór dodat</w:t>
      </w:r>
      <w:r>
        <w:rPr>
          <w:rFonts w:cstheme="minorHAnsi"/>
        </w:rPr>
        <w:t>kowy, podejmie zintensyfikowane działania promocyjne lub przedłuży terminy rekrutacji.</w:t>
      </w:r>
    </w:p>
    <w:p w14:paraId="7B5B8FD0" w14:textId="77777777" w:rsidR="00B356D5" w:rsidRPr="00152469" w:rsidRDefault="00B356D5" w:rsidP="00716332">
      <w:pPr>
        <w:spacing w:after="0" w:line="240" w:lineRule="auto"/>
      </w:pPr>
    </w:p>
    <w:p w14:paraId="07DDDB70" w14:textId="1D785EA3" w:rsidR="00FE49D3" w:rsidRDefault="00CE6190" w:rsidP="00CE6190">
      <w:pPr>
        <w:jc w:val="center"/>
        <w:rPr>
          <w:b/>
        </w:rPr>
      </w:pPr>
      <w:r>
        <w:rPr>
          <w:b/>
        </w:rPr>
        <w:t>§ 5</w:t>
      </w:r>
      <w:r w:rsidRPr="00E004C3">
        <w:rPr>
          <w:b/>
        </w:rPr>
        <w:t xml:space="preserve"> Prawa i obowiązki Uczestników Projektu</w:t>
      </w:r>
    </w:p>
    <w:p w14:paraId="179C5930" w14:textId="77777777" w:rsidR="00132CC5" w:rsidRPr="00C82BA9" w:rsidRDefault="00132CC5" w:rsidP="00372D51">
      <w:pPr>
        <w:pStyle w:val="Bezodstpw"/>
        <w:numPr>
          <w:ilvl w:val="0"/>
          <w:numId w:val="14"/>
        </w:numPr>
        <w:ind w:left="284"/>
        <w:rPr>
          <w:iCs/>
        </w:rPr>
      </w:pPr>
      <w:r w:rsidRPr="00C82BA9">
        <w:rPr>
          <w:iCs/>
        </w:rPr>
        <w:t>Osoby uczestniczące w Projekcie mają prawo do:</w:t>
      </w:r>
    </w:p>
    <w:p w14:paraId="64164C7E" w14:textId="77777777" w:rsidR="00132CC5" w:rsidRPr="00E004C3" w:rsidRDefault="00132CC5" w:rsidP="00372D51">
      <w:pPr>
        <w:pStyle w:val="Bezodstpw"/>
        <w:numPr>
          <w:ilvl w:val="0"/>
          <w:numId w:val="13"/>
        </w:numPr>
      </w:pPr>
      <w:r w:rsidRPr="00E004C3">
        <w:t xml:space="preserve">nieodpłatnego udziału w </w:t>
      </w:r>
      <w:r>
        <w:t>P</w:t>
      </w:r>
      <w:r w:rsidRPr="00E004C3">
        <w:t>rojekcie i zaplanowanych formach wsparcia,</w:t>
      </w:r>
    </w:p>
    <w:p w14:paraId="4681779B" w14:textId="77777777" w:rsidR="00132CC5" w:rsidRPr="00E004C3" w:rsidRDefault="00132CC5" w:rsidP="00372D51">
      <w:pPr>
        <w:pStyle w:val="Bezodstpw"/>
        <w:numPr>
          <w:ilvl w:val="0"/>
          <w:numId w:val="13"/>
        </w:numPr>
      </w:pPr>
      <w:r w:rsidRPr="00E004C3">
        <w:t>wglądu i modyfikacji swoich danych osobowych udostępnionych na potrzeby Projektu,</w:t>
      </w:r>
    </w:p>
    <w:p w14:paraId="6FD65C7B" w14:textId="77777777" w:rsidR="00132CC5" w:rsidRPr="00E004C3" w:rsidRDefault="00132CC5" w:rsidP="00372D51">
      <w:pPr>
        <w:pStyle w:val="Bezodstpw"/>
        <w:numPr>
          <w:ilvl w:val="0"/>
          <w:numId w:val="13"/>
        </w:numPr>
      </w:pPr>
      <w:r w:rsidRPr="00E004C3">
        <w:t>otrzymania materiałów szkoleniowych do zajęć,</w:t>
      </w:r>
    </w:p>
    <w:p w14:paraId="0DA6DF76" w14:textId="0141E241" w:rsidR="00132CC5" w:rsidRPr="00E004C3" w:rsidRDefault="00132CC5" w:rsidP="00372D51">
      <w:pPr>
        <w:pStyle w:val="Bezodstpw"/>
        <w:numPr>
          <w:ilvl w:val="0"/>
          <w:numId w:val="13"/>
        </w:numPr>
      </w:pPr>
      <w:r w:rsidRPr="00CD2DED">
        <w:t xml:space="preserve">zapewnienia </w:t>
      </w:r>
      <w:r w:rsidR="00C70FF3" w:rsidRPr="00CD2DED">
        <w:t xml:space="preserve">noclegu i </w:t>
      </w:r>
      <w:r w:rsidRPr="00CD2DED">
        <w:t xml:space="preserve">wyżywienia w trakcie </w:t>
      </w:r>
      <w:r w:rsidR="00CD2DED" w:rsidRPr="00CD2DED">
        <w:t>staży</w:t>
      </w:r>
      <w:r w:rsidR="00CD2DED">
        <w:t xml:space="preserve"> i wizyt studyjnych</w:t>
      </w:r>
      <w:r w:rsidRPr="00E004C3">
        <w:t>,</w:t>
      </w:r>
    </w:p>
    <w:p w14:paraId="55D7603F" w14:textId="2C7FEA6E" w:rsidR="00132CC5" w:rsidRPr="00E004C3" w:rsidRDefault="00132CC5" w:rsidP="00372D51">
      <w:pPr>
        <w:pStyle w:val="Bezodstpw"/>
        <w:numPr>
          <w:ilvl w:val="0"/>
          <w:numId w:val="13"/>
        </w:numPr>
      </w:pPr>
      <w:r w:rsidRPr="00E004C3">
        <w:t>otrzyma</w:t>
      </w:r>
      <w:r>
        <w:t xml:space="preserve">nia zaświadczenia uczestnictwa w </w:t>
      </w:r>
      <w:r w:rsidR="0024288D">
        <w:t>szkoleniach</w:t>
      </w:r>
      <w:r>
        <w:t xml:space="preserve"> oferowanych w projekcie</w:t>
      </w:r>
      <w:r w:rsidRPr="00E004C3">
        <w:t>.</w:t>
      </w:r>
    </w:p>
    <w:p w14:paraId="42943B6F" w14:textId="77777777" w:rsidR="00132CC5" w:rsidRPr="005F3E42" w:rsidRDefault="00132CC5" w:rsidP="00372D51">
      <w:pPr>
        <w:pStyle w:val="Bezodstpw"/>
        <w:numPr>
          <w:ilvl w:val="0"/>
          <w:numId w:val="14"/>
        </w:numPr>
        <w:ind w:left="284"/>
      </w:pPr>
      <w:r w:rsidRPr="005F3E42">
        <w:t xml:space="preserve">Osoby uczestniczące w </w:t>
      </w:r>
      <w:r>
        <w:t>P</w:t>
      </w:r>
      <w:r w:rsidRPr="005F3E42">
        <w:t>rojekcie zobowiązują się do:</w:t>
      </w:r>
    </w:p>
    <w:p w14:paraId="4BB8F667" w14:textId="5ACBD444" w:rsidR="00132CC5" w:rsidRPr="00E004C3" w:rsidRDefault="00132CC5" w:rsidP="00372D51">
      <w:pPr>
        <w:pStyle w:val="Bezodstpw"/>
        <w:numPr>
          <w:ilvl w:val="0"/>
          <w:numId w:val="15"/>
        </w:numPr>
      </w:pPr>
      <w:r>
        <w:t>r</w:t>
      </w:r>
      <w:r w:rsidRPr="00E004C3">
        <w:t xml:space="preserve">egularnego uczestnictwa w </w:t>
      </w:r>
      <w:r w:rsidR="0024288D">
        <w:t>szkoleniach</w:t>
      </w:r>
      <w:r w:rsidRPr="00E004C3">
        <w:t xml:space="preserve">, zgodnie z zaplanowanym harmonogramem. </w:t>
      </w:r>
      <w:r>
        <w:t>Każdy z Uczestników Projektu zobowiązany będzie do uczestnictwa w min. 80% zajęć z wyjątkiem sytuacji działania siły wyższej,</w:t>
      </w:r>
    </w:p>
    <w:p w14:paraId="11D1A889" w14:textId="77777777" w:rsidR="00132CC5" w:rsidRPr="00E004C3" w:rsidRDefault="00132CC5" w:rsidP="00372D51">
      <w:pPr>
        <w:pStyle w:val="Bezodstpw"/>
        <w:numPr>
          <w:ilvl w:val="0"/>
          <w:numId w:val="15"/>
        </w:numPr>
      </w:pPr>
      <w:r>
        <w:t>p</w:t>
      </w:r>
      <w:r w:rsidRPr="00E004C3">
        <w:t>odpisywania listy obecności na wszystkich zaplanowanych formach wsparcia lub innych dokument</w:t>
      </w:r>
      <w:r>
        <w:t>ów</w:t>
      </w:r>
      <w:r w:rsidRPr="00E004C3">
        <w:t xml:space="preserve"> (np. pokwitowanie od</w:t>
      </w:r>
      <w:r>
        <w:t>bioru materiałów szkoleniowych),</w:t>
      </w:r>
    </w:p>
    <w:p w14:paraId="333B3E73" w14:textId="7A531E74" w:rsidR="00132CC5" w:rsidRPr="00E004C3" w:rsidRDefault="00132CC5" w:rsidP="00372D51">
      <w:pPr>
        <w:pStyle w:val="Bezodstpw"/>
        <w:numPr>
          <w:ilvl w:val="0"/>
          <w:numId w:val="15"/>
        </w:numPr>
      </w:pPr>
      <w:r>
        <w:t>b</w:t>
      </w:r>
      <w:r w:rsidRPr="00E004C3">
        <w:t xml:space="preserve">ieżącego informowania pracowników </w:t>
      </w:r>
      <w:r>
        <w:t>Biura P</w:t>
      </w:r>
      <w:r w:rsidRPr="00E004C3">
        <w:t>rojektu o jakiejkolwiek zmianie danych osobowych</w:t>
      </w:r>
      <w:r>
        <w:t>,</w:t>
      </w:r>
    </w:p>
    <w:p w14:paraId="02D7A1D7" w14:textId="77777777" w:rsidR="00132CC5" w:rsidRPr="00E004C3" w:rsidRDefault="00132CC5" w:rsidP="00372D51">
      <w:pPr>
        <w:pStyle w:val="Bezodstpw"/>
        <w:numPr>
          <w:ilvl w:val="0"/>
          <w:numId w:val="15"/>
        </w:numPr>
      </w:pPr>
      <w:r>
        <w:t>p</w:t>
      </w:r>
      <w:r w:rsidRPr="00E004C3">
        <w:t xml:space="preserve">oinformowania pracowników </w:t>
      </w:r>
      <w:r>
        <w:t>B</w:t>
      </w:r>
      <w:r w:rsidRPr="00E004C3">
        <w:t xml:space="preserve">iura </w:t>
      </w:r>
      <w:r>
        <w:t>P</w:t>
      </w:r>
      <w:r w:rsidRPr="00E004C3">
        <w:t xml:space="preserve">rojektu o rezygnacji z uczestnictwa </w:t>
      </w:r>
      <w:r>
        <w:t>w Projekcie (w formie pisemnej),</w:t>
      </w:r>
    </w:p>
    <w:p w14:paraId="25686357" w14:textId="17AA21DF" w:rsidR="00132CC5" w:rsidRPr="00E004C3" w:rsidRDefault="00132CC5" w:rsidP="00372D51">
      <w:pPr>
        <w:pStyle w:val="Bezodstpw"/>
        <w:numPr>
          <w:ilvl w:val="0"/>
          <w:numId w:val="15"/>
        </w:numPr>
      </w:pPr>
      <w:r>
        <w:t>Uczestnik Projektu zobowiązany jest do dostarczenia wszystkich dokumentów niezbędnych do realizacji Projektu w tym potwierdzających jego przynależność do grupy docelowej</w:t>
      </w:r>
      <w:r w:rsidR="00F96480">
        <w:t>.</w:t>
      </w:r>
    </w:p>
    <w:p w14:paraId="200C064A" w14:textId="77777777" w:rsidR="00CE6190" w:rsidRDefault="00CE6190" w:rsidP="00132CC5"/>
    <w:p w14:paraId="7FA90D38" w14:textId="77777777" w:rsidR="00E25984" w:rsidRDefault="00E25984" w:rsidP="00132CC5"/>
    <w:p w14:paraId="0BF76F58" w14:textId="475D8031" w:rsidR="00BB61C3" w:rsidRPr="00E004C3" w:rsidRDefault="00BB61C3" w:rsidP="00BB61C3">
      <w:pPr>
        <w:pStyle w:val="Bezodstpw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 6</w:t>
      </w:r>
      <w:r w:rsidRPr="00E004C3">
        <w:rPr>
          <w:b/>
          <w:color w:val="000000" w:themeColor="text1"/>
        </w:rPr>
        <w:t xml:space="preserve"> Zasady rezygnacji z uczestnictwa w projekcie</w:t>
      </w:r>
    </w:p>
    <w:p w14:paraId="05C1A2FE" w14:textId="77777777" w:rsidR="00BB61C3" w:rsidRDefault="00BB61C3" w:rsidP="00132CC5"/>
    <w:p w14:paraId="6412DA32" w14:textId="77777777" w:rsidR="00F717CC" w:rsidRPr="00E004C3" w:rsidRDefault="00F717CC" w:rsidP="00372D51">
      <w:pPr>
        <w:pStyle w:val="Bezodstpw"/>
        <w:numPr>
          <w:ilvl w:val="0"/>
          <w:numId w:val="16"/>
        </w:numPr>
      </w:pPr>
      <w:r w:rsidRPr="00E004C3">
        <w:t xml:space="preserve">Rezygnacja z udziału w </w:t>
      </w:r>
      <w:r>
        <w:t>P</w:t>
      </w:r>
      <w:r w:rsidRPr="00E004C3">
        <w:t>rojekcie możliwa jest tylko w uzasadnionych przypadkach i następuje poprzez niezwłoczne poinformowanie Biura Projektu (forma pisemna).</w:t>
      </w:r>
    </w:p>
    <w:p w14:paraId="4242C461" w14:textId="77777777" w:rsidR="00F717CC" w:rsidRPr="00E004C3" w:rsidRDefault="00F717CC" w:rsidP="00372D51">
      <w:pPr>
        <w:pStyle w:val="Bezodstpw"/>
        <w:numPr>
          <w:ilvl w:val="0"/>
          <w:numId w:val="16"/>
        </w:numPr>
      </w:pPr>
      <w:r w:rsidRPr="00E004C3">
        <w:t>Organizator zastrzega sobie prawo do</w:t>
      </w:r>
      <w:r>
        <w:t xml:space="preserve"> skreślenia Uczestnika z listy U</w:t>
      </w:r>
      <w:r w:rsidRPr="00E004C3">
        <w:t xml:space="preserve">czestników </w:t>
      </w:r>
      <w:r>
        <w:t>P</w:t>
      </w:r>
      <w:r w:rsidRPr="00E004C3">
        <w:t>rojektu w przypadku naruszenia przez niego niniejszego Regulaminu oraz zasad współżycia społecznego.</w:t>
      </w:r>
    </w:p>
    <w:p w14:paraId="16748D0A" w14:textId="77777777" w:rsidR="00F717CC" w:rsidRDefault="00F717CC" w:rsidP="00372D51">
      <w:pPr>
        <w:pStyle w:val="Bezodstpw"/>
        <w:numPr>
          <w:ilvl w:val="0"/>
          <w:numId w:val="16"/>
        </w:numPr>
      </w:pPr>
      <w:r w:rsidRPr="00E004C3">
        <w:t>W przypadku przekroczenia dozwolonego limitu nieobecności, oprócz pisemnego usprawiedliwienia swojej nieobecności, Uczestnik Projektu zobowiązany jest do uzyskania zgody K</w:t>
      </w:r>
      <w:r>
        <w:t>oordynatora</w:t>
      </w:r>
      <w:r w:rsidRPr="00E004C3">
        <w:t xml:space="preserve"> Projektu na kontynuację uczestnictwa w Projekcie.</w:t>
      </w:r>
    </w:p>
    <w:p w14:paraId="4F2BE54C" w14:textId="77777777" w:rsidR="002770A4" w:rsidRDefault="002770A4" w:rsidP="002770A4">
      <w:pPr>
        <w:pStyle w:val="Bezodstpw"/>
        <w:jc w:val="both"/>
      </w:pPr>
    </w:p>
    <w:p w14:paraId="446DF102" w14:textId="06DFA137" w:rsidR="002770A4" w:rsidRDefault="002770A4" w:rsidP="002770A4">
      <w:pPr>
        <w:pStyle w:val="Bezodstpw"/>
        <w:jc w:val="center"/>
        <w:rPr>
          <w:b/>
        </w:rPr>
      </w:pPr>
      <w:r>
        <w:rPr>
          <w:b/>
        </w:rPr>
        <w:t>§7</w:t>
      </w:r>
      <w:r w:rsidRPr="009350F8">
        <w:rPr>
          <w:b/>
        </w:rPr>
        <w:t xml:space="preserve"> Postanowienia końcowe</w:t>
      </w:r>
    </w:p>
    <w:p w14:paraId="39F08216" w14:textId="77777777" w:rsidR="009F52FC" w:rsidRDefault="009F52FC" w:rsidP="009F52FC">
      <w:pPr>
        <w:pStyle w:val="Bezodstpw"/>
        <w:rPr>
          <w:b/>
        </w:rPr>
      </w:pPr>
    </w:p>
    <w:p w14:paraId="13E24780" w14:textId="515E654D" w:rsidR="009F52FC" w:rsidRPr="00372D51" w:rsidRDefault="009F52FC" w:rsidP="00372D51">
      <w:pPr>
        <w:pStyle w:val="Bezodstpw"/>
        <w:numPr>
          <w:ilvl w:val="0"/>
          <w:numId w:val="18"/>
        </w:numPr>
      </w:pPr>
      <w:r>
        <w:t>Regulamin</w:t>
      </w:r>
      <w:r w:rsidRPr="009F52FC">
        <w:t xml:space="preserve"> </w:t>
      </w:r>
      <w:r>
        <w:t>uczestnictwa</w:t>
      </w:r>
      <w:r w:rsidRPr="009F52FC">
        <w:t xml:space="preserve"> </w:t>
      </w:r>
      <w:r>
        <w:t>w</w:t>
      </w:r>
      <w:r w:rsidRPr="009F52FC">
        <w:t xml:space="preserve"> </w:t>
      </w:r>
      <w:r>
        <w:t>Projekcie</w:t>
      </w:r>
      <w:r w:rsidRPr="009F52FC">
        <w:t xml:space="preserve"> </w:t>
      </w:r>
      <w:r>
        <w:t>wchodzi</w:t>
      </w:r>
      <w:r w:rsidRPr="009F52FC">
        <w:t xml:space="preserve"> </w:t>
      </w:r>
      <w:r>
        <w:t>w</w:t>
      </w:r>
      <w:r w:rsidRPr="009F52FC">
        <w:t xml:space="preserve"> </w:t>
      </w:r>
      <w:r>
        <w:t>życie</w:t>
      </w:r>
      <w:r w:rsidRPr="009F52FC">
        <w:t xml:space="preserve"> </w:t>
      </w:r>
      <w:r>
        <w:t>z</w:t>
      </w:r>
      <w:r w:rsidRPr="009F52FC">
        <w:t xml:space="preserve"> </w:t>
      </w:r>
      <w:r>
        <w:t>dniem</w:t>
      </w:r>
      <w:r w:rsidRPr="009F52FC">
        <w:t xml:space="preserve"> </w:t>
      </w:r>
      <w:r w:rsidRPr="00372D51">
        <w:t>01.10.2024 r.</w:t>
      </w:r>
    </w:p>
    <w:p w14:paraId="6ADDB285" w14:textId="77777777" w:rsidR="009F52FC" w:rsidRPr="00B35A9C" w:rsidRDefault="009F52FC" w:rsidP="00372D51">
      <w:pPr>
        <w:pStyle w:val="Bezodstpw"/>
        <w:numPr>
          <w:ilvl w:val="0"/>
          <w:numId w:val="18"/>
        </w:numPr>
      </w:pPr>
      <w:r w:rsidRPr="00B35A9C">
        <w:t>Zastrzega się prawo dokonywania zmian niniejszego Regulaminu.</w:t>
      </w:r>
    </w:p>
    <w:p w14:paraId="56167AEC" w14:textId="07EC3D64" w:rsidR="009F52FC" w:rsidRPr="00B35A9C" w:rsidRDefault="009F52FC" w:rsidP="00372D51">
      <w:pPr>
        <w:pStyle w:val="Bezodstpw"/>
        <w:numPr>
          <w:ilvl w:val="0"/>
          <w:numId w:val="18"/>
        </w:numPr>
      </w:pPr>
      <w:r w:rsidRPr="00B35A9C">
        <w:t xml:space="preserve">Aktualna treść Regulaminu dostępna jest w Biurze Projektu i na stronie internetowej Projektu: </w:t>
      </w:r>
      <w:hyperlink r:id="rId10">
        <w:r w:rsidR="00B35A9C" w:rsidRPr="00B35A9C">
          <w:t xml:space="preserve"> https://mans.edu.pl/upskilling</w:t>
        </w:r>
        <w:r w:rsidRPr="00B35A9C">
          <w:t>.</w:t>
        </w:r>
      </w:hyperlink>
    </w:p>
    <w:p w14:paraId="37768B13" w14:textId="77777777" w:rsidR="009F52FC" w:rsidRDefault="009F52FC" w:rsidP="00372D51">
      <w:pPr>
        <w:pStyle w:val="Bezodstpw"/>
        <w:numPr>
          <w:ilvl w:val="0"/>
          <w:numId w:val="18"/>
        </w:numPr>
      </w:pPr>
      <w:r>
        <w:t>Załącznikami</w:t>
      </w:r>
      <w:r w:rsidRPr="009F52FC">
        <w:t xml:space="preserve"> </w:t>
      </w:r>
      <w:r>
        <w:t>do</w:t>
      </w:r>
      <w:r w:rsidRPr="009F52FC">
        <w:t xml:space="preserve"> </w:t>
      </w:r>
      <w:r>
        <w:t>niniejszego</w:t>
      </w:r>
      <w:r w:rsidRPr="009F52FC">
        <w:t xml:space="preserve"> </w:t>
      </w:r>
      <w:r>
        <w:t>Regulaminu</w:t>
      </w:r>
      <w:r w:rsidRPr="009F52FC">
        <w:t xml:space="preserve"> są:</w:t>
      </w:r>
    </w:p>
    <w:p w14:paraId="59C21B7D" w14:textId="77777777" w:rsidR="009F52FC" w:rsidRPr="008C23D9" w:rsidRDefault="009F52FC" w:rsidP="00372D51">
      <w:pPr>
        <w:pStyle w:val="Bezodstpw"/>
        <w:numPr>
          <w:ilvl w:val="0"/>
          <w:numId w:val="20"/>
        </w:numPr>
        <w:ind w:left="1066" w:hanging="357"/>
        <w:rPr>
          <w:i/>
          <w:iCs/>
        </w:rPr>
      </w:pPr>
      <w:r w:rsidRPr="008C23D9">
        <w:rPr>
          <w:i/>
          <w:iCs/>
        </w:rPr>
        <w:t>Deklaracja przystąpienia do Projektu – Załącznik nr 1,</w:t>
      </w:r>
    </w:p>
    <w:p w14:paraId="06A55E1C" w14:textId="53BADF6B" w:rsidR="009F52FC" w:rsidRDefault="00A87298" w:rsidP="00372D51">
      <w:pPr>
        <w:pStyle w:val="Bezodstpw"/>
        <w:numPr>
          <w:ilvl w:val="0"/>
          <w:numId w:val="20"/>
        </w:numPr>
        <w:ind w:left="1066" w:hanging="357"/>
        <w:rPr>
          <w:i/>
          <w:iCs/>
        </w:rPr>
      </w:pPr>
      <w:r w:rsidRPr="00A87298">
        <w:rPr>
          <w:i/>
          <w:iCs/>
        </w:rPr>
        <w:t>Formularz zgłoszeniowy</w:t>
      </w:r>
      <w:r w:rsidR="009F52FC" w:rsidRPr="00A87298">
        <w:rPr>
          <w:i/>
          <w:iCs/>
        </w:rPr>
        <w:t xml:space="preserve"> – Załącznik nr 2,</w:t>
      </w:r>
    </w:p>
    <w:p w14:paraId="01E8FD74" w14:textId="1B0200AA" w:rsidR="002B0FB6" w:rsidRPr="00D33426" w:rsidRDefault="00D33426" w:rsidP="00372D51">
      <w:pPr>
        <w:pStyle w:val="Bezodstpw"/>
        <w:numPr>
          <w:ilvl w:val="0"/>
          <w:numId w:val="20"/>
        </w:numPr>
        <w:rPr>
          <w:i/>
          <w:iCs/>
        </w:rPr>
      </w:pPr>
      <w:r w:rsidRPr="00D33426">
        <w:rPr>
          <w:i/>
          <w:iCs/>
        </w:rPr>
        <w:t>Umowa z uczestnikiem</w:t>
      </w:r>
      <w:r w:rsidR="009F52FC" w:rsidRPr="00D33426">
        <w:rPr>
          <w:i/>
          <w:iCs/>
        </w:rPr>
        <w:t xml:space="preserve"> – Załącznik nr </w:t>
      </w:r>
      <w:r w:rsidR="006941F9">
        <w:rPr>
          <w:i/>
          <w:iCs/>
        </w:rPr>
        <w:t>3</w:t>
      </w:r>
      <w:r w:rsidR="009F52FC" w:rsidRPr="00D33426">
        <w:rPr>
          <w:i/>
          <w:iCs/>
        </w:rPr>
        <w:t>.</w:t>
      </w:r>
    </w:p>
    <w:sectPr w:rsidR="002B0FB6" w:rsidRPr="00D33426" w:rsidSect="00020145">
      <w:headerReference w:type="default" r:id="rId11"/>
      <w:headerReference w:type="first" r:id="rId12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4C0CF" w14:textId="77777777" w:rsidR="007A0206" w:rsidRDefault="007A0206" w:rsidP="00C90083">
      <w:pPr>
        <w:spacing w:after="0" w:line="240" w:lineRule="auto"/>
      </w:pPr>
      <w:r>
        <w:separator/>
      </w:r>
    </w:p>
  </w:endnote>
  <w:endnote w:type="continuationSeparator" w:id="0">
    <w:p w14:paraId="215619B0" w14:textId="77777777" w:rsidR="007A0206" w:rsidRDefault="007A0206" w:rsidP="00C90083">
      <w:pPr>
        <w:spacing w:after="0" w:line="240" w:lineRule="auto"/>
      </w:pPr>
      <w:r>
        <w:continuationSeparator/>
      </w:r>
    </w:p>
  </w:endnote>
  <w:endnote w:type="continuationNotice" w:id="1">
    <w:p w14:paraId="29DBB46C" w14:textId="77777777" w:rsidR="007A0206" w:rsidRDefault="007A0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CE13" w14:textId="77777777" w:rsidR="007A0206" w:rsidRDefault="007A0206" w:rsidP="00C90083">
      <w:pPr>
        <w:spacing w:after="0" w:line="240" w:lineRule="auto"/>
      </w:pPr>
      <w:r>
        <w:separator/>
      </w:r>
    </w:p>
  </w:footnote>
  <w:footnote w:type="continuationSeparator" w:id="0">
    <w:p w14:paraId="4BFD1CA3" w14:textId="77777777" w:rsidR="007A0206" w:rsidRDefault="007A0206" w:rsidP="00C90083">
      <w:pPr>
        <w:spacing w:after="0" w:line="240" w:lineRule="auto"/>
      </w:pPr>
      <w:r>
        <w:continuationSeparator/>
      </w:r>
    </w:p>
  </w:footnote>
  <w:footnote w:type="continuationNotice" w:id="1">
    <w:p w14:paraId="6AFAF839" w14:textId="77777777" w:rsidR="007A0206" w:rsidRDefault="007A0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D5" w14:textId="6575249E" w:rsidR="008C78EA" w:rsidRDefault="002A533F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26090" wp14:editId="037AA6E1">
          <wp:simplePos x="0" y="0"/>
          <wp:positionH relativeFrom="column">
            <wp:posOffset>-474345</wp:posOffset>
          </wp:positionH>
          <wp:positionV relativeFrom="paragraph">
            <wp:posOffset>-392430</wp:posOffset>
          </wp:positionV>
          <wp:extent cx="6744970" cy="833456"/>
          <wp:effectExtent l="0" t="0" r="0" b="5080"/>
          <wp:wrapNone/>
          <wp:docPr id="688017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970" cy="833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6DF" w14:textId="77777777" w:rsidR="00020145" w:rsidRDefault="006941F9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8pt;margin-top:-35.35pt;width:595.3pt;height:73.55pt;z-index:-251658240;mso-position-horizontal-relative:text;mso-position-vertical-relative:text;mso-width-relative:page;mso-height-relative:page">
          <v:imagedata r:id="rId1" o:title="FutureSkills-papier_firmowy-nagłówek-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AA3"/>
    <w:multiLevelType w:val="hybridMultilevel"/>
    <w:tmpl w:val="4C443B3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727041"/>
    <w:multiLevelType w:val="hybridMultilevel"/>
    <w:tmpl w:val="8592CD08"/>
    <w:lvl w:ilvl="0" w:tplc="4C386DAE">
      <w:start w:val="1"/>
      <w:numFmt w:val="decimal"/>
      <w:lvlText w:val="%1."/>
      <w:lvlJc w:val="left"/>
      <w:pPr>
        <w:ind w:left="12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A57BE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812C11EC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3" w:tplc="12442AB2">
      <w:numFmt w:val="bullet"/>
      <w:lvlText w:val="•"/>
      <w:lvlJc w:val="left"/>
      <w:pPr>
        <w:ind w:left="4144" w:hanging="425"/>
      </w:pPr>
      <w:rPr>
        <w:rFonts w:hint="default"/>
        <w:lang w:val="pl-PL" w:eastAsia="en-US" w:bidi="ar-SA"/>
      </w:rPr>
    </w:lvl>
    <w:lvl w:ilvl="4" w:tplc="7BF02B0A">
      <w:numFmt w:val="bullet"/>
      <w:lvlText w:val="•"/>
      <w:lvlJc w:val="left"/>
      <w:pPr>
        <w:ind w:left="5112" w:hanging="425"/>
      </w:pPr>
      <w:rPr>
        <w:rFonts w:hint="default"/>
        <w:lang w:val="pl-PL" w:eastAsia="en-US" w:bidi="ar-SA"/>
      </w:rPr>
    </w:lvl>
    <w:lvl w:ilvl="5" w:tplc="92EA988C">
      <w:numFmt w:val="bullet"/>
      <w:lvlText w:val="•"/>
      <w:lvlJc w:val="left"/>
      <w:pPr>
        <w:ind w:left="6080" w:hanging="425"/>
      </w:pPr>
      <w:rPr>
        <w:rFonts w:hint="default"/>
        <w:lang w:val="pl-PL" w:eastAsia="en-US" w:bidi="ar-SA"/>
      </w:rPr>
    </w:lvl>
    <w:lvl w:ilvl="6" w:tplc="C3CACACC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7" w:tplc="A5B45A90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  <w:lvl w:ilvl="8" w:tplc="9912AF1E">
      <w:numFmt w:val="bullet"/>
      <w:lvlText w:val="•"/>
      <w:lvlJc w:val="left"/>
      <w:pPr>
        <w:ind w:left="898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70904F1"/>
    <w:multiLevelType w:val="hybridMultilevel"/>
    <w:tmpl w:val="948A20BC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90FA6"/>
    <w:multiLevelType w:val="hybridMultilevel"/>
    <w:tmpl w:val="ED186F62"/>
    <w:lvl w:ilvl="0" w:tplc="205CF2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137282"/>
    <w:multiLevelType w:val="hybridMultilevel"/>
    <w:tmpl w:val="6D943A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040F3"/>
    <w:multiLevelType w:val="hybridMultilevel"/>
    <w:tmpl w:val="B2E0D0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A5A97"/>
    <w:multiLevelType w:val="hybridMultilevel"/>
    <w:tmpl w:val="43B4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56B88"/>
    <w:multiLevelType w:val="hybridMultilevel"/>
    <w:tmpl w:val="1FD0D750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1" w15:restartNumberingAfterBreak="0">
    <w:nsid w:val="1D8661BC"/>
    <w:multiLevelType w:val="hybridMultilevel"/>
    <w:tmpl w:val="0EF04A8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595594"/>
    <w:multiLevelType w:val="hybridMultilevel"/>
    <w:tmpl w:val="A4EA4A0C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3" w15:restartNumberingAfterBreak="0">
    <w:nsid w:val="21851F72"/>
    <w:multiLevelType w:val="hybridMultilevel"/>
    <w:tmpl w:val="AD0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B626D"/>
    <w:multiLevelType w:val="hybridMultilevel"/>
    <w:tmpl w:val="4252A6C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E8065F"/>
    <w:multiLevelType w:val="hybridMultilevel"/>
    <w:tmpl w:val="EF08897A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9A6170"/>
    <w:multiLevelType w:val="hybridMultilevel"/>
    <w:tmpl w:val="C6842C0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7EE5E9A"/>
    <w:multiLevelType w:val="hybridMultilevel"/>
    <w:tmpl w:val="210AC372"/>
    <w:lvl w:ilvl="0" w:tplc="205CF2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49147A"/>
    <w:multiLevelType w:val="hybridMultilevel"/>
    <w:tmpl w:val="19CC2BF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20" w15:restartNumberingAfterBreak="0">
    <w:nsid w:val="40716DA5"/>
    <w:multiLevelType w:val="hybridMultilevel"/>
    <w:tmpl w:val="406E0E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AA7F97"/>
    <w:multiLevelType w:val="hybridMultilevel"/>
    <w:tmpl w:val="268886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A88133A"/>
    <w:multiLevelType w:val="hybridMultilevel"/>
    <w:tmpl w:val="AB2A10E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881024"/>
    <w:multiLevelType w:val="hybridMultilevel"/>
    <w:tmpl w:val="AC64F3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4FE55BDA"/>
    <w:multiLevelType w:val="multilevel"/>
    <w:tmpl w:val="4EE2A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AD14CA"/>
    <w:multiLevelType w:val="hybridMultilevel"/>
    <w:tmpl w:val="0EF04A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C706E"/>
    <w:multiLevelType w:val="hybridMultilevel"/>
    <w:tmpl w:val="ACD847C6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DD28B8"/>
    <w:multiLevelType w:val="multilevel"/>
    <w:tmpl w:val="C93A2F5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0" w15:restartNumberingAfterBreak="0">
    <w:nsid w:val="5AF53243"/>
    <w:multiLevelType w:val="hybridMultilevel"/>
    <w:tmpl w:val="395C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564F"/>
    <w:multiLevelType w:val="hybridMultilevel"/>
    <w:tmpl w:val="C9CE620E"/>
    <w:lvl w:ilvl="0" w:tplc="205CF2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8352F9"/>
    <w:multiLevelType w:val="hybridMultilevel"/>
    <w:tmpl w:val="A3768F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EC24FC1"/>
    <w:multiLevelType w:val="hybridMultilevel"/>
    <w:tmpl w:val="D71E3D12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147069"/>
    <w:multiLevelType w:val="hybridMultilevel"/>
    <w:tmpl w:val="8BBE8D34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5" w15:restartNumberingAfterBreak="0">
    <w:nsid w:val="7F1D5010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3618518">
    <w:abstractNumId w:val="20"/>
  </w:num>
  <w:num w:numId="2" w16cid:durableId="249855435">
    <w:abstractNumId w:val="30"/>
  </w:num>
  <w:num w:numId="3" w16cid:durableId="2124491903">
    <w:abstractNumId w:val="7"/>
  </w:num>
  <w:num w:numId="4" w16cid:durableId="79833347">
    <w:abstractNumId w:val="9"/>
  </w:num>
  <w:num w:numId="5" w16cid:durableId="577717948">
    <w:abstractNumId w:val="13"/>
  </w:num>
  <w:num w:numId="6" w16cid:durableId="1137532147">
    <w:abstractNumId w:val="23"/>
  </w:num>
  <w:num w:numId="7" w16cid:durableId="1051467042">
    <w:abstractNumId w:val="6"/>
  </w:num>
  <w:num w:numId="8" w16cid:durableId="283540467">
    <w:abstractNumId w:val="33"/>
  </w:num>
  <w:num w:numId="9" w16cid:durableId="1476022584">
    <w:abstractNumId w:val="15"/>
  </w:num>
  <w:num w:numId="10" w16cid:durableId="241793507">
    <w:abstractNumId w:val="32"/>
  </w:num>
  <w:num w:numId="11" w16cid:durableId="1069232444">
    <w:abstractNumId w:val="21"/>
  </w:num>
  <w:num w:numId="12" w16cid:durableId="128479156">
    <w:abstractNumId w:val="8"/>
  </w:num>
  <w:num w:numId="13" w16cid:durableId="792868204">
    <w:abstractNumId w:val="0"/>
  </w:num>
  <w:num w:numId="14" w16cid:durableId="402800514">
    <w:abstractNumId w:val="19"/>
  </w:num>
  <w:num w:numId="15" w16cid:durableId="1682122081">
    <w:abstractNumId w:val="27"/>
  </w:num>
  <w:num w:numId="16" w16cid:durableId="268009240">
    <w:abstractNumId w:val="4"/>
  </w:num>
  <w:num w:numId="17" w16cid:durableId="633486381">
    <w:abstractNumId w:val="2"/>
  </w:num>
  <w:num w:numId="18" w16cid:durableId="899513491">
    <w:abstractNumId w:val="35"/>
  </w:num>
  <w:num w:numId="19" w16cid:durableId="130173110">
    <w:abstractNumId w:val="25"/>
  </w:num>
  <w:num w:numId="20" w16cid:durableId="1271820531">
    <w:abstractNumId w:val="29"/>
  </w:num>
  <w:num w:numId="21" w16cid:durableId="953294471">
    <w:abstractNumId w:val="26"/>
  </w:num>
  <w:num w:numId="22" w16cid:durableId="1494645118">
    <w:abstractNumId w:val="18"/>
  </w:num>
  <w:num w:numId="23" w16cid:durableId="1097209601">
    <w:abstractNumId w:val="16"/>
  </w:num>
  <w:num w:numId="24" w16cid:durableId="313025010">
    <w:abstractNumId w:val="22"/>
  </w:num>
  <w:num w:numId="25" w16cid:durableId="48187280">
    <w:abstractNumId w:val="10"/>
  </w:num>
  <w:num w:numId="26" w16cid:durableId="1189834554">
    <w:abstractNumId w:val="14"/>
  </w:num>
  <w:num w:numId="27" w16cid:durableId="994141267">
    <w:abstractNumId w:val="1"/>
  </w:num>
  <w:num w:numId="28" w16cid:durableId="28655064">
    <w:abstractNumId w:val="28"/>
  </w:num>
  <w:num w:numId="29" w16cid:durableId="1829830969">
    <w:abstractNumId w:val="12"/>
  </w:num>
  <w:num w:numId="30" w16cid:durableId="2015376573">
    <w:abstractNumId w:val="34"/>
  </w:num>
  <w:num w:numId="31" w16cid:durableId="1639139476">
    <w:abstractNumId w:val="3"/>
  </w:num>
  <w:num w:numId="32" w16cid:durableId="1179201088">
    <w:abstractNumId w:val="11"/>
  </w:num>
  <w:num w:numId="33" w16cid:durableId="129636692">
    <w:abstractNumId w:val="24"/>
  </w:num>
  <w:num w:numId="34" w16cid:durableId="717975696">
    <w:abstractNumId w:val="5"/>
  </w:num>
  <w:num w:numId="35" w16cid:durableId="1962034572">
    <w:abstractNumId w:val="31"/>
  </w:num>
  <w:num w:numId="36" w16cid:durableId="1657545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79CD"/>
    <w:rsid w:val="00020145"/>
    <w:rsid w:val="00021A39"/>
    <w:rsid w:val="000252AE"/>
    <w:rsid w:val="000270EA"/>
    <w:rsid w:val="00032A49"/>
    <w:rsid w:val="00034386"/>
    <w:rsid w:val="0005030F"/>
    <w:rsid w:val="00056864"/>
    <w:rsid w:val="000668BF"/>
    <w:rsid w:val="00093892"/>
    <w:rsid w:val="000A4BB3"/>
    <w:rsid w:val="000B5D00"/>
    <w:rsid w:val="000C13C1"/>
    <w:rsid w:val="000C38FC"/>
    <w:rsid w:val="000C6941"/>
    <w:rsid w:val="000E427A"/>
    <w:rsid w:val="000F5C15"/>
    <w:rsid w:val="00132CC5"/>
    <w:rsid w:val="00145F48"/>
    <w:rsid w:val="001546EB"/>
    <w:rsid w:val="0016056B"/>
    <w:rsid w:val="00176932"/>
    <w:rsid w:val="00177957"/>
    <w:rsid w:val="001841A2"/>
    <w:rsid w:val="001C5C97"/>
    <w:rsid w:val="001C6630"/>
    <w:rsid w:val="001D51CF"/>
    <w:rsid w:val="0020206D"/>
    <w:rsid w:val="00217829"/>
    <w:rsid w:val="00217EE1"/>
    <w:rsid w:val="00241058"/>
    <w:rsid w:val="0024288D"/>
    <w:rsid w:val="00256363"/>
    <w:rsid w:val="00262274"/>
    <w:rsid w:val="0027620B"/>
    <w:rsid w:val="002770A4"/>
    <w:rsid w:val="00282F60"/>
    <w:rsid w:val="002849CD"/>
    <w:rsid w:val="00295896"/>
    <w:rsid w:val="002969A1"/>
    <w:rsid w:val="002A533F"/>
    <w:rsid w:val="002B0FB6"/>
    <w:rsid w:val="002D1FD1"/>
    <w:rsid w:val="003008FC"/>
    <w:rsid w:val="003035A7"/>
    <w:rsid w:val="00334D18"/>
    <w:rsid w:val="003377F1"/>
    <w:rsid w:val="003443B5"/>
    <w:rsid w:val="00356671"/>
    <w:rsid w:val="00360EB6"/>
    <w:rsid w:val="00372D51"/>
    <w:rsid w:val="00383543"/>
    <w:rsid w:val="00385D5D"/>
    <w:rsid w:val="00392FBF"/>
    <w:rsid w:val="0039344C"/>
    <w:rsid w:val="003A358F"/>
    <w:rsid w:val="003D0511"/>
    <w:rsid w:val="003E2416"/>
    <w:rsid w:val="003E72B3"/>
    <w:rsid w:val="003F1CAC"/>
    <w:rsid w:val="003F31F3"/>
    <w:rsid w:val="00401030"/>
    <w:rsid w:val="004102EC"/>
    <w:rsid w:val="004604D8"/>
    <w:rsid w:val="00463FDE"/>
    <w:rsid w:val="00477F2F"/>
    <w:rsid w:val="0049159A"/>
    <w:rsid w:val="004A1069"/>
    <w:rsid w:val="004A3283"/>
    <w:rsid w:val="004A7AAD"/>
    <w:rsid w:val="004C50E3"/>
    <w:rsid w:val="004D525E"/>
    <w:rsid w:val="004E6CDB"/>
    <w:rsid w:val="00511CFE"/>
    <w:rsid w:val="005449A6"/>
    <w:rsid w:val="00550915"/>
    <w:rsid w:val="0058567A"/>
    <w:rsid w:val="00585761"/>
    <w:rsid w:val="005A3A37"/>
    <w:rsid w:val="005E37C2"/>
    <w:rsid w:val="005E4EB9"/>
    <w:rsid w:val="00603F25"/>
    <w:rsid w:val="00604942"/>
    <w:rsid w:val="006100CC"/>
    <w:rsid w:val="006232FA"/>
    <w:rsid w:val="0064282F"/>
    <w:rsid w:val="00660921"/>
    <w:rsid w:val="00663B98"/>
    <w:rsid w:val="00670AFF"/>
    <w:rsid w:val="0068798B"/>
    <w:rsid w:val="006941F9"/>
    <w:rsid w:val="006E0525"/>
    <w:rsid w:val="006E4990"/>
    <w:rsid w:val="00716332"/>
    <w:rsid w:val="00720694"/>
    <w:rsid w:val="007536E4"/>
    <w:rsid w:val="00757ED4"/>
    <w:rsid w:val="0077775A"/>
    <w:rsid w:val="007A0206"/>
    <w:rsid w:val="00800114"/>
    <w:rsid w:val="00802191"/>
    <w:rsid w:val="00806BF6"/>
    <w:rsid w:val="00823860"/>
    <w:rsid w:val="00834654"/>
    <w:rsid w:val="00866673"/>
    <w:rsid w:val="00866D19"/>
    <w:rsid w:val="008736D1"/>
    <w:rsid w:val="008807CE"/>
    <w:rsid w:val="00887168"/>
    <w:rsid w:val="00897C82"/>
    <w:rsid w:val="008C23D9"/>
    <w:rsid w:val="008C3CE2"/>
    <w:rsid w:val="008C78EA"/>
    <w:rsid w:val="008D39CF"/>
    <w:rsid w:val="008D441B"/>
    <w:rsid w:val="008F0AA6"/>
    <w:rsid w:val="009150D8"/>
    <w:rsid w:val="009525D4"/>
    <w:rsid w:val="00957FA4"/>
    <w:rsid w:val="009603EF"/>
    <w:rsid w:val="00974F83"/>
    <w:rsid w:val="0098149D"/>
    <w:rsid w:val="00992013"/>
    <w:rsid w:val="00994BE0"/>
    <w:rsid w:val="00996EE6"/>
    <w:rsid w:val="009C1F66"/>
    <w:rsid w:val="009C3384"/>
    <w:rsid w:val="009C4FDB"/>
    <w:rsid w:val="009C7065"/>
    <w:rsid w:val="009C708B"/>
    <w:rsid w:val="009D3B53"/>
    <w:rsid w:val="009F2EFB"/>
    <w:rsid w:val="009F52FC"/>
    <w:rsid w:val="00A14E17"/>
    <w:rsid w:val="00A16AB9"/>
    <w:rsid w:val="00A222F6"/>
    <w:rsid w:val="00A374AD"/>
    <w:rsid w:val="00A67C8E"/>
    <w:rsid w:val="00A7004B"/>
    <w:rsid w:val="00A7230D"/>
    <w:rsid w:val="00A87298"/>
    <w:rsid w:val="00A9194E"/>
    <w:rsid w:val="00AA2B3F"/>
    <w:rsid w:val="00AC0E0C"/>
    <w:rsid w:val="00AF5388"/>
    <w:rsid w:val="00B10C5E"/>
    <w:rsid w:val="00B11DEA"/>
    <w:rsid w:val="00B12DE8"/>
    <w:rsid w:val="00B356D5"/>
    <w:rsid w:val="00B35A9C"/>
    <w:rsid w:val="00B64890"/>
    <w:rsid w:val="00B7177C"/>
    <w:rsid w:val="00B87985"/>
    <w:rsid w:val="00B87E53"/>
    <w:rsid w:val="00BA366E"/>
    <w:rsid w:val="00BB3721"/>
    <w:rsid w:val="00BB61C3"/>
    <w:rsid w:val="00BE354C"/>
    <w:rsid w:val="00BE6171"/>
    <w:rsid w:val="00C02BAE"/>
    <w:rsid w:val="00C24D47"/>
    <w:rsid w:val="00C67123"/>
    <w:rsid w:val="00C70FF3"/>
    <w:rsid w:val="00C7600F"/>
    <w:rsid w:val="00C77940"/>
    <w:rsid w:val="00C82782"/>
    <w:rsid w:val="00C84014"/>
    <w:rsid w:val="00C90083"/>
    <w:rsid w:val="00CB3371"/>
    <w:rsid w:val="00CC4AF0"/>
    <w:rsid w:val="00CD13BC"/>
    <w:rsid w:val="00CD2DED"/>
    <w:rsid w:val="00CE6190"/>
    <w:rsid w:val="00CF2A78"/>
    <w:rsid w:val="00CF5E69"/>
    <w:rsid w:val="00CF702B"/>
    <w:rsid w:val="00D17486"/>
    <w:rsid w:val="00D26537"/>
    <w:rsid w:val="00D320BD"/>
    <w:rsid w:val="00D33426"/>
    <w:rsid w:val="00D40A75"/>
    <w:rsid w:val="00D51DB6"/>
    <w:rsid w:val="00D715F5"/>
    <w:rsid w:val="00D74915"/>
    <w:rsid w:val="00D7498B"/>
    <w:rsid w:val="00DD7259"/>
    <w:rsid w:val="00DE26C7"/>
    <w:rsid w:val="00E0290E"/>
    <w:rsid w:val="00E11000"/>
    <w:rsid w:val="00E112CE"/>
    <w:rsid w:val="00E148BD"/>
    <w:rsid w:val="00E25984"/>
    <w:rsid w:val="00E36257"/>
    <w:rsid w:val="00E531A6"/>
    <w:rsid w:val="00E928BF"/>
    <w:rsid w:val="00EA13F2"/>
    <w:rsid w:val="00EA38EC"/>
    <w:rsid w:val="00ED5BC3"/>
    <w:rsid w:val="00EE10D5"/>
    <w:rsid w:val="00EF57E1"/>
    <w:rsid w:val="00F145D3"/>
    <w:rsid w:val="00F24590"/>
    <w:rsid w:val="00F3037E"/>
    <w:rsid w:val="00F32836"/>
    <w:rsid w:val="00F648E3"/>
    <w:rsid w:val="00F717CC"/>
    <w:rsid w:val="00F727ED"/>
    <w:rsid w:val="00F75766"/>
    <w:rsid w:val="00F96480"/>
    <w:rsid w:val="00FA5D42"/>
    <w:rsid w:val="00FB350A"/>
    <w:rsid w:val="00FC533D"/>
    <w:rsid w:val="00FD10D7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Bezodstpw">
    <w:name w:val="No Spacing"/>
    <w:uiPriority w:val="1"/>
    <w:qFormat/>
    <w:rsid w:val="00FE49D3"/>
    <w:pPr>
      <w:spacing w:after="0" w:line="240" w:lineRule="auto"/>
    </w:pPr>
  </w:style>
  <w:style w:type="paragraph" w:customStyle="1" w:styleId="Default">
    <w:name w:val="Default"/>
    <w:rsid w:val="00C02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22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2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71633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oryzont.wit.edu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customXml/itemProps2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C4BDC-B55F-4AF9-B37F-E96B848F2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Aneta Łozak</cp:lastModifiedBy>
  <cp:revision>174</cp:revision>
  <dcterms:created xsi:type="dcterms:W3CDTF">2019-05-20T08:35:00Z</dcterms:created>
  <dcterms:modified xsi:type="dcterms:W3CDTF">2025-01-07T08:57:00Z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